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B298" w14:textId="76FD8C79" w:rsidR="008A602B" w:rsidRPr="00E36662" w:rsidRDefault="007F412B" w:rsidP="00E36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E366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A602B" w:rsidRPr="00E36662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14:paraId="1B9665F6" w14:textId="77777777" w:rsidR="008A602B" w:rsidRPr="00E36662" w:rsidRDefault="008A602B" w:rsidP="008A602B">
      <w:pPr>
        <w:spacing w:after="0" w:line="257" w:lineRule="auto"/>
        <w:ind w:left="5103" w:right="24"/>
        <w:rPr>
          <w:rFonts w:ascii="Times New Roman" w:eastAsia="Times New Roman" w:hAnsi="Times New Roman" w:cs="Times New Roman"/>
          <w:sz w:val="24"/>
          <w:szCs w:val="24"/>
        </w:rPr>
      </w:pPr>
      <w:r w:rsidRPr="00E36662">
        <w:rPr>
          <w:rFonts w:ascii="Times New Roman" w:eastAsia="Times New Roman" w:hAnsi="Times New Roman" w:cs="Times New Roman"/>
          <w:sz w:val="24"/>
          <w:szCs w:val="24"/>
        </w:rPr>
        <w:t>Marijampolės „Šaltinio“ progimnazijos</w:t>
      </w:r>
    </w:p>
    <w:p w14:paraId="73D241B1" w14:textId="7DFC36EE" w:rsidR="008A602B" w:rsidRPr="00E36662" w:rsidRDefault="008A602B" w:rsidP="008A602B">
      <w:pPr>
        <w:spacing w:after="0" w:line="257" w:lineRule="auto"/>
        <w:ind w:left="5103" w:right="24"/>
        <w:rPr>
          <w:rFonts w:ascii="Times New Roman" w:eastAsia="Times New Roman" w:hAnsi="Times New Roman" w:cs="Times New Roman"/>
          <w:sz w:val="24"/>
          <w:szCs w:val="24"/>
        </w:rPr>
      </w:pPr>
      <w:r w:rsidRPr="00E36662">
        <w:rPr>
          <w:rFonts w:ascii="Times New Roman" w:eastAsia="Times New Roman" w:hAnsi="Times New Roman" w:cs="Times New Roman"/>
          <w:sz w:val="24"/>
          <w:szCs w:val="24"/>
        </w:rPr>
        <w:t>direktoriaus 2023 m. rugpjūčio      d.</w:t>
      </w:r>
    </w:p>
    <w:p w14:paraId="642F0D66" w14:textId="5A82CDCF" w:rsidR="008A602B" w:rsidRPr="00E36662" w:rsidRDefault="008A602B" w:rsidP="008A602B">
      <w:pPr>
        <w:spacing w:after="0" w:line="257" w:lineRule="auto"/>
        <w:ind w:left="5103" w:right="24"/>
        <w:rPr>
          <w:rFonts w:ascii="Times New Roman" w:eastAsia="Times New Roman" w:hAnsi="Times New Roman" w:cs="Times New Roman"/>
          <w:sz w:val="24"/>
          <w:szCs w:val="24"/>
        </w:rPr>
      </w:pPr>
      <w:r w:rsidRPr="00E36662">
        <w:rPr>
          <w:rFonts w:ascii="Times New Roman" w:eastAsia="Times New Roman" w:hAnsi="Times New Roman" w:cs="Times New Roman"/>
          <w:sz w:val="24"/>
          <w:szCs w:val="24"/>
        </w:rPr>
        <w:t>įsakymu Nr. V-         (1.3.E)</w:t>
      </w:r>
    </w:p>
    <w:p w14:paraId="7540FFC6" w14:textId="77777777" w:rsidR="00892D0C" w:rsidRPr="00E36662" w:rsidRDefault="00892D0C" w:rsidP="00892D0C">
      <w:pPr>
        <w:pStyle w:val="Default"/>
        <w:rPr>
          <w:sz w:val="23"/>
          <w:szCs w:val="23"/>
        </w:rPr>
      </w:pPr>
    </w:p>
    <w:p w14:paraId="59A13BA6" w14:textId="77777777" w:rsidR="008B6012" w:rsidRPr="00E36662" w:rsidRDefault="008B6012" w:rsidP="00F12BBF">
      <w:pPr>
        <w:pStyle w:val="Default"/>
        <w:jc w:val="both"/>
        <w:rPr>
          <w:sz w:val="23"/>
          <w:szCs w:val="23"/>
        </w:rPr>
      </w:pPr>
    </w:p>
    <w:p w14:paraId="197A3EBA" w14:textId="416FDE0A" w:rsidR="00892D0C" w:rsidRPr="00E36662" w:rsidRDefault="00892D0C" w:rsidP="00230878">
      <w:pPr>
        <w:pStyle w:val="Default"/>
        <w:jc w:val="center"/>
      </w:pPr>
      <w:r w:rsidRPr="00E36662">
        <w:rPr>
          <w:b/>
          <w:bCs/>
        </w:rPr>
        <w:t>MARIJAMPOLĖS „ŠALTINIO“ P</w:t>
      </w:r>
      <w:r w:rsidR="00CC0758" w:rsidRPr="00E36662">
        <w:rPr>
          <w:b/>
          <w:bCs/>
        </w:rPr>
        <w:t>ROGIMNAZIJOS</w:t>
      </w:r>
    </w:p>
    <w:p w14:paraId="01C51CDF" w14:textId="606896D0" w:rsidR="00892D0C" w:rsidRPr="008F7022" w:rsidRDefault="00892D0C" w:rsidP="00230878">
      <w:pPr>
        <w:pStyle w:val="Default"/>
        <w:jc w:val="center"/>
      </w:pPr>
      <w:r w:rsidRPr="00E36662">
        <w:rPr>
          <w:b/>
          <w:bCs/>
        </w:rPr>
        <w:t xml:space="preserve">SOCIALINĖS </w:t>
      </w:r>
      <w:r w:rsidR="00115F57" w:rsidRPr="00E36662">
        <w:rPr>
          <w:b/>
          <w:bCs/>
        </w:rPr>
        <w:t xml:space="preserve">- </w:t>
      </w:r>
      <w:r w:rsidR="006079F9" w:rsidRPr="00E36662">
        <w:rPr>
          <w:b/>
          <w:bCs/>
        </w:rPr>
        <w:t xml:space="preserve">PILIETINĖS </w:t>
      </w:r>
      <w:r w:rsidRPr="00E36662">
        <w:rPr>
          <w:b/>
          <w:bCs/>
        </w:rPr>
        <w:t>VEIKLOS ORGANIZAVIMO TVARK</w:t>
      </w:r>
      <w:r w:rsidR="00A97541" w:rsidRPr="00E36662">
        <w:rPr>
          <w:b/>
          <w:bCs/>
        </w:rPr>
        <w:t>A</w:t>
      </w:r>
    </w:p>
    <w:p w14:paraId="210E2BB9" w14:textId="736B19ED" w:rsidR="008B6012" w:rsidRPr="008F7022" w:rsidRDefault="008B6012" w:rsidP="00E53E8A">
      <w:pPr>
        <w:pStyle w:val="Default"/>
        <w:rPr>
          <w:b/>
          <w:bCs/>
        </w:rPr>
      </w:pPr>
    </w:p>
    <w:p w14:paraId="00CE43F2" w14:textId="784F1FD8" w:rsidR="000B6EC2" w:rsidRDefault="000B6EC2" w:rsidP="000B6EC2">
      <w:pPr>
        <w:pStyle w:val="Default"/>
        <w:ind w:left="1287"/>
        <w:jc w:val="center"/>
        <w:rPr>
          <w:b/>
          <w:bCs/>
        </w:rPr>
      </w:pPr>
      <w:r>
        <w:rPr>
          <w:b/>
          <w:bCs/>
        </w:rPr>
        <w:t>I SKYRIUS</w:t>
      </w:r>
    </w:p>
    <w:p w14:paraId="37B02A2D" w14:textId="17610A21" w:rsidR="00892D0C" w:rsidRDefault="00892D0C" w:rsidP="000B6EC2">
      <w:pPr>
        <w:pStyle w:val="Default"/>
        <w:ind w:left="1287"/>
        <w:jc w:val="center"/>
        <w:rPr>
          <w:b/>
          <w:bCs/>
        </w:rPr>
      </w:pPr>
      <w:r w:rsidRPr="008F7022">
        <w:rPr>
          <w:b/>
          <w:bCs/>
        </w:rPr>
        <w:t>BENDROSIOS NUOSTATOS</w:t>
      </w:r>
    </w:p>
    <w:p w14:paraId="7C4EC79A" w14:textId="77777777" w:rsidR="006537C2" w:rsidRPr="008F7022" w:rsidRDefault="006537C2" w:rsidP="007F412B">
      <w:pPr>
        <w:pStyle w:val="Default"/>
        <w:ind w:firstLine="709"/>
        <w:jc w:val="both"/>
      </w:pPr>
    </w:p>
    <w:p w14:paraId="754C552E" w14:textId="1155E07B" w:rsidR="00892D0C" w:rsidRPr="00E36662" w:rsidRDefault="00892D0C" w:rsidP="007F41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662">
        <w:rPr>
          <w:rFonts w:ascii="Times New Roman" w:hAnsi="Times New Roman" w:cs="Times New Roman"/>
          <w:sz w:val="24"/>
          <w:szCs w:val="24"/>
        </w:rPr>
        <w:t>1. Socialinės</w:t>
      </w:r>
      <w:r w:rsidR="00115F57" w:rsidRPr="00E36662">
        <w:rPr>
          <w:rFonts w:ascii="Times New Roman" w:hAnsi="Times New Roman" w:cs="Times New Roman"/>
          <w:sz w:val="24"/>
          <w:szCs w:val="24"/>
        </w:rPr>
        <w:t xml:space="preserve"> - pilietinės </w:t>
      </w:r>
      <w:r w:rsidRPr="00E36662">
        <w:rPr>
          <w:rFonts w:ascii="Times New Roman" w:hAnsi="Times New Roman" w:cs="Times New Roman"/>
          <w:sz w:val="24"/>
          <w:szCs w:val="24"/>
        </w:rPr>
        <w:t>veiklos organizavimo tvark</w:t>
      </w:r>
      <w:r w:rsidR="00A97541" w:rsidRPr="00E36662">
        <w:rPr>
          <w:rFonts w:ascii="Times New Roman" w:hAnsi="Times New Roman" w:cs="Times New Roman"/>
          <w:sz w:val="24"/>
          <w:szCs w:val="24"/>
        </w:rPr>
        <w:t>a</w:t>
      </w:r>
      <w:r w:rsidRPr="00E36662">
        <w:rPr>
          <w:rFonts w:ascii="Times New Roman" w:hAnsi="Times New Roman" w:cs="Times New Roman"/>
          <w:sz w:val="24"/>
          <w:szCs w:val="24"/>
        </w:rPr>
        <w:t xml:space="preserve"> (toliau – Tvark</w:t>
      </w:r>
      <w:r w:rsidR="00A97541" w:rsidRPr="00E36662">
        <w:rPr>
          <w:rFonts w:ascii="Times New Roman" w:hAnsi="Times New Roman" w:cs="Times New Roman"/>
          <w:sz w:val="24"/>
          <w:szCs w:val="24"/>
        </w:rPr>
        <w:t>a</w:t>
      </w:r>
      <w:r w:rsidRPr="00E36662">
        <w:rPr>
          <w:rFonts w:ascii="Times New Roman" w:hAnsi="Times New Roman" w:cs="Times New Roman"/>
          <w:sz w:val="24"/>
          <w:szCs w:val="24"/>
        </w:rPr>
        <w:t>) parengta vadovaujantis 20</w:t>
      </w:r>
      <w:r w:rsidR="00CC0758" w:rsidRPr="00E36662">
        <w:rPr>
          <w:rFonts w:ascii="Times New Roman" w:hAnsi="Times New Roman" w:cs="Times New Roman"/>
          <w:sz w:val="24"/>
          <w:szCs w:val="24"/>
        </w:rPr>
        <w:t>23</w:t>
      </w:r>
      <w:r w:rsidRPr="00E36662">
        <w:rPr>
          <w:rFonts w:ascii="Times New Roman" w:hAnsi="Times New Roman" w:cs="Times New Roman"/>
          <w:sz w:val="24"/>
          <w:szCs w:val="24"/>
        </w:rPr>
        <w:t xml:space="preserve"> – 20</w:t>
      </w:r>
      <w:r w:rsidR="00CC0758" w:rsidRPr="00E36662">
        <w:rPr>
          <w:rFonts w:ascii="Times New Roman" w:hAnsi="Times New Roman" w:cs="Times New Roman"/>
          <w:sz w:val="24"/>
          <w:szCs w:val="24"/>
        </w:rPr>
        <w:t>24</w:t>
      </w:r>
      <w:r w:rsidRPr="00E36662">
        <w:rPr>
          <w:rFonts w:ascii="Times New Roman" w:hAnsi="Times New Roman" w:cs="Times New Roman"/>
          <w:sz w:val="24"/>
          <w:szCs w:val="24"/>
        </w:rPr>
        <w:t xml:space="preserve"> ir 20</w:t>
      </w:r>
      <w:r w:rsidR="00CC0758" w:rsidRPr="00E36662">
        <w:rPr>
          <w:rFonts w:ascii="Times New Roman" w:hAnsi="Times New Roman" w:cs="Times New Roman"/>
          <w:sz w:val="24"/>
          <w:szCs w:val="24"/>
        </w:rPr>
        <w:t>24</w:t>
      </w:r>
      <w:r w:rsidRPr="00E36662">
        <w:rPr>
          <w:rFonts w:ascii="Times New Roman" w:hAnsi="Times New Roman" w:cs="Times New Roman"/>
          <w:sz w:val="24"/>
          <w:szCs w:val="24"/>
        </w:rPr>
        <w:t xml:space="preserve"> - 20</w:t>
      </w:r>
      <w:r w:rsidR="00CC0758" w:rsidRPr="00E36662">
        <w:rPr>
          <w:rFonts w:ascii="Times New Roman" w:hAnsi="Times New Roman" w:cs="Times New Roman"/>
          <w:sz w:val="24"/>
          <w:szCs w:val="24"/>
        </w:rPr>
        <w:t>25</w:t>
      </w:r>
      <w:r w:rsidRPr="00E36662">
        <w:rPr>
          <w:rFonts w:ascii="Times New Roman" w:hAnsi="Times New Roman" w:cs="Times New Roman"/>
          <w:sz w:val="24"/>
          <w:szCs w:val="24"/>
        </w:rPr>
        <w:t xml:space="preserve"> mokslo metų </w:t>
      </w:r>
      <w:r w:rsidR="00115F57" w:rsidRPr="00E36662">
        <w:rPr>
          <w:rFonts w:ascii="Times New Roman" w:hAnsi="Times New Roman" w:cs="Times New Roman"/>
          <w:sz w:val="24"/>
          <w:szCs w:val="24"/>
        </w:rPr>
        <w:t xml:space="preserve">pradinio, </w:t>
      </w:r>
      <w:r w:rsidRPr="00E36662">
        <w:rPr>
          <w:rFonts w:ascii="Times New Roman" w:hAnsi="Times New Roman" w:cs="Times New Roman"/>
          <w:sz w:val="24"/>
          <w:szCs w:val="24"/>
        </w:rPr>
        <w:t xml:space="preserve">pagrindinio ir vidurinio ugdymo programų </w:t>
      </w:r>
      <w:r w:rsidR="00321FB9" w:rsidRPr="00E36662">
        <w:rPr>
          <w:rFonts w:ascii="Times New Roman" w:hAnsi="Times New Roman" w:cs="Times New Roman"/>
          <w:sz w:val="24"/>
          <w:szCs w:val="24"/>
        </w:rPr>
        <w:t>b</w:t>
      </w:r>
      <w:r w:rsidR="007E06B2" w:rsidRPr="00E36662">
        <w:rPr>
          <w:rFonts w:ascii="Times New Roman" w:hAnsi="Times New Roman" w:cs="Times New Roman"/>
          <w:sz w:val="24"/>
          <w:szCs w:val="24"/>
        </w:rPr>
        <w:t>endrųjų ugdymo planų</w:t>
      </w:r>
      <w:r w:rsidRPr="00E36662">
        <w:rPr>
          <w:rFonts w:ascii="Times New Roman" w:hAnsi="Times New Roman" w:cs="Times New Roman"/>
          <w:sz w:val="24"/>
          <w:szCs w:val="24"/>
        </w:rPr>
        <w:t>,</w:t>
      </w:r>
      <w:r w:rsidR="007E06B2" w:rsidRPr="00E36662">
        <w:rPr>
          <w:rFonts w:ascii="Times New Roman" w:hAnsi="Times New Roman" w:cs="Times New Roman"/>
          <w:sz w:val="24"/>
          <w:szCs w:val="24"/>
        </w:rPr>
        <w:t xml:space="preserve"> patvirtintų Švietimo</w:t>
      </w:r>
      <w:r w:rsidR="00CC0758" w:rsidRPr="00E36662">
        <w:rPr>
          <w:rFonts w:ascii="Times New Roman" w:hAnsi="Times New Roman" w:cs="Times New Roman"/>
          <w:sz w:val="24"/>
          <w:szCs w:val="24"/>
        </w:rPr>
        <w:t xml:space="preserve">, </w:t>
      </w:r>
      <w:r w:rsidR="007E06B2" w:rsidRPr="00E36662">
        <w:rPr>
          <w:rFonts w:ascii="Times New Roman" w:hAnsi="Times New Roman" w:cs="Times New Roman"/>
          <w:sz w:val="24"/>
          <w:szCs w:val="24"/>
        </w:rPr>
        <w:t>mokslo</w:t>
      </w:r>
      <w:r w:rsidR="00CC0758" w:rsidRPr="00E36662">
        <w:rPr>
          <w:rFonts w:ascii="Times New Roman" w:hAnsi="Times New Roman" w:cs="Times New Roman"/>
          <w:sz w:val="24"/>
          <w:szCs w:val="24"/>
        </w:rPr>
        <w:t xml:space="preserve"> ir sporto</w:t>
      </w:r>
      <w:r w:rsidR="007E06B2" w:rsidRPr="00E36662">
        <w:rPr>
          <w:rFonts w:ascii="Times New Roman" w:hAnsi="Times New Roman" w:cs="Times New Roman"/>
          <w:sz w:val="24"/>
          <w:szCs w:val="24"/>
        </w:rPr>
        <w:t xml:space="preserve"> ministro </w:t>
      </w:r>
      <w:r w:rsidR="00C262A5" w:rsidRPr="00E36662">
        <w:rPr>
          <w:rFonts w:ascii="Times New Roman" w:hAnsi="Times New Roman" w:cs="Times New Roman"/>
          <w:sz w:val="24"/>
          <w:szCs w:val="24"/>
        </w:rPr>
        <w:t>20</w:t>
      </w:r>
      <w:r w:rsidR="00CC0758" w:rsidRPr="00E36662">
        <w:rPr>
          <w:rFonts w:ascii="Times New Roman" w:hAnsi="Times New Roman" w:cs="Times New Roman"/>
          <w:sz w:val="24"/>
          <w:szCs w:val="24"/>
        </w:rPr>
        <w:t>23</w:t>
      </w:r>
      <w:r w:rsidR="00C262A5" w:rsidRPr="00E36662">
        <w:rPr>
          <w:rFonts w:ascii="Times New Roman" w:hAnsi="Times New Roman" w:cs="Times New Roman"/>
          <w:sz w:val="24"/>
          <w:szCs w:val="24"/>
        </w:rPr>
        <w:t xml:space="preserve"> m. </w:t>
      </w:r>
      <w:r w:rsidR="00CC0758" w:rsidRPr="00E36662">
        <w:rPr>
          <w:rFonts w:ascii="Times New Roman" w:hAnsi="Times New Roman" w:cs="Times New Roman"/>
          <w:sz w:val="24"/>
          <w:szCs w:val="24"/>
        </w:rPr>
        <w:t>balandžio</w:t>
      </w:r>
      <w:r w:rsidR="00C262A5" w:rsidRPr="00E36662">
        <w:rPr>
          <w:rFonts w:ascii="Times New Roman" w:hAnsi="Times New Roman" w:cs="Times New Roman"/>
          <w:sz w:val="24"/>
          <w:szCs w:val="24"/>
        </w:rPr>
        <w:t xml:space="preserve"> mėn. </w:t>
      </w:r>
      <w:r w:rsidR="00CC0758" w:rsidRPr="00E36662">
        <w:rPr>
          <w:rFonts w:ascii="Times New Roman" w:hAnsi="Times New Roman" w:cs="Times New Roman"/>
          <w:sz w:val="24"/>
          <w:szCs w:val="24"/>
        </w:rPr>
        <w:t>24</w:t>
      </w:r>
      <w:r w:rsidR="00C262A5" w:rsidRPr="00E36662">
        <w:rPr>
          <w:rFonts w:ascii="Times New Roman" w:hAnsi="Times New Roman" w:cs="Times New Roman"/>
          <w:sz w:val="24"/>
          <w:szCs w:val="24"/>
        </w:rPr>
        <w:t xml:space="preserve"> d.</w:t>
      </w:r>
      <w:r w:rsidR="007E06B2" w:rsidRPr="00E36662">
        <w:rPr>
          <w:rFonts w:ascii="Times New Roman" w:hAnsi="Times New Roman" w:cs="Times New Roman"/>
          <w:sz w:val="24"/>
          <w:szCs w:val="24"/>
        </w:rPr>
        <w:t xml:space="preserve"> įsakym</w:t>
      </w:r>
      <w:r w:rsidR="00115F57" w:rsidRPr="00E36662">
        <w:rPr>
          <w:rFonts w:ascii="Times New Roman" w:hAnsi="Times New Roman" w:cs="Times New Roman"/>
          <w:sz w:val="24"/>
          <w:szCs w:val="24"/>
        </w:rPr>
        <w:t>u</w:t>
      </w:r>
      <w:r w:rsidR="007E06B2" w:rsidRPr="00E36662">
        <w:rPr>
          <w:rFonts w:ascii="Times New Roman" w:hAnsi="Times New Roman" w:cs="Times New Roman"/>
          <w:sz w:val="24"/>
          <w:szCs w:val="24"/>
        </w:rPr>
        <w:t xml:space="preserve"> Nr.</w:t>
      </w:r>
      <w:r w:rsidR="00CC0758" w:rsidRPr="00E36662">
        <w:rPr>
          <w:rFonts w:ascii="Times New Roman" w:hAnsi="Times New Roman" w:cs="Times New Roman"/>
          <w:sz w:val="24"/>
          <w:szCs w:val="24"/>
        </w:rPr>
        <w:t xml:space="preserve"> V-586</w:t>
      </w:r>
      <w:r w:rsidR="00C262A5" w:rsidRPr="00E36662">
        <w:rPr>
          <w:rFonts w:ascii="Times New Roman" w:hAnsi="Times New Roman" w:cs="Times New Roman"/>
          <w:sz w:val="24"/>
          <w:szCs w:val="24"/>
        </w:rPr>
        <w:t>,</w:t>
      </w:r>
      <w:r w:rsidR="00433533" w:rsidRPr="00E36662">
        <w:rPr>
          <w:rFonts w:ascii="Times New Roman" w:hAnsi="Times New Roman" w:cs="Times New Roman"/>
          <w:sz w:val="24"/>
          <w:szCs w:val="24"/>
        </w:rPr>
        <w:t xml:space="preserve"> </w:t>
      </w:r>
      <w:r w:rsidR="00115F57" w:rsidRPr="00E36662">
        <w:rPr>
          <w:rFonts w:ascii="Times New Roman" w:hAnsi="Times New Roman" w:cs="Times New Roman"/>
          <w:sz w:val="24"/>
          <w:szCs w:val="24"/>
        </w:rPr>
        <w:t>antro skirsnio 92 punktu</w:t>
      </w:r>
      <w:r w:rsidRPr="00E366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6CB7D5" w14:textId="22B950FB" w:rsidR="00892D0C" w:rsidRPr="00E36662" w:rsidRDefault="00892D0C" w:rsidP="007F412B">
      <w:pPr>
        <w:pStyle w:val="Default"/>
        <w:spacing w:after="28"/>
        <w:ind w:firstLine="709"/>
        <w:jc w:val="both"/>
      </w:pPr>
      <w:r w:rsidRPr="00E36662">
        <w:t>2. Socialinė</w:t>
      </w:r>
      <w:r w:rsidR="00115F57" w:rsidRPr="00E36662">
        <w:t xml:space="preserve"> - pilietinė</w:t>
      </w:r>
      <w:r w:rsidRPr="00E36662">
        <w:t xml:space="preserve"> veikla (toliau – Veikla) yra neatskiriama bendrojo pagrindinio ugdymo dalis, ji įtraukiama į </w:t>
      </w:r>
      <w:r w:rsidR="00CC0758" w:rsidRPr="00E36662">
        <w:t>progimnazijos</w:t>
      </w:r>
      <w:r w:rsidRPr="00E36662">
        <w:t xml:space="preserve"> ugdymo planą, siejama su</w:t>
      </w:r>
      <w:r w:rsidR="00CC0758" w:rsidRPr="00E36662">
        <w:t xml:space="preserve"> progimnazijos</w:t>
      </w:r>
      <w:r w:rsidRPr="00E36662">
        <w:t xml:space="preserve"> tikslais, bendruomenės projektais, kultūrinėmis ir socializacijos programomis, </w:t>
      </w:r>
      <w:r w:rsidR="00CC0758" w:rsidRPr="00E36662">
        <w:t>progimnazijos</w:t>
      </w:r>
      <w:r w:rsidRPr="00E36662">
        <w:t xml:space="preserve"> tradicijomis. </w:t>
      </w:r>
    </w:p>
    <w:p w14:paraId="41D50C11" w14:textId="6C3AF295" w:rsidR="00892D0C" w:rsidRPr="00E36662" w:rsidRDefault="00892D0C" w:rsidP="007F412B">
      <w:pPr>
        <w:pStyle w:val="Default"/>
        <w:spacing w:after="28"/>
        <w:ind w:firstLine="709"/>
        <w:jc w:val="both"/>
      </w:pPr>
      <w:r w:rsidRPr="00E36662">
        <w:t>3. Tvark</w:t>
      </w:r>
      <w:r w:rsidR="00A97541" w:rsidRPr="00E36662">
        <w:t>a</w:t>
      </w:r>
      <w:r w:rsidRPr="00E36662">
        <w:t xml:space="preserve"> numato veiklos organizavimo principus: veiklos tikslą, uždavinius, veiklos kryptis, atlikimo būdus bei trukmę. </w:t>
      </w:r>
    </w:p>
    <w:p w14:paraId="253CD007" w14:textId="77777777" w:rsidR="00892D0C" w:rsidRPr="00E36662" w:rsidRDefault="00892D0C" w:rsidP="007F412B">
      <w:pPr>
        <w:pStyle w:val="Default"/>
        <w:spacing w:after="28"/>
        <w:ind w:firstLine="709"/>
        <w:jc w:val="both"/>
      </w:pPr>
      <w:r w:rsidRPr="00E36662">
        <w:t xml:space="preserve">4. Tikslas – skatinti mokinių socialinį solidarumą ir pilietinį tautinį aktyvumą, ugdyti jų pilietiškumo kompetenciją, būtiną aktyviam ir atsakingam dalyvavimui nuolat besikeičiančios visuomenės gyvenime. </w:t>
      </w:r>
    </w:p>
    <w:p w14:paraId="29056CF1" w14:textId="77777777" w:rsidR="00892D0C" w:rsidRPr="00E36662" w:rsidRDefault="00321FB9" w:rsidP="007F412B">
      <w:pPr>
        <w:pStyle w:val="Default"/>
        <w:ind w:firstLine="709"/>
        <w:jc w:val="both"/>
      </w:pPr>
      <w:r w:rsidRPr="00E36662">
        <w:t xml:space="preserve">5. Uždaviniai: </w:t>
      </w:r>
    </w:p>
    <w:p w14:paraId="50312F91" w14:textId="2F173CDC" w:rsidR="00892D0C" w:rsidRPr="00E36662" w:rsidRDefault="00892D0C" w:rsidP="007F412B">
      <w:pPr>
        <w:pStyle w:val="Default"/>
        <w:ind w:firstLine="709"/>
        <w:jc w:val="both"/>
      </w:pPr>
      <w:r w:rsidRPr="00E36662">
        <w:t xml:space="preserve">5.1. stiprinti demokratinę </w:t>
      </w:r>
      <w:r w:rsidR="00115F57" w:rsidRPr="00E36662">
        <w:t>progimnazijos</w:t>
      </w:r>
      <w:r w:rsidRPr="00E36662">
        <w:t xml:space="preserve"> kultūrą; </w:t>
      </w:r>
    </w:p>
    <w:p w14:paraId="09FABB99" w14:textId="77777777" w:rsidR="00892D0C" w:rsidRPr="008F7022" w:rsidRDefault="00892D0C" w:rsidP="007F412B">
      <w:pPr>
        <w:pStyle w:val="Default"/>
        <w:ind w:firstLine="709"/>
        <w:jc w:val="both"/>
      </w:pPr>
      <w:r w:rsidRPr="00E36662">
        <w:t>5.2. ugdyti ir puoselėti mokinių tautinį</w:t>
      </w:r>
      <w:r w:rsidRPr="008F7022">
        <w:t xml:space="preserve"> ir pilietinį sąmoningumą, skatinti tautinę saviraišką; </w:t>
      </w:r>
    </w:p>
    <w:p w14:paraId="72FBA1F6" w14:textId="77777777" w:rsidR="00892D0C" w:rsidRPr="008F7022" w:rsidRDefault="00892D0C" w:rsidP="007F412B">
      <w:pPr>
        <w:pStyle w:val="Default"/>
        <w:ind w:firstLine="709"/>
        <w:jc w:val="both"/>
      </w:pPr>
      <w:r w:rsidRPr="008F7022">
        <w:t xml:space="preserve">5.3. didinti mokinių visuomeninį ir politinį aktyvumą; </w:t>
      </w:r>
    </w:p>
    <w:p w14:paraId="3A816236" w14:textId="77777777" w:rsidR="00892D0C" w:rsidRPr="008F7022" w:rsidRDefault="00892D0C" w:rsidP="007F41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022">
        <w:rPr>
          <w:rFonts w:ascii="Times New Roman" w:hAnsi="Times New Roman" w:cs="Times New Roman"/>
          <w:sz w:val="24"/>
          <w:szCs w:val="24"/>
        </w:rPr>
        <w:t>5.4. formuoti mokinių vertybines nuostatas, asmeninius, socialinius, komunikacinius, darbo ir veiklos gebėjimus.</w:t>
      </w:r>
    </w:p>
    <w:p w14:paraId="10A19799" w14:textId="77777777" w:rsidR="00321FB9" w:rsidRPr="008F7022" w:rsidRDefault="00321FB9" w:rsidP="007F41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5D7945" w14:textId="77777777" w:rsidR="000B6EC2" w:rsidRDefault="000B6EC2" w:rsidP="000B6EC2">
      <w:pPr>
        <w:pStyle w:val="ListParagraph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 SKYRIUS</w:t>
      </w:r>
    </w:p>
    <w:p w14:paraId="2241843A" w14:textId="17223F3A" w:rsidR="00321FB9" w:rsidRPr="00E36662" w:rsidRDefault="000B6EC2" w:rsidP="000B6EC2">
      <w:pPr>
        <w:pStyle w:val="ListParagraph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SOCIALINĖS – PILIETINĖS </w:t>
      </w:r>
      <w:r w:rsidR="00321FB9" w:rsidRPr="00E3666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VEIKLOS ORGANIZAVIMAS</w:t>
      </w:r>
    </w:p>
    <w:p w14:paraId="467A6F06" w14:textId="77777777" w:rsidR="00B65350" w:rsidRPr="00E36662" w:rsidRDefault="00B65350" w:rsidP="00F12BBF">
      <w:pPr>
        <w:pStyle w:val="ListParagraph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2021DBB" w14:textId="18879BA9" w:rsidR="00321FB9" w:rsidRPr="00E36662" w:rsidRDefault="00321FB9" w:rsidP="0085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Organizuojant socialinę veiklą </w:t>
      </w:r>
      <w:r w:rsidR="00CC0758" w:rsidRPr="00E36662">
        <w:rPr>
          <w:rFonts w:ascii="Times New Roman" w:eastAsia="Times New Roman" w:hAnsi="Times New Roman" w:cs="Times New Roman"/>
          <w:sz w:val="24"/>
          <w:szCs w:val="24"/>
          <w:lang w:eastAsia="lt-LT"/>
        </w:rPr>
        <w:t>progimnazijoje</w:t>
      </w:r>
      <w:r w:rsidR="009D3412" w:rsidRPr="00E3666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E366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atsižvelgiama į mokinių amžiaus tarpsnių ypatumus (pagal mokymosi koncentrus): </w:t>
      </w:r>
    </w:p>
    <w:p w14:paraId="063B8600" w14:textId="6738B9EE" w:rsidR="00115B83" w:rsidRPr="00E36662" w:rsidRDefault="00321FB9" w:rsidP="00F1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6.1. 5-6 klasių mokinių veikla labiau orientuota į mokinių socialinių ryšių kūrimą ir stiprinimą pačioje klasėje, </w:t>
      </w:r>
      <w:r w:rsidR="00930821" w:rsidRPr="00E36662">
        <w:rPr>
          <w:rFonts w:ascii="Times New Roman" w:eastAsia="Times New Roman" w:hAnsi="Times New Roman" w:cs="Times New Roman"/>
          <w:sz w:val="24"/>
          <w:szCs w:val="24"/>
          <w:lang w:eastAsia="lt-LT"/>
        </w:rPr>
        <w:t>progimnazijos</w:t>
      </w:r>
      <w:r w:rsidRPr="00E366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bendruomenėje; </w:t>
      </w:r>
    </w:p>
    <w:p w14:paraId="43154EF8" w14:textId="51CBB052" w:rsidR="00CC0758" w:rsidRPr="00E36662" w:rsidRDefault="00321FB9" w:rsidP="00CC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eastAsia="Times New Roman" w:hAnsi="Times New Roman" w:cs="Times New Roman"/>
          <w:sz w:val="24"/>
          <w:szCs w:val="24"/>
          <w:lang w:eastAsia="lt-LT"/>
        </w:rPr>
        <w:t>6.2. 7</w:t>
      </w:r>
      <w:r w:rsidR="00CC0758" w:rsidRPr="00E366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366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klasių mokinių veikla labiau orientuota į pilietiškumo bei atsakingo dalyvavimo gebėjimų ugdymąsi, jų plėtotę, dalyvaujant </w:t>
      </w:r>
      <w:r w:rsidR="00930821" w:rsidRPr="00E36662">
        <w:rPr>
          <w:rFonts w:ascii="Times New Roman" w:eastAsia="Times New Roman" w:hAnsi="Times New Roman" w:cs="Times New Roman"/>
          <w:sz w:val="24"/>
          <w:szCs w:val="24"/>
          <w:lang w:eastAsia="lt-LT"/>
        </w:rPr>
        <w:t>progimnazijos</w:t>
      </w:r>
      <w:r w:rsidRPr="00E366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savivaldoje, vietos bendruomenės ir jaunimo organizacijų veikloje; </w:t>
      </w:r>
    </w:p>
    <w:p w14:paraId="1FD34FB2" w14:textId="610E0D98" w:rsidR="00321FB9" w:rsidRPr="00321FB9" w:rsidRDefault="00CC0758" w:rsidP="00CC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6.3. 8 klasių </w:t>
      </w:r>
      <w:r w:rsidR="00321FB9" w:rsidRPr="00E36662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 veikla orientuota į platesnio</w:t>
      </w:r>
      <w:r w:rsidR="00321FB9" w:rsidRPr="00321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visuomeninio konteksto suvokimą; visuomeninės atsakomybės; aktyvumo motyvacijos skatinimą, susipažįstant su darbo rinkos poreikiais, identifikuojant savo galimybes bei poreikius, prisiimant atsakomybę už savo pasirinkimus. </w:t>
      </w:r>
    </w:p>
    <w:p w14:paraId="08A5268D" w14:textId="77777777" w:rsidR="00321FB9" w:rsidRPr="008F7022" w:rsidRDefault="00321FB9" w:rsidP="00F12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39FFD" w14:textId="77777777" w:rsidR="000B6EC2" w:rsidRDefault="000B6EC2" w:rsidP="000B6EC2">
      <w:pPr>
        <w:pStyle w:val="ListParagraph"/>
        <w:autoSpaceDE w:val="0"/>
        <w:autoSpaceDN w:val="0"/>
        <w:adjustRightInd w:val="0"/>
        <w:spacing w:after="0"/>
        <w:ind w:left="12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42C49C41" w14:textId="75F7F261" w:rsidR="00892D0C" w:rsidRPr="006537C2" w:rsidRDefault="005B29E6" w:rsidP="000B6EC2">
      <w:pPr>
        <w:pStyle w:val="ListParagraph"/>
        <w:autoSpaceDE w:val="0"/>
        <w:autoSpaceDN w:val="0"/>
        <w:adjustRightInd w:val="0"/>
        <w:spacing w:after="0"/>
        <w:ind w:left="12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7C2">
        <w:rPr>
          <w:rFonts w:ascii="Times New Roman" w:hAnsi="Times New Roman" w:cs="Times New Roman"/>
          <w:b/>
          <w:bCs/>
          <w:sz w:val="24"/>
          <w:szCs w:val="24"/>
        </w:rPr>
        <w:t>SOCIALINĖS</w:t>
      </w:r>
      <w:r w:rsidR="000B6EC2">
        <w:rPr>
          <w:rFonts w:ascii="Times New Roman" w:hAnsi="Times New Roman" w:cs="Times New Roman"/>
          <w:b/>
          <w:bCs/>
          <w:sz w:val="24"/>
          <w:szCs w:val="24"/>
        </w:rPr>
        <w:t xml:space="preserve"> - PILIETINĖS</w:t>
      </w:r>
      <w:r w:rsidRPr="006537C2">
        <w:rPr>
          <w:rFonts w:ascii="Times New Roman" w:hAnsi="Times New Roman" w:cs="Times New Roman"/>
          <w:b/>
          <w:bCs/>
          <w:sz w:val="24"/>
          <w:szCs w:val="24"/>
        </w:rPr>
        <w:t xml:space="preserve"> VEIKLOS ORGANIZAVIMO </w:t>
      </w:r>
      <w:r w:rsidR="00892D0C" w:rsidRPr="006537C2">
        <w:rPr>
          <w:rFonts w:ascii="Times New Roman" w:hAnsi="Times New Roman" w:cs="Times New Roman"/>
          <w:b/>
          <w:bCs/>
          <w:sz w:val="24"/>
          <w:szCs w:val="24"/>
        </w:rPr>
        <w:t>KRYPTYS</w:t>
      </w:r>
    </w:p>
    <w:p w14:paraId="0BAB49D3" w14:textId="77777777" w:rsidR="006537C2" w:rsidRPr="006537C2" w:rsidRDefault="006537C2" w:rsidP="00F12BBF">
      <w:pPr>
        <w:pStyle w:val="ListParagraph"/>
        <w:autoSpaceDE w:val="0"/>
        <w:autoSpaceDN w:val="0"/>
        <w:adjustRightInd w:val="0"/>
        <w:spacing w:after="0"/>
        <w:ind w:left="12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BDFD2" w14:textId="77777777" w:rsidR="00557017" w:rsidRDefault="00B42B27" w:rsidP="002308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022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892D0C" w:rsidRPr="008F7022">
        <w:rPr>
          <w:rFonts w:ascii="Times New Roman" w:hAnsi="Times New Roman" w:cs="Times New Roman"/>
          <w:bCs/>
          <w:sz w:val="24"/>
          <w:szCs w:val="24"/>
        </w:rPr>
        <w:t>Mokiniams siūlomos veiklos kryptys:</w:t>
      </w:r>
    </w:p>
    <w:p w14:paraId="25064FA9" w14:textId="77777777" w:rsidR="005E3531" w:rsidRPr="00557017" w:rsidRDefault="00557017" w:rsidP="00F12BB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7.1. </w:t>
      </w:r>
      <w:r w:rsidR="00856857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B42B27" w:rsidRPr="00557017">
        <w:rPr>
          <w:rFonts w:ascii="Times New Roman" w:eastAsia="Times New Roman" w:hAnsi="Times New Roman" w:cs="Times New Roman"/>
          <w:sz w:val="24"/>
          <w:szCs w:val="24"/>
          <w:lang w:eastAsia="lt-LT"/>
        </w:rPr>
        <w:t>kologinė – aplinkosauginė veikla:</w:t>
      </w:r>
      <w:r w:rsidR="005E3531" w:rsidRPr="005570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E2ACE19" w14:textId="17F5F992" w:rsidR="005E3531" w:rsidRPr="00856857" w:rsidRDefault="00230878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proofErr w:type="spellStart"/>
      <w:r w:rsidRPr="00856857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Mokolų</w:t>
      </w:r>
      <w:proofErr w:type="spellEnd"/>
      <w:r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mi</w:t>
      </w:r>
      <w:r w:rsidR="00C262A5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krorajono ir/ar </w:t>
      </w:r>
      <w:r w:rsidR="00CC0758">
        <w:rPr>
          <w:rFonts w:ascii="Times New Roman" w:hAnsi="Times New Roman" w:cs="Times New Roman"/>
          <w:sz w:val="24"/>
          <w:szCs w:val="24"/>
          <w:lang w:eastAsia="lt-LT"/>
        </w:rPr>
        <w:t>progimnazijos</w:t>
      </w:r>
      <w:r w:rsidR="005E3531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teritorijos priežiūra –</w:t>
      </w:r>
      <w:r w:rsidR="00B42B27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žaliųjų plotų, gėlynų priežiūra</w:t>
      </w:r>
      <w:r w:rsidR="00731693" w:rsidRPr="00856857">
        <w:rPr>
          <w:rFonts w:ascii="Times New Roman" w:hAnsi="Times New Roman" w:cs="Times New Roman"/>
          <w:sz w:val="24"/>
          <w:szCs w:val="24"/>
          <w:lang w:eastAsia="lt-LT"/>
        </w:rPr>
        <w:t>, aplinkos puoselėjimas</w:t>
      </w:r>
      <w:r w:rsidR="00B42B27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; </w:t>
      </w:r>
    </w:p>
    <w:p w14:paraId="4B318EC4" w14:textId="77777777" w:rsidR="005E3531" w:rsidRPr="00856857" w:rsidRDefault="00B42B27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parkų, kapinių, miesto žaliųjų plotų tvarkymas; </w:t>
      </w:r>
    </w:p>
    <w:p w14:paraId="473ECE71" w14:textId="16F7E85E" w:rsidR="005E3531" w:rsidRPr="00856857" w:rsidRDefault="00CC0758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progimnazijos</w:t>
      </w:r>
      <w:r w:rsidR="00B42B27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rekreacinių zonų kūrimas ir priežiūra</w:t>
      </w:r>
      <w:r w:rsidR="005E3531" w:rsidRPr="00856857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8F7022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4F82ABB4" w14:textId="77777777" w:rsidR="00F66AF1" w:rsidRPr="00856857" w:rsidRDefault="005E3531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56857">
        <w:rPr>
          <w:rFonts w:ascii="Times New Roman" w:hAnsi="Times New Roman" w:cs="Times New Roman"/>
          <w:sz w:val="24"/>
          <w:szCs w:val="24"/>
        </w:rPr>
        <w:t>dalyvavimas bendruomenės, miesto ar respublikinėse ekologinėse akcijose, projektuose</w:t>
      </w:r>
      <w:r w:rsidR="008F7022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ir kt</w:t>
      </w:r>
      <w:r w:rsidR="00B42B27" w:rsidRPr="00856857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6301EC62" w14:textId="77777777" w:rsidR="005E3531" w:rsidRPr="00856857" w:rsidRDefault="00557017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7.2. </w:t>
      </w:r>
      <w:r w:rsidR="00B42B27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Estetinė – socialinė </w:t>
      </w:r>
      <w:r w:rsidR="008F7022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veikla: </w:t>
      </w:r>
    </w:p>
    <w:p w14:paraId="5BD65D31" w14:textId="664F431F" w:rsidR="00490EE3" w:rsidRPr="00856857" w:rsidRDefault="00557017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56857">
        <w:rPr>
          <w:rFonts w:ascii="Times New Roman" w:hAnsi="Times New Roman" w:cs="Times New Roman"/>
          <w:sz w:val="24"/>
          <w:szCs w:val="24"/>
        </w:rPr>
        <w:t xml:space="preserve">7.2.1. </w:t>
      </w:r>
      <w:r w:rsidR="00D83007">
        <w:rPr>
          <w:rFonts w:ascii="Times New Roman" w:hAnsi="Times New Roman" w:cs="Times New Roman"/>
          <w:sz w:val="24"/>
          <w:szCs w:val="24"/>
        </w:rPr>
        <w:t>progimnazijos</w:t>
      </w:r>
      <w:r w:rsidR="00490EE3" w:rsidRPr="00856857">
        <w:rPr>
          <w:rFonts w:ascii="Times New Roman" w:hAnsi="Times New Roman" w:cs="Times New Roman"/>
          <w:sz w:val="24"/>
          <w:szCs w:val="24"/>
        </w:rPr>
        <w:t xml:space="preserve"> atstovavimas visuomeninėje veikloje (akcijose, žygiuose, minėjimuose)</w:t>
      </w:r>
      <w:r w:rsidR="00856857" w:rsidRPr="00856857">
        <w:rPr>
          <w:rFonts w:ascii="Times New Roman" w:hAnsi="Times New Roman" w:cs="Times New Roman"/>
          <w:sz w:val="24"/>
          <w:szCs w:val="24"/>
        </w:rPr>
        <w:t>;</w:t>
      </w:r>
    </w:p>
    <w:p w14:paraId="49C208BA" w14:textId="77777777" w:rsidR="005E3531" w:rsidRPr="00E36662" w:rsidRDefault="00557017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7.2.2. </w:t>
      </w:r>
      <w:r w:rsidR="008F7022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dalyvavimas </w:t>
      </w:r>
      <w:r w:rsidR="00DE0DC9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visuotinėse, pilietinėse ir/ar labdaros </w:t>
      </w:r>
      <w:r w:rsidR="008F7022" w:rsidRPr="00856857">
        <w:rPr>
          <w:rFonts w:ascii="Times New Roman" w:hAnsi="Times New Roman" w:cs="Times New Roman"/>
          <w:sz w:val="24"/>
          <w:szCs w:val="24"/>
          <w:lang w:eastAsia="lt-LT"/>
        </w:rPr>
        <w:t>akcijose, preven</w:t>
      </w:r>
      <w:r w:rsidR="00C8518E" w:rsidRPr="00856857">
        <w:rPr>
          <w:rFonts w:ascii="Times New Roman" w:hAnsi="Times New Roman" w:cs="Times New Roman"/>
          <w:sz w:val="24"/>
          <w:szCs w:val="24"/>
          <w:lang w:eastAsia="lt-LT"/>
        </w:rPr>
        <w:t>ciniuose, ugdymo karjerai</w:t>
      </w:r>
      <w:r w:rsidR="008F7022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renginiuose</w:t>
      </w:r>
      <w:r w:rsidR="005E3531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bei </w:t>
      </w:r>
      <w:r w:rsidR="005E3531" w:rsidRPr="00E36662">
        <w:rPr>
          <w:rFonts w:ascii="Times New Roman" w:hAnsi="Times New Roman" w:cs="Times New Roman"/>
          <w:sz w:val="24"/>
          <w:szCs w:val="24"/>
          <w:lang w:eastAsia="lt-LT"/>
        </w:rPr>
        <w:t>vietos bendruomenės poreikius atliepiančių renginių inicijavimas bei organizavimas</w:t>
      </w:r>
      <w:r w:rsidR="00490EE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(parodų, koncertų, konferencijų ir pan.)</w:t>
      </w:r>
      <w:r w:rsidR="005E3531" w:rsidRPr="00E36662">
        <w:rPr>
          <w:rFonts w:ascii="Times New Roman" w:hAnsi="Times New Roman" w:cs="Times New Roman"/>
          <w:sz w:val="24"/>
          <w:szCs w:val="24"/>
          <w:lang w:eastAsia="lt-LT"/>
        </w:rPr>
        <w:t>, socialinių įgūdžių formavimas(</w:t>
      </w:r>
      <w:proofErr w:type="spellStart"/>
      <w:r w:rsidR="005E3531" w:rsidRPr="00E36662">
        <w:rPr>
          <w:rFonts w:ascii="Times New Roman" w:hAnsi="Times New Roman" w:cs="Times New Roman"/>
          <w:sz w:val="24"/>
          <w:szCs w:val="24"/>
          <w:lang w:eastAsia="lt-LT"/>
        </w:rPr>
        <w:t>is</w:t>
      </w:r>
      <w:proofErr w:type="spellEnd"/>
      <w:r w:rsidR="005E3531" w:rsidRPr="00E36662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DE0DC9" w:rsidRPr="00E36662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8F7022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33D59EF0" w14:textId="63FA595C" w:rsidR="00F66AF1" w:rsidRPr="00E36662" w:rsidRDefault="00557017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</w:rPr>
        <w:t xml:space="preserve">7.2.3. </w:t>
      </w:r>
      <w:r w:rsidR="00F66AF1" w:rsidRPr="00E36662">
        <w:rPr>
          <w:rFonts w:ascii="Times New Roman" w:hAnsi="Times New Roman" w:cs="Times New Roman"/>
          <w:sz w:val="24"/>
          <w:szCs w:val="24"/>
        </w:rPr>
        <w:t xml:space="preserve">pagalba klasės ar/ir </w:t>
      </w:r>
      <w:r w:rsidR="00930821" w:rsidRPr="00E36662">
        <w:rPr>
          <w:rFonts w:ascii="Times New Roman" w:hAnsi="Times New Roman" w:cs="Times New Roman"/>
          <w:sz w:val="24"/>
          <w:szCs w:val="24"/>
        </w:rPr>
        <w:t>progimnazijos</w:t>
      </w:r>
      <w:r w:rsidR="00F66AF1" w:rsidRPr="00E36662">
        <w:rPr>
          <w:rFonts w:ascii="Times New Roman" w:hAnsi="Times New Roman" w:cs="Times New Roman"/>
          <w:sz w:val="24"/>
          <w:szCs w:val="24"/>
        </w:rPr>
        <w:t xml:space="preserve"> draugui, patiriančiam mokymosi, psichologinių ar </w:t>
      </w:r>
      <w:r w:rsidR="00731693" w:rsidRPr="00E36662">
        <w:rPr>
          <w:rFonts w:ascii="Times New Roman" w:hAnsi="Times New Roman" w:cs="Times New Roman"/>
          <w:sz w:val="24"/>
          <w:szCs w:val="24"/>
        </w:rPr>
        <w:t>sveikatos</w:t>
      </w:r>
      <w:r w:rsidR="00F66AF1" w:rsidRPr="00E36662">
        <w:rPr>
          <w:rFonts w:ascii="Times New Roman" w:hAnsi="Times New Roman" w:cs="Times New Roman"/>
          <w:sz w:val="24"/>
          <w:szCs w:val="24"/>
        </w:rPr>
        <w:t xml:space="preserve"> problemų; </w:t>
      </w:r>
    </w:p>
    <w:p w14:paraId="253F2F16" w14:textId="77777777" w:rsidR="00F66AF1" w:rsidRPr="00E36662" w:rsidRDefault="00557017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</w:rPr>
        <w:t xml:space="preserve">7.2.4. </w:t>
      </w:r>
      <w:r w:rsidR="00F66AF1" w:rsidRPr="00E36662">
        <w:rPr>
          <w:rFonts w:ascii="Times New Roman" w:hAnsi="Times New Roman" w:cs="Times New Roman"/>
          <w:sz w:val="24"/>
          <w:szCs w:val="24"/>
        </w:rPr>
        <w:t>pagalba klas</w:t>
      </w:r>
      <w:r w:rsidR="00856857" w:rsidRPr="00E36662">
        <w:rPr>
          <w:rFonts w:ascii="Times New Roman" w:hAnsi="Times New Roman" w:cs="Times New Roman"/>
          <w:sz w:val="24"/>
          <w:szCs w:val="24"/>
        </w:rPr>
        <w:t>ės auklėtojui, dalykų mokytojui;</w:t>
      </w:r>
    </w:p>
    <w:p w14:paraId="03FE26ED" w14:textId="445A36E6" w:rsidR="005E3531" w:rsidRPr="00E36662" w:rsidRDefault="00557017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</w:rPr>
        <w:t xml:space="preserve">7.2.5. </w:t>
      </w:r>
      <w:r w:rsidR="005E3531" w:rsidRPr="00E36662">
        <w:rPr>
          <w:rFonts w:ascii="Times New Roman" w:hAnsi="Times New Roman" w:cs="Times New Roman"/>
          <w:sz w:val="24"/>
          <w:szCs w:val="24"/>
        </w:rPr>
        <w:t xml:space="preserve">dalyvavimas klasės ir </w:t>
      </w:r>
      <w:r w:rsidR="00D83007" w:rsidRPr="00E36662">
        <w:rPr>
          <w:rFonts w:ascii="Times New Roman" w:hAnsi="Times New Roman" w:cs="Times New Roman"/>
          <w:sz w:val="24"/>
          <w:szCs w:val="24"/>
        </w:rPr>
        <w:t>progimnazijos</w:t>
      </w:r>
      <w:r w:rsidR="005E3531" w:rsidRPr="00E36662">
        <w:rPr>
          <w:rFonts w:ascii="Times New Roman" w:hAnsi="Times New Roman" w:cs="Times New Roman"/>
          <w:sz w:val="24"/>
          <w:szCs w:val="24"/>
        </w:rPr>
        <w:t xml:space="preserve"> savivaldos veikloje;</w:t>
      </w:r>
      <w:r w:rsidR="005E3531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482813F6" w14:textId="77777777" w:rsidR="005E3531" w:rsidRPr="00E36662" w:rsidRDefault="00557017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7.2.6. </w:t>
      </w:r>
      <w:r w:rsidR="00F66AF1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įvairių </w:t>
      </w:r>
      <w:r w:rsidR="008F7022" w:rsidRPr="00E36662">
        <w:rPr>
          <w:rFonts w:ascii="Times New Roman" w:hAnsi="Times New Roman" w:cs="Times New Roman"/>
          <w:sz w:val="24"/>
          <w:szCs w:val="24"/>
          <w:lang w:eastAsia="lt-LT"/>
        </w:rPr>
        <w:t>institucijų lankymas, savanoriškas darbas</w:t>
      </w:r>
      <w:r w:rsidR="00F66AF1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nevyriausybinėse organizacijose</w:t>
      </w:r>
      <w:r w:rsidR="00DE0DC9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; </w:t>
      </w:r>
    </w:p>
    <w:p w14:paraId="4492913E" w14:textId="76B2F925" w:rsidR="00F66AF1" w:rsidRPr="00E36662" w:rsidRDefault="00F12BBF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7.2.7. </w:t>
      </w:r>
      <w:r w:rsidR="00930821" w:rsidRPr="00E36662">
        <w:rPr>
          <w:rFonts w:ascii="Times New Roman" w:hAnsi="Times New Roman" w:cs="Times New Roman"/>
          <w:sz w:val="24"/>
          <w:szCs w:val="24"/>
          <w:lang w:eastAsia="lt-LT"/>
        </w:rPr>
        <w:t>progimnazijos</w:t>
      </w:r>
      <w:r w:rsidR="008F7022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42B27" w:rsidRPr="00E36662">
        <w:rPr>
          <w:rFonts w:ascii="Times New Roman" w:hAnsi="Times New Roman" w:cs="Times New Roman"/>
          <w:sz w:val="24"/>
          <w:szCs w:val="24"/>
          <w:lang w:eastAsia="lt-LT"/>
        </w:rPr>
        <w:t>internetinio puslapio atnaujinimas</w:t>
      </w:r>
      <w:r w:rsidR="008F7022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(idėjų bei informacijos teikimas</w:t>
      </w:r>
      <w:r w:rsidR="00DE0DC9" w:rsidRPr="00E36662">
        <w:rPr>
          <w:rFonts w:ascii="Times New Roman" w:hAnsi="Times New Roman" w:cs="Times New Roman"/>
          <w:sz w:val="24"/>
          <w:szCs w:val="24"/>
          <w:lang w:eastAsia="lt-LT"/>
        </w:rPr>
        <w:t>, rengimas</w:t>
      </w:r>
      <w:r w:rsidR="008F7022" w:rsidRPr="00E36662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B42B27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; </w:t>
      </w:r>
    </w:p>
    <w:p w14:paraId="45DADF4D" w14:textId="0BBC7D28" w:rsidR="00F66AF1" w:rsidRPr="00E36662" w:rsidRDefault="00F12BBF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7.2.8. </w:t>
      </w:r>
      <w:r w:rsidR="00D83007" w:rsidRPr="00E36662">
        <w:rPr>
          <w:rFonts w:ascii="Times New Roman" w:eastAsia="Times New Roman" w:hAnsi="Times New Roman" w:cs="Times New Roman"/>
          <w:sz w:val="24"/>
        </w:rPr>
        <w:t>pagalba</w:t>
      </w:r>
      <w:r w:rsidR="00D83007" w:rsidRPr="00E366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D83007" w:rsidRPr="00E36662">
        <w:rPr>
          <w:rFonts w:ascii="Times New Roman" w:eastAsia="Times New Roman" w:hAnsi="Times New Roman" w:cs="Times New Roman"/>
          <w:sz w:val="24"/>
        </w:rPr>
        <w:t>gyvūnų</w:t>
      </w:r>
      <w:r w:rsidR="00D83007" w:rsidRPr="00E3666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D83007" w:rsidRPr="00E36662">
        <w:rPr>
          <w:rFonts w:ascii="Times New Roman" w:eastAsia="Times New Roman" w:hAnsi="Times New Roman" w:cs="Times New Roman"/>
          <w:sz w:val="24"/>
        </w:rPr>
        <w:t>globos</w:t>
      </w:r>
      <w:r w:rsidR="00D83007" w:rsidRPr="00E366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D83007" w:rsidRPr="00E36662">
        <w:rPr>
          <w:rFonts w:ascii="Times New Roman" w:eastAsia="Times New Roman" w:hAnsi="Times New Roman" w:cs="Times New Roman"/>
          <w:sz w:val="24"/>
        </w:rPr>
        <w:t>prieglaudoms;</w:t>
      </w:r>
      <w:r w:rsidR="00B42B27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78B55666" w14:textId="3F42E840" w:rsidR="00B42B27" w:rsidRPr="00E36662" w:rsidRDefault="00F12BBF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7.2.9. </w:t>
      </w:r>
      <w:r w:rsidR="00731693" w:rsidRPr="00E36662">
        <w:rPr>
          <w:rFonts w:ascii="Times New Roman" w:hAnsi="Times New Roman" w:cs="Times New Roman"/>
          <w:sz w:val="24"/>
          <w:szCs w:val="24"/>
          <w:lang w:eastAsia="lt-LT"/>
        </w:rPr>
        <w:t>pagalba organizuojant apklausas</w:t>
      </w:r>
      <w:r w:rsidR="00930821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progimnazijoje</w:t>
      </w:r>
      <w:r w:rsidR="0073169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, tyrimus bei darbas apdorojant gautus rezultatus </w:t>
      </w:r>
      <w:r w:rsidR="00F66AF1" w:rsidRPr="00E36662">
        <w:rPr>
          <w:rFonts w:ascii="Times New Roman" w:hAnsi="Times New Roman" w:cs="Times New Roman"/>
          <w:sz w:val="24"/>
          <w:szCs w:val="24"/>
          <w:lang w:eastAsia="lt-LT"/>
        </w:rPr>
        <w:t>ir kt.</w:t>
      </w:r>
    </w:p>
    <w:p w14:paraId="5FC0878E" w14:textId="77777777" w:rsidR="00F66AF1" w:rsidRPr="00E36662" w:rsidRDefault="00F12BBF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7.3. </w:t>
      </w:r>
      <w:r w:rsidR="00B42B27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Ekonominė – darbinė veikla: </w:t>
      </w:r>
    </w:p>
    <w:p w14:paraId="781D4034" w14:textId="0331748E" w:rsidR="00F66AF1" w:rsidRPr="00E36662" w:rsidRDefault="00F12BBF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7.3.1. </w:t>
      </w:r>
      <w:r w:rsidR="00D83007" w:rsidRPr="00E36662">
        <w:rPr>
          <w:rFonts w:ascii="Times New Roman" w:hAnsi="Times New Roman" w:cs="Times New Roman"/>
          <w:sz w:val="24"/>
          <w:szCs w:val="24"/>
          <w:lang w:eastAsia="lt-LT"/>
        </w:rPr>
        <w:t>progimnazijos</w:t>
      </w:r>
      <w:r w:rsidR="00F66AF1" w:rsidRPr="00E36662">
        <w:rPr>
          <w:rFonts w:ascii="Times New Roman" w:hAnsi="Times New Roman" w:cs="Times New Roman"/>
          <w:sz w:val="24"/>
          <w:szCs w:val="24"/>
          <w:lang w:eastAsia="lt-LT"/>
        </w:rPr>
        <w:t>/ klasės įvaizd</w:t>
      </w:r>
      <w:r w:rsidR="00C262A5" w:rsidRPr="00E36662">
        <w:rPr>
          <w:rFonts w:ascii="Times New Roman" w:hAnsi="Times New Roman" w:cs="Times New Roman"/>
          <w:sz w:val="24"/>
          <w:szCs w:val="24"/>
          <w:lang w:eastAsia="lt-LT"/>
        </w:rPr>
        <w:t>žio</w:t>
      </w:r>
      <w:r w:rsidR="00C859C2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kūrimas/ aplinkos puošimas</w:t>
      </w:r>
      <w:r w:rsidR="00F66AF1" w:rsidRPr="00E36662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15350121" w14:textId="77777777" w:rsidR="00F66AF1" w:rsidRPr="00E36662" w:rsidRDefault="00F12BBF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7.3.2 </w:t>
      </w:r>
      <w:r w:rsidR="00DE0DC9" w:rsidRPr="00E36662">
        <w:rPr>
          <w:rFonts w:ascii="Times New Roman" w:hAnsi="Times New Roman" w:cs="Times New Roman"/>
          <w:sz w:val="24"/>
          <w:szCs w:val="24"/>
          <w:lang w:eastAsia="lt-LT"/>
        </w:rPr>
        <w:t>scenog</w:t>
      </w:r>
      <w:r w:rsidR="00F66AF1" w:rsidRPr="00E36662">
        <w:rPr>
          <w:rFonts w:ascii="Times New Roman" w:hAnsi="Times New Roman" w:cs="Times New Roman"/>
          <w:sz w:val="24"/>
          <w:szCs w:val="24"/>
          <w:lang w:eastAsia="lt-LT"/>
        </w:rPr>
        <w:t>ra</w:t>
      </w:r>
      <w:r w:rsidR="00C859C2" w:rsidRPr="00E36662">
        <w:rPr>
          <w:rFonts w:ascii="Times New Roman" w:hAnsi="Times New Roman" w:cs="Times New Roman"/>
          <w:sz w:val="24"/>
          <w:szCs w:val="24"/>
          <w:lang w:eastAsia="lt-LT"/>
        </w:rPr>
        <w:t>fijos, dekoracijų ruošimas</w:t>
      </w:r>
      <w:r w:rsidR="00F66AF1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DE0DC9" w:rsidRPr="00E36662">
        <w:rPr>
          <w:rFonts w:ascii="Times New Roman" w:hAnsi="Times New Roman" w:cs="Times New Roman"/>
          <w:sz w:val="24"/>
          <w:szCs w:val="24"/>
          <w:lang w:eastAsia="lt-LT"/>
        </w:rPr>
        <w:t>šventėms</w:t>
      </w:r>
      <w:r w:rsidR="00C859C2" w:rsidRPr="00E36662">
        <w:rPr>
          <w:rFonts w:ascii="Times New Roman" w:hAnsi="Times New Roman" w:cs="Times New Roman"/>
          <w:sz w:val="24"/>
          <w:szCs w:val="24"/>
          <w:lang w:eastAsia="lt-LT"/>
        </w:rPr>
        <w:t>, salės ar/ir koridorių apipavidalinimas</w:t>
      </w:r>
      <w:r w:rsidR="00F66AF1" w:rsidRPr="00E36662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2D791ABE" w14:textId="1B9ED287" w:rsidR="00F66AF1" w:rsidRPr="00E36662" w:rsidRDefault="009379B0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>7.3.3. p</w:t>
      </w:r>
      <w:r w:rsidR="0073169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agalba mokytojams, socialiniams pedagogams, kitiems </w:t>
      </w:r>
      <w:r w:rsidR="00930821" w:rsidRPr="00E36662">
        <w:rPr>
          <w:rFonts w:ascii="Times New Roman" w:hAnsi="Times New Roman" w:cs="Times New Roman"/>
          <w:sz w:val="24"/>
          <w:szCs w:val="24"/>
          <w:lang w:eastAsia="lt-LT"/>
        </w:rPr>
        <w:t>progimnazijos</w:t>
      </w:r>
      <w:r w:rsidR="0073169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darbuotojams leidžiant </w:t>
      </w:r>
      <w:r w:rsidR="00DE0DC9" w:rsidRPr="00E36662">
        <w:rPr>
          <w:rFonts w:ascii="Times New Roman" w:hAnsi="Times New Roman" w:cs="Times New Roman"/>
          <w:sz w:val="24"/>
          <w:szCs w:val="24"/>
          <w:lang w:eastAsia="lt-LT"/>
        </w:rPr>
        <w:t>stend</w:t>
      </w:r>
      <w:r w:rsidR="00731693" w:rsidRPr="00E36662"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="00DE0DC9" w:rsidRPr="00E36662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B42B27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1A03B701" w14:textId="77777777" w:rsidR="00F66AF1" w:rsidRPr="00E36662" w:rsidRDefault="009379B0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7.3.4. </w:t>
      </w:r>
      <w:r w:rsidR="00F66AF1" w:rsidRPr="00E36662">
        <w:rPr>
          <w:rFonts w:ascii="Times New Roman" w:hAnsi="Times New Roman" w:cs="Times New Roman"/>
          <w:sz w:val="24"/>
          <w:szCs w:val="24"/>
          <w:lang w:eastAsia="lt-LT"/>
        </w:rPr>
        <w:t>dalyvavimas parodose ir/ar jų rengimas;</w:t>
      </w:r>
    </w:p>
    <w:p w14:paraId="0C21C1A0" w14:textId="043CDD24" w:rsidR="00F66AF1" w:rsidRPr="00E36662" w:rsidRDefault="009379B0" w:rsidP="00E3666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7.3.5. </w:t>
      </w:r>
      <w:r w:rsidR="00930821" w:rsidRPr="00E36662">
        <w:rPr>
          <w:rFonts w:ascii="Times New Roman" w:hAnsi="Times New Roman" w:cs="Times New Roman"/>
          <w:sz w:val="24"/>
          <w:szCs w:val="24"/>
          <w:lang w:eastAsia="lt-LT"/>
        </w:rPr>
        <w:t>progimnaziją</w:t>
      </w:r>
      <w:r w:rsidR="00B42B27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reprezentuojančių suvenyrų gamyba, reklaminių bukletų kūrimas ir leidyba;</w:t>
      </w:r>
    </w:p>
    <w:p w14:paraId="060DC669" w14:textId="473CEA7D" w:rsidR="00230878" w:rsidRPr="00856857" w:rsidRDefault="009379B0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56857">
        <w:rPr>
          <w:rFonts w:ascii="Times New Roman" w:hAnsi="Times New Roman" w:cs="Times New Roman"/>
          <w:sz w:val="24"/>
          <w:szCs w:val="24"/>
          <w:lang w:eastAsia="lt-LT"/>
        </w:rPr>
        <w:t>7.3.</w:t>
      </w:r>
      <w:r w:rsidR="00E36662">
        <w:rPr>
          <w:rFonts w:ascii="Times New Roman" w:hAnsi="Times New Roman" w:cs="Times New Roman"/>
          <w:sz w:val="24"/>
          <w:szCs w:val="24"/>
          <w:lang w:eastAsia="lt-LT"/>
        </w:rPr>
        <w:t>6</w:t>
      </w:r>
      <w:r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73169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dalyvavimas švaros dienose – </w:t>
      </w:r>
      <w:r w:rsidR="00B42B27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klasių, kabinetų </w:t>
      </w:r>
      <w:r w:rsidR="00F66AF1" w:rsidRPr="00856857">
        <w:rPr>
          <w:rFonts w:ascii="Times New Roman" w:hAnsi="Times New Roman" w:cs="Times New Roman"/>
          <w:sz w:val="24"/>
          <w:szCs w:val="24"/>
          <w:lang w:eastAsia="lt-LT"/>
        </w:rPr>
        <w:t>aplinkos priežiūr</w:t>
      </w:r>
      <w:r w:rsidR="00731693" w:rsidRPr="00856857">
        <w:rPr>
          <w:rFonts w:ascii="Times New Roman" w:hAnsi="Times New Roman" w:cs="Times New Roman"/>
          <w:sz w:val="24"/>
          <w:szCs w:val="24"/>
          <w:lang w:eastAsia="lt-LT"/>
        </w:rPr>
        <w:t>os</w:t>
      </w:r>
      <w:r w:rsidR="00230878" w:rsidRPr="00856857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59814EDC" w14:textId="247C95D4" w:rsidR="00B42B27" w:rsidRPr="00856857" w:rsidRDefault="009379B0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56857">
        <w:rPr>
          <w:rFonts w:ascii="Times New Roman" w:hAnsi="Times New Roman" w:cs="Times New Roman"/>
          <w:sz w:val="24"/>
          <w:szCs w:val="24"/>
          <w:lang w:eastAsia="lt-LT"/>
        </w:rPr>
        <w:t>7.3.</w:t>
      </w:r>
      <w:r w:rsidR="00E36662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B42B27" w:rsidRPr="00856857">
        <w:rPr>
          <w:rFonts w:ascii="Times New Roman" w:hAnsi="Times New Roman" w:cs="Times New Roman"/>
          <w:sz w:val="24"/>
          <w:szCs w:val="24"/>
          <w:lang w:eastAsia="lt-LT"/>
        </w:rPr>
        <w:t>darbai,</w:t>
      </w:r>
      <w:r w:rsidR="00F66AF1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mokyklinio inventoriaus</w:t>
      </w:r>
      <w:r w:rsidR="00C859C2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restauravimas;</w:t>
      </w:r>
    </w:p>
    <w:p w14:paraId="50BB27E9" w14:textId="608455F3" w:rsidR="00731693" w:rsidRPr="00E36662" w:rsidRDefault="009379B0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56857">
        <w:rPr>
          <w:rFonts w:ascii="Times New Roman" w:hAnsi="Times New Roman" w:cs="Times New Roman"/>
          <w:sz w:val="24"/>
          <w:szCs w:val="24"/>
          <w:lang w:eastAsia="lt-LT"/>
        </w:rPr>
        <w:t>7.3.</w:t>
      </w:r>
      <w:r w:rsidR="00E36662">
        <w:rPr>
          <w:rFonts w:ascii="Times New Roman" w:hAnsi="Times New Roman" w:cs="Times New Roman"/>
          <w:sz w:val="24"/>
          <w:szCs w:val="24"/>
          <w:lang w:eastAsia="lt-LT"/>
        </w:rPr>
        <w:t>8</w:t>
      </w:r>
      <w:r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C859C2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pagalba </w:t>
      </w:r>
      <w:r w:rsidR="00930821" w:rsidRPr="00E36662">
        <w:rPr>
          <w:rFonts w:ascii="Times New Roman" w:hAnsi="Times New Roman" w:cs="Times New Roman"/>
          <w:sz w:val="24"/>
          <w:szCs w:val="24"/>
          <w:lang w:eastAsia="lt-LT"/>
        </w:rPr>
        <w:t>progimnazijos</w:t>
      </w:r>
      <w:r w:rsidR="00C859C2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bibliotekoje, vadovėlių tvarkymas</w:t>
      </w:r>
      <w:r w:rsidR="00CE31A8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ir kt</w:t>
      </w:r>
      <w:r w:rsidR="00731693" w:rsidRPr="00E36662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36F6F541" w14:textId="77777777" w:rsidR="00731693" w:rsidRPr="00E36662" w:rsidRDefault="009379B0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7.4. </w:t>
      </w:r>
      <w:r w:rsidR="00731693" w:rsidRPr="00E36662">
        <w:rPr>
          <w:rFonts w:ascii="Times New Roman" w:hAnsi="Times New Roman" w:cs="Times New Roman"/>
          <w:sz w:val="24"/>
          <w:szCs w:val="24"/>
          <w:lang w:eastAsia="lt-LT"/>
        </w:rPr>
        <w:t>Kita veikla:</w:t>
      </w:r>
    </w:p>
    <w:p w14:paraId="3B2B8FC3" w14:textId="1320C701" w:rsidR="00731693" w:rsidRPr="00E36662" w:rsidRDefault="008249C5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7.4.1. </w:t>
      </w:r>
      <w:r w:rsidR="00D83007" w:rsidRPr="00E36662">
        <w:rPr>
          <w:rFonts w:ascii="Times New Roman" w:hAnsi="Times New Roman" w:cs="Times New Roman"/>
          <w:sz w:val="24"/>
          <w:szCs w:val="24"/>
          <w:lang w:eastAsia="lt-LT"/>
        </w:rPr>
        <w:t>progimnazijos</w:t>
      </w:r>
      <w:r w:rsidR="0073169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atstovavimas visuomeninėje veikloje;</w:t>
      </w:r>
    </w:p>
    <w:p w14:paraId="1136FAD1" w14:textId="3FD56FCF" w:rsidR="00731693" w:rsidRPr="00E36662" w:rsidRDefault="008249C5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7.4.2. </w:t>
      </w:r>
      <w:r w:rsidR="0073169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dalyvavimas </w:t>
      </w:r>
      <w:r w:rsidR="00C33C75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savivaldybės, </w:t>
      </w:r>
      <w:r w:rsidR="00731693" w:rsidRPr="00E36662">
        <w:rPr>
          <w:rFonts w:ascii="Times New Roman" w:hAnsi="Times New Roman" w:cs="Times New Roman"/>
          <w:sz w:val="24"/>
          <w:szCs w:val="24"/>
          <w:lang w:eastAsia="lt-LT"/>
        </w:rPr>
        <w:t>respubl</w:t>
      </w:r>
      <w:r w:rsidR="00C33C75" w:rsidRPr="00E36662">
        <w:rPr>
          <w:rFonts w:ascii="Times New Roman" w:hAnsi="Times New Roman" w:cs="Times New Roman"/>
          <w:sz w:val="24"/>
          <w:szCs w:val="24"/>
          <w:lang w:eastAsia="lt-LT"/>
        </w:rPr>
        <w:t>ikos, tarptautiniuose renginiuose:</w:t>
      </w:r>
      <w:r w:rsidR="0073169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dalykų olimpiadose, konferencijose, sporto varžybose</w:t>
      </w:r>
      <w:r w:rsidR="00C33C75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ir kt.</w:t>
      </w:r>
      <w:r w:rsidR="00731693" w:rsidRPr="00E36662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0540E8A4" w14:textId="77777777" w:rsidR="009D3412" w:rsidRPr="00856857" w:rsidRDefault="008249C5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7.4.3. </w:t>
      </w:r>
      <w:r w:rsidR="00731693" w:rsidRPr="00E36662">
        <w:rPr>
          <w:rFonts w:ascii="Times New Roman" w:hAnsi="Times New Roman" w:cs="Times New Roman"/>
          <w:sz w:val="24"/>
          <w:szCs w:val="24"/>
          <w:lang w:eastAsia="lt-LT"/>
        </w:rPr>
        <w:t>dalyvavimas koncertinėse programose, miesto kultūriniuose, sporto renginiuose</w:t>
      </w:r>
      <w:r w:rsidR="00CE31A8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ir kt</w:t>
      </w:r>
      <w:r w:rsidR="00731693" w:rsidRPr="00E36662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26297E59" w14:textId="77777777" w:rsidR="00856857" w:rsidRPr="00856857" w:rsidRDefault="00856857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D8DDD9" w14:textId="318554BC" w:rsidR="00E53E8A" w:rsidRDefault="00E53E8A" w:rsidP="00E53E8A">
      <w:pPr>
        <w:pStyle w:val="NoSpacing"/>
        <w:ind w:left="2007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IV SKYRIUS</w:t>
      </w:r>
    </w:p>
    <w:p w14:paraId="20E0DA9A" w14:textId="1506FC6E" w:rsidR="006537C2" w:rsidRDefault="00700955" w:rsidP="00E53E8A">
      <w:pPr>
        <w:pStyle w:val="NoSpacing"/>
        <w:ind w:left="2007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SOCIALINĖS – PILIETINĖS </w:t>
      </w:r>
      <w:r w:rsidR="00490EE3" w:rsidRPr="00856857">
        <w:rPr>
          <w:rFonts w:ascii="Times New Roman" w:hAnsi="Times New Roman" w:cs="Times New Roman"/>
          <w:b/>
          <w:sz w:val="24"/>
          <w:szCs w:val="24"/>
          <w:lang w:eastAsia="lt-LT"/>
        </w:rPr>
        <w:t>VEIKLOS PLANAVIMAS,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490EE3" w:rsidRPr="00856857">
        <w:rPr>
          <w:rFonts w:ascii="Times New Roman" w:hAnsi="Times New Roman" w:cs="Times New Roman"/>
          <w:b/>
          <w:sz w:val="24"/>
          <w:szCs w:val="24"/>
          <w:lang w:eastAsia="lt-LT"/>
        </w:rPr>
        <w:t>APSKAITA IR DIENYNO PILDYMAS</w:t>
      </w:r>
    </w:p>
    <w:p w14:paraId="6D2EF73F" w14:textId="77777777" w:rsidR="00856857" w:rsidRPr="00856857" w:rsidRDefault="00856857" w:rsidP="00E53E8A">
      <w:pPr>
        <w:pStyle w:val="NoSpacing"/>
        <w:ind w:left="1287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6F5644B3" w14:textId="5ACCFEAE" w:rsidR="008A0D70" w:rsidRPr="00E36662" w:rsidRDefault="00C33C75" w:rsidP="00C33C7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>8. V</w:t>
      </w:r>
      <w:r w:rsidR="008249C5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eikla pagrindinio ugdymo </w:t>
      </w: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programos </w:t>
      </w:r>
      <w:r w:rsidR="008249C5" w:rsidRPr="00E36662">
        <w:rPr>
          <w:rFonts w:ascii="Times New Roman" w:hAnsi="Times New Roman" w:cs="Times New Roman"/>
          <w:sz w:val="24"/>
          <w:szCs w:val="24"/>
          <w:lang w:eastAsia="lt-LT"/>
        </w:rPr>
        <w:t>dalyje</w:t>
      </w:r>
      <w:r w:rsidR="00490EE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yra privaloma ir jai per mokslo </w:t>
      </w:r>
      <w:r w:rsidR="003A6FB8" w:rsidRPr="00E36662">
        <w:rPr>
          <w:rFonts w:ascii="Times New Roman" w:hAnsi="Times New Roman" w:cs="Times New Roman"/>
          <w:sz w:val="24"/>
          <w:szCs w:val="24"/>
          <w:lang w:eastAsia="lt-LT"/>
        </w:rPr>
        <w:t>metus 5</w:t>
      </w:r>
      <w:r w:rsidR="00D83007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- 8</w:t>
      </w:r>
      <w:r w:rsidR="003A6FB8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klasėse </w:t>
      </w:r>
      <w:r w:rsidR="00490EE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skiriama </w:t>
      </w:r>
      <w:r w:rsidR="00D83007" w:rsidRPr="00E36662">
        <w:rPr>
          <w:rFonts w:ascii="Times New Roman" w:hAnsi="Times New Roman" w:cs="Times New Roman"/>
          <w:sz w:val="24"/>
          <w:szCs w:val="24"/>
          <w:lang w:eastAsia="lt-LT"/>
        </w:rPr>
        <w:t>-</w:t>
      </w:r>
      <w:r w:rsidR="00C262A5" w:rsidRPr="00E36662">
        <w:rPr>
          <w:rFonts w:ascii="Times New Roman" w:hAnsi="Times New Roman" w:cs="Times New Roman"/>
          <w:sz w:val="24"/>
          <w:szCs w:val="24"/>
          <w:lang w:eastAsia="lt-LT"/>
        </w:rPr>
        <w:t>20</w:t>
      </w:r>
      <w:r w:rsidR="003A6FB8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val.</w:t>
      </w:r>
      <w:r w:rsidRPr="00E36662">
        <w:rPr>
          <w:rFonts w:ascii="Times New Roman" w:hAnsi="Times New Roman" w:cs="Times New Roman"/>
          <w:sz w:val="24"/>
          <w:szCs w:val="24"/>
          <w:lang w:eastAsia="lt-LT"/>
        </w:rPr>
        <w:t>, išskyrus 6, 8 kl. 2023-2024 m. m.</w:t>
      </w:r>
      <w:r w:rsidR="008A0D70" w:rsidRPr="00E36662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5B96680F" w14:textId="40F182AE" w:rsidR="003A6FB8" w:rsidRPr="00E36662" w:rsidRDefault="00C33C75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9. </w:t>
      </w:r>
      <w:r w:rsidR="00490EE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Klasės </w:t>
      </w:r>
      <w:r w:rsidR="00B51DCD" w:rsidRPr="00E36662">
        <w:rPr>
          <w:rFonts w:ascii="Times New Roman" w:hAnsi="Times New Roman" w:cs="Times New Roman"/>
          <w:sz w:val="24"/>
          <w:szCs w:val="24"/>
          <w:lang w:eastAsia="lt-LT"/>
        </w:rPr>
        <w:t>auklėtojas</w:t>
      </w:r>
      <w:r w:rsidR="00490EE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pl</w:t>
      </w:r>
      <w:r w:rsidR="00856857" w:rsidRPr="00E36662">
        <w:rPr>
          <w:rFonts w:ascii="Times New Roman" w:hAnsi="Times New Roman" w:cs="Times New Roman"/>
          <w:sz w:val="24"/>
          <w:szCs w:val="24"/>
          <w:lang w:eastAsia="lt-LT"/>
        </w:rPr>
        <w:t>anuoja mokinių veiklą:</w:t>
      </w:r>
    </w:p>
    <w:p w14:paraId="3422E9FB" w14:textId="7135EEE6" w:rsidR="00041695" w:rsidRPr="00856857" w:rsidRDefault="00C33C75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9.1. </w:t>
      </w:r>
      <w:r w:rsidR="00124617" w:rsidRPr="00E36662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="00490EE3" w:rsidRPr="00E36662">
        <w:rPr>
          <w:rFonts w:ascii="Times New Roman" w:hAnsi="Times New Roman" w:cs="Times New Roman"/>
          <w:sz w:val="24"/>
          <w:szCs w:val="24"/>
          <w:lang w:eastAsia="lt-LT"/>
        </w:rPr>
        <w:t>lasės auklėtojo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veik</w:t>
      </w:r>
      <w:r w:rsidR="009D3412" w:rsidRPr="00856857">
        <w:rPr>
          <w:rFonts w:ascii="Times New Roman" w:hAnsi="Times New Roman" w:cs="Times New Roman"/>
          <w:sz w:val="24"/>
          <w:szCs w:val="24"/>
          <w:lang w:eastAsia="lt-LT"/>
        </w:rPr>
        <w:t>l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os </w:t>
      </w:r>
      <w:r w:rsidR="00124617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su auklėjamąja klase 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>plane numato</w:t>
      </w:r>
      <w:r w:rsidR="008249C5" w:rsidRPr="00856857">
        <w:rPr>
          <w:rFonts w:ascii="Times New Roman" w:hAnsi="Times New Roman" w:cs="Times New Roman"/>
          <w:sz w:val="24"/>
          <w:szCs w:val="24"/>
          <w:lang w:eastAsia="lt-LT"/>
        </w:rPr>
        <w:t>mos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socialinės ve</w:t>
      </w:r>
      <w:r w:rsidR="00124617" w:rsidRPr="00856857">
        <w:rPr>
          <w:rFonts w:ascii="Times New Roman" w:hAnsi="Times New Roman" w:cs="Times New Roman"/>
          <w:sz w:val="24"/>
          <w:szCs w:val="24"/>
          <w:lang w:eastAsia="lt-LT"/>
        </w:rPr>
        <w:t>iklos krypty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s, </w:t>
      </w:r>
      <w:r w:rsidR="00124617" w:rsidRPr="00856857">
        <w:rPr>
          <w:rFonts w:ascii="Times New Roman" w:hAnsi="Times New Roman" w:cs="Times New Roman"/>
          <w:sz w:val="24"/>
          <w:szCs w:val="24"/>
          <w:lang w:eastAsia="lt-LT"/>
        </w:rPr>
        <w:t>jo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>s detalizuoja</w:t>
      </w:r>
      <w:r w:rsidR="00124617" w:rsidRPr="00856857">
        <w:rPr>
          <w:rFonts w:ascii="Times New Roman" w:hAnsi="Times New Roman" w:cs="Times New Roman"/>
          <w:sz w:val="24"/>
          <w:szCs w:val="24"/>
          <w:lang w:eastAsia="lt-LT"/>
        </w:rPr>
        <w:t>mos</w:t>
      </w:r>
      <w:r w:rsidR="003A6FB8" w:rsidRPr="00856857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nurodo</w:t>
      </w:r>
      <w:r w:rsidR="00124617" w:rsidRPr="00856857">
        <w:rPr>
          <w:rFonts w:ascii="Times New Roman" w:hAnsi="Times New Roman" w:cs="Times New Roman"/>
          <w:sz w:val="24"/>
          <w:szCs w:val="24"/>
          <w:lang w:eastAsia="lt-LT"/>
        </w:rPr>
        <w:t>ma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už</w:t>
      </w:r>
      <w:r w:rsidR="006475C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veiklos koordinavimą atsakingi asmeny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>s (mokytojas, administracijos atstovas ar mokyklos darbu</w:t>
      </w:r>
      <w:r w:rsidR="00397A63" w:rsidRPr="00856857">
        <w:rPr>
          <w:rFonts w:ascii="Times New Roman" w:hAnsi="Times New Roman" w:cs="Times New Roman"/>
          <w:sz w:val="24"/>
          <w:szCs w:val="24"/>
          <w:lang w:eastAsia="lt-LT"/>
        </w:rPr>
        <w:t>otojas (pvz., bibliotekos vedėja, socialinė pedagogė, ir pan.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>), kuris g</w:t>
      </w:r>
      <w:r w:rsidR="00856857" w:rsidRPr="00856857">
        <w:rPr>
          <w:rFonts w:ascii="Times New Roman" w:hAnsi="Times New Roman" w:cs="Times New Roman"/>
          <w:sz w:val="24"/>
          <w:szCs w:val="24"/>
          <w:lang w:eastAsia="lt-LT"/>
        </w:rPr>
        <w:t>alėtų skirti konkrečią užduotį);</w:t>
      </w:r>
    </w:p>
    <w:p w14:paraId="5828DFBF" w14:textId="77777777" w:rsidR="00C33C75" w:rsidRDefault="00B97AFB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9.2. 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>Veikla fiksuojama socialinės veiklos apskaitos lapuose, kuriuose nurodomas veiklos</w:t>
      </w:r>
      <w:r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pobūdis, valandų skaičius, </w:t>
      </w:r>
      <w:r w:rsidR="00397A6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data, 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veiklai vadovavusio asmens </w:t>
      </w:r>
      <w:r w:rsidR="00397A63" w:rsidRPr="00856857">
        <w:rPr>
          <w:rFonts w:ascii="Times New Roman" w:hAnsi="Times New Roman" w:cs="Times New Roman"/>
          <w:sz w:val="24"/>
          <w:szCs w:val="24"/>
          <w:lang w:eastAsia="lt-LT"/>
        </w:rPr>
        <w:t>pareigos pavardė be</w:t>
      </w:r>
      <w:r w:rsidR="006475C3" w:rsidRPr="00856857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397A6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jo 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>parašas.</w:t>
      </w:r>
    </w:p>
    <w:p w14:paraId="3A77168E" w14:textId="498AD75F" w:rsidR="006537C2" w:rsidRPr="00C33C75" w:rsidRDefault="006537C2" w:rsidP="008A602B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</w:p>
    <w:p w14:paraId="05A90D4C" w14:textId="77777777" w:rsidR="00B65350" w:rsidRDefault="00B65350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0076B4E" w14:textId="77777777" w:rsidR="00D83007" w:rsidRDefault="00D83007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0D2210D" w14:textId="77777777" w:rsidR="00D83007" w:rsidRDefault="00D83007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87C86F9" w14:textId="77777777" w:rsidR="00D83007" w:rsidRPr="00856857" w:rsidRDefault="00D83007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8DEF69C" w14:textId="77777777" w:rsidR="00397A63" w:rsidRPr="00856857" w:rsidRDefault="00397A63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CA7A64C" w14:textId="13A68381" w:rsidR="003A6FB8" w:rsidRPr="00E36662" w:rsidRDefault="008A602B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10. </w:t>
      </w:r>
      <w:r w:rsidR="003A6FB8" w:rsidRPr="00E36662">
        <w:rPr>
          <w:rFonts w:ascii="Times New Roman" w:hAnsi="Times New Roman" w:cs="Times New Roman"/>
          <w:sz w:val="24"/>
          <w:szCs w:val="24"/>
          <w:lang w:eastAsia="lt-LT"/>
        </w:rPr>
        <w:t>Socialinę veiklą</w:t>
      </w:r>
      <w:r w:rsidR="00490EE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A6FB8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organizuoja atsakingi asmenys: klasės auklėtojas, dalyko mokytojas, socialinis pedagogas, psichologas ar kiti </w:t>
      </w:r>
      <w:r w:rsidR="00D83007" w:rsidRPr="00E36662">
        <w:rPr>
          <w:rFonts w:ascii="Times New Roman" w:hAnsi="Times New Roman" w:cs="Times New Roman"/>
          <w:sz w:val="24"/>
          <w:szCs w:val="24"/>
          <w:lang w:eastAsia="lt-LT"/>
        </w:rPr>
        <w:t>progimnazijos</w:t>
      </w:r>
      <w:r w:rsidR="003A6FB8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specialistai bei socialiniai partneriai.</w:t>
      </w:r>
    </w:p>
    <w:p w14:paraId="56A39377" w14:textId="6ECE957A" w:rsidR="00490EE3" w:rsidRPr="00E36662" w:rsidRDefault="008A602B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>11.</w:t>
      </w:r>
      <w:r w:rsidR="003A6FB8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Mokinio socialinės veiklos apskaitos </w:t>
      </w:r>
      <w:r w:rsidR="00490EE3" w:rsidRPr="00E36662">
        <w:rPr>
          <w:rFonts w:ascii="Times New Roman" w:hAnsi="Times New Roman" w:cs="Times New Roman"/>
          <w:sz w:val="24"/>
          <w:szCs w:val="24"/>
          <w:lang w:eastAsia="lt-LT"/>
        </w:rPr>
        <w:t>lap</w:t>
      </w:r>
      <w:r w:rsidR="003A6FB8" w:rsidRPr="00E36662">
        <w:rPr>
          <w:rFonts w:ascii="Times New Roman" w:hAnsi="Times New Roman" w:cs="Times New Roman"/>
          <w:sz w:val="24"/>
          <w:szCs w:val="24"/>
          <w:lang w:eastAsia="lt-LT"/>
        </w:rPr>
        <w:t>e</w:t>
      </w:r>
      <w:r w:rsidR="00F74F87">
        <w:rPr>
          <w:rFonts w:ascii="Times New Roman" w:hAnsi="Times New Roman" w:cs="Times New Roman"/>
          <w:sz w:val="24"/>
          <w:szCs w:val="24"/>
          <w:lang w:eastAsia="lt-LT"/>
        </w:rPr>
        <w:t xml:space="preserve"> (1 priedas) </w:t>
      </w:r>
      <w:r w:rsidR="003A6FB8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mokiniui atlikus veiklą įrašą daro</w:t>
      </w:r>
      <w:r w:rsidR="00490EE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konkrečią veiklą skyręs </w:t>
      </w:r>
      <w:r w:rsidR="00A673B1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asmuo (pvz., klasės auklėtojas, </w:t>
      </w:r>
      <w:r w:rsidR="003A6FB8" w:rsidRPr="00E36662">
        <w:rPr>
          <w:rFonts w:ascii="Times New Roman" w:hAnsi="Times New Roman" w:cs="Times New Roman"/>
          <w:sz w:val="24"/>
          <w:szCs w:val="24"/>
          <w:lang w:eastAsia="lt-LT"/>
        </w:rPr>
        <w:t>mokytojas ir pan.).</w:t>
      </w:r>
    </w:p>
    <w:p w14:paraId="5C5D1E9C" w14:textId="7C272645" w:rsidR="00490EE3" w:rsidRPr="00E36662" w:rsidRDefault="008A602B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12. </w:t>
      </w:r>
      <w:r w:rsidR="00A673B1" w:rsidRPr="00E36662">
        <w:rPr>
          <w:rFonts w:ascii="Times New Roman" w:hAnsi="Times New Roman" w:cs="Times New Roman"/>
          <w:sz w:val="24"/>
          <w:szCs w:val="24"/>
          <w:lang w:eastAsia="lt-LT"/>
        </w:rPr>
        <w:t>Per mokslo metus mokinio socialinės v</w:t>
      </w:r>
      <w:r w:rsidR="00490EE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eiklos apskaitą ir kontrolę vykdo klasių </w:t>
      </w:r>
      <w:r w:rsidR="00B51DCD" w:rsidRPr="00E36662">
        <w:rPr>
          <w:rFonts w:ascii="Times New Roman" w:hAnsi="Times New Roman" w:cs="Times New Roman"/>
          <w:sz w:val="24"/>
          <w:szCs w:val="24"/>
          <w:lang w:eastAsia="lt-LT"/>
        </w:rPr>
        <w:t>auklėtojai</w:t>
      </w:r>
      <w:r w:rsidR="00490EE3" w:rsidRPr="00E36662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7B6C3377" w14:textId="2210B0D0" w:rsidR="00490EE3" w:rsidRPr="00856857" w:rsidRDefault="008A602B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>13.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Klasės </w:t>
      </w:r>
      <w:r w:rsidR="00B51DCD" w:rsidRPr="00856857">
        <w:rPr>
          <w:rFonts w:ascii="Times New Roman" w:hAnsi="Times New Roman" w:cs="Times New Roman"/>
          <w:sz w:val="24"/>
          <w:szCs w:val="24"/>
          <w:lang w:eastAsia="lt-LT"/>
        </w:rPr>
        <w:t>auklėtojas TAMO atitin</w:t>
      </w:r>
      <w:r w:rsidR="00C8518E" w:rsidRPr="00856857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="00B51DCD" w:rsidRPr="00856857">
        <w:rPr>
          <w:rFonts w:ascii="Times New Roman" w:hAnsi="Times New Roman" w:cs="Times New Roman"/>
          <w:sz w:val="24"/>
          <w:szCs w:val="24"/>
          <w:lang w:eastAsia="lt-LT"/>
        </w:rPr>
        <w:t>amoje skiltyje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fiksu</w:t>
      </w:r>
      <w:r w:rsidR="00B51DCD" w:rsidRPr="00856857">
        <w:rPr>
          <w:rFonts w:ascii="Times New Roman" w:hAnsi="Times New Roman" w:cs="Times New Roman"/>
          <w:sz w:val="24"/>
          <w:szCs w:val="24"/>
          <w:lang w:eastAsia="lt-LT"/>
        </w:rPr>
        <w:t>oja kiekvieno mokinio socialinę veiklą bei jos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trukmę (perkelia iš socialinės veiklos</w:t>
      </w:r>
      <w:r w:rsidR="00856857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apskaitos lapo):</w:t>
      </w:r>
      <w:r w:rsidR="00A673B1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00FF528C" w14:textId="54E0064F" w:rsidR="00490EE3" w:rsidRPr="00856857" w:rsidRDefault="008A602B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13.1. </w:t>
      </w:r>
      <w:r w:rsidR="00856857" w:rsidRPr="00856857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lasės </w:t>
      </w:r>
      <w:r w:rsidR="00B51DCD" w:rsidRPr="00856857">
        <w:rPr>
          <w:rFonts w:ascii="Times New Roman" w:hAnsi="Times New Roman" w:cs="Times New Roman"/>
          <w:sz w:val="24"/>
          <w:szCs w:val="24"/>
          <w:lang w:eastAsia="lt-LT"/>
        </w:rPr>
        <w:t>auklėtojas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51DCD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TAMO 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A673B1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kyriaus „Socialinė veikla“ 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>skiltyje „</w:t>
      </w:r>
      <w:r w:rsidR="00B51DCD" w:rsidRPr="00856857">
        <w:rPr>
          <w:rFonts w:ascii="Times New Roman" w:hAnsi="Times New Roman" w:cs="Times New Roman"/>
          <w:sz w:val="24"/>
          <w:szCs w:val="24"/>
          <w:lang w:eastAsia="lt-LT"/>
        </w:rPr>
        <w:t>Veikla</w:t>
      </w:r>
      <w:r w:rsidR="00A673B1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“ </w:t>
      </w:r>
      <w:r w:rsidR="00B51DCD" w:rsidRPr="00856857">
        <w:rPr>
          <w:rFonts w:ascii="Times New Roman" w:hAnsi="Times New Roman" w:cs="Times New Roman"/>
          <w:sz w:val="24"/>
          <w:szCs w:val="24"/>
          <w:lang w:eastAsia="lt-LT"/>
        </w:rPr>
        <w:t>pažymi veiklą bei parašo trumpą atliktos veiklos aprašą.</w:t>
      </w:r>
    </w:p>
    <w:p w14:paraId="5E0E7124" w14:textId="52FF9884" w:rsidR="00041695" w:rsidRPr="00E36662" w:rsidRDefault="008A602B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13.</w:t>
      </w: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2. </w:t>
      </w:r>
      <w:r w:rsidR="00856857" w:rsidRPr="00E36662">
        <w:rPr>
          <w:rFonts w:ascii="Times New Roman" w:hAnsi="Times New Roman" w:cs="Times New Roman"/>
          <w:sz w:val="24"/>
          <w:szCs w:val="24"/>
          <w:lang w:eastAsia="lt-LT"/>
        </w:rPr>
        <w:t>į</w:t>
      </w:r>
      <w:r w:rsidR="00490EE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rašoma šios veiklos trukmė (val.). </w:t>
      </w:r>
    </w:p>
    <w:p w14:paraId="6B175954" w14:textId="1FCBEED3" w:rsidR="00490EE3" w:rsidRPr="00E36662" w:rsidRDefault="008A602B" w:rsidP="00856857">
      <w:pPr>
        <w:pStyle w:val="NoSpacing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13.3. </w:t>
      </w:r>
      <w:r w:rsidR="00856857" w:rsidRPr="00E36662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C859C2" w:rsidRPr="00E36662">
        <w:rPr>
          <w:rFonts w:ascii="Times New Roman" w:hAnsi="Times New Roman" w:cs="Times New Roman"/>
          <w:sz w:val="24"/>
          <w:szCs w:val="24"/>
          <w:lang w:eastAsia="lt-LT"/>
        </w:rPr>
        <w:t>asibaigus pusmečiui, mokslo metams</w:t>
      </w:r>
      <w:r w:rsidR="00B97AFB" w:rsidRPr="00E36662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C859C2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apskaitą vykdo klasės auklėtojas. </w:t>
      </w:r>
      <w:r w:rsidR="00490EE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Klasės </w:t>
      </w:r>
      <w:r w:rsidR="00C859C2" w:rsidRPr="00E36662">
        <w:rPr>
          <w:rFonts w:ascii="Times New Roman" w:hAnsi="Times New Roman" w:cs="Times New Roman"/>
          <w:sz w:val="24"/>
          <w:szCs w:val="24"/>
          <w:lang w:eastAsia="lt-LT"/>
        </w:rPr>
        <w:t>dienyno puslapyje „Socialinė veikla“</w:t>
      </w:r>
      <w:r w:rsidR="00490EE3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59C2" w:rsidRPr="00E36662">
        <w:rPr>
          <w:rFonts w:ascii="Times New Roman" w:hAnsi="Times New Roman" w:cs="Times New Roman"/>
          <w:sz w:val="24"/>
          <w:szCs w:val="24"/>
          <w:lang w:eastAsia="lt-LT"/>
        </w:rPr>
        <w:t>suskaičiuoja socialinės veiklos trukmę ir nurodo bendrą valandų skaičių kiekvienam mokiniui</w:t>
      </w:r>
      <w:r w:rsidR="006B01D2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, o užpildytą veiklos lapą </w:t>
      </w:r>
      <w:r w:rsidR="00B97AFB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įdeda </w:t>
      </w:r>
      <w:r w:rsidR="006B01D2" w:rsidRPr="00E36662">
        <w:rPr>
          <w:rFonts w:ascii="Times New Roman" w:hAnsi="Times New Roman" w:cs="Times New Roman"/>
          <w:sz w:val="24"/>
          <w:szCs w:val="24"/>
          <w:lang w:eastAsia="lt-LT"/>
        </w:rPr>
        <w:t>į moksleivio asmens bylą.</w:t>
      </w:r>
      <w:r w:rsidR="006B01D2" w:rsidRPr="00E3666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79CADC5B" w14:textId="1F6FC005" w:rsidR="00041695" w:rsidRPr="00856857" w:rsidRDefault="008A602B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14. </w:t>
      </w:r>
      <w:r w:rsidR="00A673B1" w:rsidRPr="00E36662">
        <w:rPr>
          <w:rFonts w:ascii="Times New Roman" w:hAnsi="Times New Roman" w:cs="Times New Roman"/>
          <w:sz w:val="24"/>
          <w:szCs w:val="24"/>
          <w:lang w:eastAsia="lt-LT"/>
        </w:rPr>
        <w:t>Mokinius, nesurinkus</w:t>
      </w:r>
      <w:r w:rsidR="00041695" w:rsidRPr="00E36662">
        <w:rPr>
          <w:rFonts w:ascii="Times New Roman" w:hAnsi="Times New Roman" w:cs="Times New Roman"/>
          <w:sz w:val="24"/>
          <w:szCs w:val="24"/>
          <w:lang w:eastAsia="lt-LT"/>
        </w:rPr>
        <w:t>ius</w:t>
      </w:r>
      <w:r w:rsidR="00A673B1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reikiamo valandų skaičiaus</w:t>
      </w:r>
      <w:r w:rsidR="00041695" w:rsidRPr="00E36662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A673B1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likus 2 savaitėms iki mokslo metų pabaigos (apie tokius mokinius informuoja</w:t>
      </w:r>
      <w:r w:rsidR="00041695" w:rsidRPr="00E36662">
        <w:rPr>
          <w:rFonts w:ascii="Times New Roman" w:hAnsi="Times New Roman" w:cs="Times New Roman"/>
          <w:sz w:val="24"/>
          <w:szCs w:val="24"/>
          <w:lang w:eastAsia="lt-LT"/>
        </w:rPr>
        <w:t xml:space="preserve"> klasės auklėtojas</w:t>
      </w:r>
      <w:r w:rsidR="00A673B1" w:rsidRPr="00E36662">
        <w:rPr>
          <w:rFonts w:ascii="Times New Roman" w:hAnsi="Times New Roman" w:cs="Times New Roman"/>
          <w:sz w:val="24"/>
          <w:szCs w:val="24"/>
          <w:lang w:eastAsia="lt-LT"/>
        </w:rPr>
        <w:t>), administracija</w:t>
      </w:r>
      <w:r w:rsidR="00A673B1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nukreipia tuo metu mokyklai svarbiai veiklai</w:t>
      </w:r>
      <w:r w:rsidR="00856857" w:rsidRPr="00856857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76747E2D" w14:textId="4D8E0463" w:rsidR="00A673B1" w:rsidRPr="00856857" w:rsidRDefault="008A602B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14.1. </w:t>
      </w:r>
      <w:r w:rsidR="00856857" w:rsidRPr="00856857">
        <w:rPr>
          <w:rFonts w:ascii="Times New Roman" w:hAnsi="Times New Roman" w:cs="Times New Roman"/>
          <w:sz w:val="24"/>
          <w:szCs w:val="24"/>
          <w:lang w:eastAsia="lt-LT"/>
        </w:rPr>
        <w:t>j</w:t>
      </w:r>
      <w:r w:rsidR="00041695" w:rsidRPr="00856857">
        <w:rPr>
          <w:rFonts w:ascii="Times New Roman" w:hAnsi="Times New Roman" w:cs="Times New Roman"/>
          <w:sz w:val="24"/>
          <w:szCs w:val="24"/>
          <w:lang w:eastAsia="lt-LT"/>
        </w:rPr>
        <w:t>ei mokinys dėl nepateisinamų priežasčių neatliko veiklos, jis privalo ją atlikt</w:t>
      </w:r>
      <w:r w:rsidR="00856857" w:rsidRPr="00856857">
        <w:rPr>
          <w:rFonts w:ascii="Times New Roman" w:hAnsi="Times New Roman" w:cs="Times New Roman"/>
          <w:sz w:val="24"/>
          <w:szCs w:val="24"/>
          <w:lang w:eastAsia="lt-LT"/>
        </w:rPr>
        <w:t>i iki kitų mokslo metų pabaigos;</w:t>
      </w:r>
      <w:r w:rsidR="00A673B1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6E196C92" w14:textId="5B7CE7E7" w:rsidR="00B51DCD" w:rsidRPr="00856857" w:rsidRDefault="008A602B" w:rsidP="0085685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14.2. </w:t>
      </w:r>
      <w:r w:rsidR="00856857" w:rsidRPr="00856857">
        <w:rPr>
          <w:rFonts w:ascii="Times New Roman" w:hAnsi="Times New Roman" w:cs="Times New Roman"/>
          <w:sz w:val="24"/>
          <w:szCs w:val="24"/>
          <w:lang w:eastAsia="lt-LT"/>
        </w:rPr>
        <w:t>m</w:t>
      </w:r>
      <w:r w:rsidR="005B043A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okslo metų pabaigoje </w:t>
      </w:r>
      <w:r w:rsidR="00C8518E" w:rsidRPr="00856857">
        <w:rPr>
          <w:rFonts w:ascii="Times New Roman" w:hAnsi="Times New Roman" w:cs="Times New Roman"/>
          <w:sz w:val="24"/>
          <w:szCs w:val="24"/>
          <w:lang w:eastAsia="lt-LT"/>
        </w:rPr>
        <w:t>8-tų</w:t>
      </w:r>
      <w:r w:rsidR="00D8300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518E" w:rsidRPr="00856857">
        <w:rPr>
          <w:rFonts w:ascii="Times New Roman" w:hAnsi="Times New Roman" w:cs="Times New Roman"/>
          <w:sz w:val="24"/>
          <w:szCs w:val="24"/>
          <w:lang w:eastAsia="lt-LT"/>
        </w:rPr>
        <w:t>klasių mokiniams</w:t>
      </w:r>
      <w:r w:rsidR="00E37D66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išsilavinimo </w:t>
      </w:r>
      <w:r w:rsidR="00B51DCD" w:rsidRPr="00856857">
        <w:rPr>
          <w:rFonts w:ascii="Times New Roman" w:hAnsi="Times New Roman" w:cs="Times New Roman"/>
          <w:sz w:val="24"/>
          <w:szCs w:val="24"/>
          <w:lang w:eastAsia="lt-LT"/>
        </w:rPr>
        <w:t>pažymėjimai išduodami tik atsiskaičius už veiklą.</w:t>
      </w:r>
    </w:p>
    <w:p w14:paraId="6067105A" w14:textId="77777777" w:rsidR="00A673B1" w:rsidRPr="00856857" w:rsidRDefault="00A673B1" w:rsidP="00E53E8A">
      <w:pPr>
        <w:pStyle w:val="NoSpacing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1C0FEDF9" w14:textId="77777777" w:rsidR="00E53E8A" w:rsidRDefault="00E53E8A" w:rsidP="00E53E8A">
      <w:pPr>
        <w:pStyle w:val="NoSpacing"/>
        <w:ind w:left="1287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V SKYRIUS</w:t>
      </w:r>
    </w:p>
    <w:p w14:paraId="6CEB3B83" w14:textId="0C8D194A" w:rsidR="00490EE3" w:rsidRPr="00856857" w:rsidRDefault="00490EE3" w:rsidP="00E53E8A">
      <w:pPr>
        <w:pStyle w:val="NoSpacing"/>
        <w:ind w:left="1287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856857">
        <w:rPr>
          <w:rFonts w:ascii="Times New Roman" w:hAnsi="Times New Roman" w:cs="Times New Roman"/>
          <w:b/>
          <w:sz w:val="24"/>
          <w:szCs w:val="24"/>
          <w:lang w:eastAsia="lt-LT"/>
        </w:rPr>
        <w:t>BAIGIAMOSIOS NUOSTATOS</w:t>
      </w:r>
    </w:p>
    <w:p w14:paraId="1757033C" w14:textId="77777777" w:rsidR="00A673B1" w:rsidRPr="00856857" w:rsidRDefault="00A673B1" w:rsidP="00856857">
      <w:pPr>
        <w:pStyle w:val="NoSpacing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77487CCA" w14:textId="2EAB7328" w:rsidR="00490EE3" w:rsidRPr="00856857" w:rsidRDefault="008A602B" w:rsidP="008A602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15. </w:t>
      </w:r>
      <w:r w:rsidR="00A97541">
        <w:rPr>
          <w:rFonts w:ascii="Times New Roman" w:hAnsi="Times New Roman" w:cs="Times New Roman"/>
          <w:sz w:val="24"/>
          <w:szCs w:val="24"/>
          <w:lang w:eastAsia="lt-LT"/>
        </w:rPr>
        <w:t>Veiklos</w:t>
      </w:r>
      <w:r w:rsidR="00490EE3" w:rsidRPr="00856857">
        <w:rPr>
          <w:rFonts w:ascii="Times New Roman" w:hAnsi="Times New Roman" w:cs="Times New Roman"/>
          <w:sz w:val="24"/>
          <w:szCs w:val="24"/>
          <w:lang w:eastAsia="lt-LT"/>
        </w:rPr>
        <w:t xml:space="preserve"> kontrolę vykdo mokyklos di</w:t>
      </w:r>
      <w:r w:rsidR="00A673B1" w:rsidRPr="00856857">
        <w:rPr>
          <w:rFonts w:ascii="Times New Roman" w:hAnsi="Times New Roman" w:cs="Times New Roman"/>
          <w:sz w:val="24"/>
          <w:szCs w:val="24"/>
          <w:lang w:eastAsia="lt-LT"/>
        </w:rPr>
        <w:t>rektoriaus pavaduotojos ugdymui</w:t>
      </w:r>
      <w:r w:rsidR="003A6FB8" w:rsidRPr="00856857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32E846A6" w14:textId="77777777" w:rsidR="003A6FB8" w:rsidRDefault="003A6FB8" w:rsidP="00856857">
      <w:pPr>
        <w:pStyle w:val="NoSpacing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</w:p>
    <w:p w14:paraId="13EB1A83" w14:textId="77777777" w:rsidR="002E29F4" w:rsidRPr="00856857" w:rsidRDefault="002E29F4" w:rsidP="00856857">
      <w:pPr>
        <w:pStyle w:val="NoSpacing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</w:p>
    <w:p w14:paraId="3D64BCA7" w14:textId="77777777" w:rsidR="00490EE3" w:rsidRPr="00856857" w:rsidRDefault="001E5CE5" w:rsidP="00856857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  <w:lang w:eastAsia="lt-LT"/>
        </w:rPr>
        <w:sectPr w:rsidR="00490EE3" w:rsidRPr="00856857" w:rsidSect="009D3412">
          <w:headerReference w:type="default" r:id="rId7"/>
          <w:pgSz w:w="11907" w:h="16840" w:code="9"/>
          <w:pgMar w:top="1134" w:right="567" w:bottom="1134" w:left="1701" w:header="720" w:footer="720" w:gutter="0"/>
          <w:pgNumType w:start="1"/>
          <w:cols w:space="1296"/>
          <w:titlePg/>
          <w:docGrid w:linePitch="360"/>
        </w:sectPr>
      </w:pPr>
      <w:r w:rsidRPr="00856857">
        <w:rPr>
          <w:rFonts w:ascii="Times New Roman" w:hAnsi="Times New Roman" w:cs="Times New Roman"/>
          <w:sz w:val="24"/>
          <w:szCs w:val="24"/>
          <w:lang w:eastAsia="lt-LT"/>
        </w:rPr>
        <w:t>_____________________</w:t>
      </w:r>
    </w:p>
    <w:p w14:paraId="5CA61AD3" w14:textId="2A2924E0" w:rsidR="00962486" w:rsidRPr="00F74F87" w:rsidRDefault="00F74F87" w:rsidP="00F12BBF">
      <w:pPr>
        <w:tabs>
          <w:tab w:val="left" w:pos="709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 xml:space="preserve">                                                                                                                         </w:t>
      </w:r>
      <w:r w:rsidRPr="00F74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 priedas</w:t>
      </w:r>
    </w:p>
    <w:p w14:paraId="6B5FE76B" w14:textId="322BB9C3" w:rsidR="00962486" w:rsidRPr="006857F5" w:rsidRDefault="00962486" w:rsidP="00856857">
      <w:pPr>
        <w:tabs>
          <w:tab w:val="left" w:pos="709"/>
        </w:tabs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857F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MARIJAMPOLĖS „ŠALTINIO“ P</w:t>
      </w:r>
      <w:r w:rsidR="00E3666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ROGIMNAZIJ</w:t>
      </w:r>
      <w:r w:rsidR="00F74F8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</w:t>
      </w:r>
    </w:p>
    <w:p w14:paraId="593DDABF" w14:textId="031CFD93" w:rsidR="00962486" w:rsidRDefault="00962486" w:rsidP="00856857">
      <w:pPr>
        <w:tabs>
          <w:tab w:val="left" w:pos="709"/>
        </w:tabs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857F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SOCIALINĖS </w:t>
      </w:r>
      <w:r w:rsidR="00E3666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PILIETINĖS </w:t>
      </w:r>
      <w:r w:rsidRPr="006857F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VEIKLOS APSKAITOS LAPAS</w:t>
      </w:r>
    </w:p>
    <w:p w14:paraId="34FDBA5D" w14:textId="77777777" w:rsidR="00962486" w:rsidRPr="00F74F87" w:rsidRDefault="00962486" w:rsidP="00F12BBF">
      <w:pPr>
        <w:tabs>
          <w:tab w:val="left" w:pos="709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4E3479F" w14:textId="631807C4" w:rsidR="00962486" w:rsidRPr="00F74F87" w:rsidRDefault="00962486" w:rsidP="00F12BBF">
      <w:pPr>
        <w:tabs>
          <w:tab w:val="left" w:pos="709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74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Klasė_______</w:t>
      </w:r>
      <w:r w:rsidR="00E36662" w:rsidRPr="00F74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74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Mokinio vardas, pavardė___________________________________________</w:t>
      </w:r>
    </w:p>
    <w:p w14:paraId="1E3F5D54" w14:textId="77777777" w:rsidR="00962486" w:rsidRPr="00F74F87" w:rsidRDefault="00962486" w:rsidP="00F12BBF">
      <w:pPr>
        <w:tabs>
          <w:tab w:val="left" w:pos="709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tbl>
      <w:tblPr>
        <w:tblStyle w:val="TableGrid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675"/>
        <w:gridCol w:w="3543"/>
        <w:gridCol w:w="1276"/>
        <w:gridCol w:w="851"/>
        <w:gridCol w:w="2268"/>
        <w:gridCol w:w="1134"/>
      </w:tblGrid>
      <w:tr w:rsidR="00962486" w:rsidRPr="00F74F87" w14:paraId="2EB38F66" w14:textId="77777777" w:rsidTr="00962486">
        <w:tc>
          <w:tcPr>
            <w:tcW w:w="675" w:type="dxa"/>
            <w:vAlign w:val="center"/>
          </w:tcPr>
          <w:p w14:paraId="7FEC2CB0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F74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Eil.Nr</w:t>
            </w:r>
            <w:proofErr w:type="spellEnd"/>
            <w:r w:rsidRPr="00F74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3" w:type="dxa"/>
            <w:vAlign w:val="center"/>
          </w:tcPr>
          <w:p w14:paraId="227B5F97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74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Veiklos pavadinimas</w:t>
            </w:r>
          </w:p>
        </w:tc>
        <w:tc>
          <w:tcPr>
            <w:tcW w:w="1276" w:type="dxa"/>
            <w:vAlign w:val="center"/>
          </w:tcPr>
          <w:p w14:paraId="720EDCE0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74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Valandų skaičius</w:t>
            </w:r>
          </w:p>
        </w:tc>
        <w:tc>
          <w:tcPr>
            <w:tcW w:w="851" w:type="dxa"/>
            <w:vAlign w:val="center"/>
          </w:tcPr>
          <w:p w14:paraId="3F3C5FFB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74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2268" w:type="dxa"/>
            <w:vAlign w:val="center"/>
          </w:tcPr>
          <w:p w14:paraId="0A3AFB86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74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Veiklos vadovo pareigos ir vardas, pavardė</w:t>
            </w:r>
          </w:p>
        </w:tc>
        <w:tc>
          <w:tcPr>
            <w:tcW w:w="1134" w:type="dxa"/>
            <w:vAlign w:val="center"/>
          </w:tcPr>
          <w:p w14:paraId="13D00745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74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Parašas</w:t>
            </w:r>
          </w:p>
        </w:tc>
      </w:tr>
      <w:tr w:rsidR="00962486" w:rsidRPr="00F74F87" w14:paraId="174BF31E" w14:textId="77777777" w:rsidTr="00962486">
        <w:tc>
          <w:tcPr>
            <w:tcW w:w="675" w:type="dxa"/>
          </w:tcPr>
          <w:p w14:paraId="399111C6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0D63AAFB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43A30EB0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617755EB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3A280C5C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D6F0628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44EA4AD5" w14:textId="77777777" w:rsidTr="00962486">
        <w:tc>
          <w:tcPr>
            <w:tcW w:w="675" w:type="dxa"/>
          </w:tcPr>
          <w:p w14:paraId="57BA7D6B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286A6291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14540F59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77DD856C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08547401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AF2EFE7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76185CE9" w14:textId="77777777" w:rsidTr="00962486">
        <w:tc>
          <w:tcPr>
            <w:tcW w:w="675" w:type="dxa"/>
          </w:tcPr>
          <w:p w14:paraId="6B45A604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69FEE315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725A91BD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1795FC32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6FF8B971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3EF157E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33EE7D16" w14:textId="77777777" w:rsidTr="00962486">
        <w:tc>
          <w:tcPr>
            <w:tcW w:w="675" w:type="dxa"/>
          </w:tcPr>
          <w:p w14:paraId="1FB14431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6E91D4DA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6B9FB337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68AB4747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0DDA6A34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F290697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7E88713D" w14:textId="77777777" w:rsidTr="00962486">
        <w:tc>
          <w:tcPr>
            <w:tcW w:w="675" w:type="dxa"/>
          </w:tcPr>
          <w:p w14:paraId="5F41919A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717BAE43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30D94111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19A2056A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77B67DFC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F0C1B84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6F14A17D" w14:textId="77777777" w:rsidTr="00962486">
        <w:tc>
          <w:tcPr>
            <w:tcW w:w="675" w:type="dxa"/>
          </w:tcPr>
          <w:p w14:paraId="536D2CA4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1E56769B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7610E8C7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01BF1DA5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1BE10674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2C15CDF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60813741" w14:textId="77777777" w:rsidTr="00962486">
        <w:tc>
          <w:tcPr>
            <w:tcW w:w="675" w:type="dxa"/>
          </w:tcPr>
          <w:p w14:paraId="05842762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39E78E87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0353A62A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3B1A59EC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7CF88335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64CE7C3E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2F97FCF6" w14:textId="77777777" w:rsidTr="00962486">
        <w:tc>
          <w:tcPr>
            <w:tcW w:w="675" w:type="dxa"/>
          </w:tcPr>
          <w:p w14:paraId="5831A58F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03A93CD7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0E8FA813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382F9B92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1570127F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7825F8B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46669927" w14:textId="77777777" w:rsidTr="00962486">
        <w:tc>
          <w:tcPr>
            <w:tcW w:w="675" w:type="dxa"/>
          </w:tcPr>
          <w:p w14:paraId="74D03C4F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73A6A5D2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5B3464B2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0407E0CD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3D47CDAC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6AA17FA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48B59143" w14:textId="77777777" w:rsidTr="00962486">
        <w:tc>
          <w:tcPr>
            <w:tcW w:w="675" w:type="dxa"/>
          </w:tcPr>
          <w:p w14:paraId="690E4402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6353EE92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25F43BD2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25A7A688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2BAC6E93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111AB59A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77CB1E81" w14:textId="77777777" w:rsidTr="00962486">
        <w:tc>
          <w:tcPr>
            <w:tcW w:w="675" w:type="dxa"/>
          </w:tcPr>
          <w:p w14:paraId="789299A5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2B1D34C5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1A7E3DB7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78124847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706BD1D6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35DFD4B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31F53B0D" w14:textId="77777777" w:rsidTr="00962486">
        <w:tc>
          <w:tcPr>
            <w:tcW w:w="675" w:type="dxa"/>
          </w:tcPr>
          <w:p w14:paraId="465E293C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2560ABB4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08A7E81E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2C808491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596A74F5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6415C361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31123553" w14:textId="77777777" w:rsidTr="00962486">
        <w:tc>
          <w:tcPr>
            <w:tcW w:w="675" w:type="dxa"/>
          </w:tcPr>
          <w:p w14:paraId="27E74142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6DBF4B27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5EB310A0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1691B4E7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6ED5AF2C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16AE201A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2F150033" w14:textId="77777777" w:rsidTr="00962486">
        <w:tc>
          <w:tcPr>
            <w:tcW w:w="675" w:type="dxa"/>
          </w:tcPr>
          <w:p w14:paraId="22948D9E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38099F6B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6435AE7A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7A7359A8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36436BFB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3925007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6C48D876" w14:textId="77777777" w:rsidTr="00962486">
        <w:tc>
          <w:tcPr>
            <w:tcW w:w="675" w:type="dxa"/>
          </w:tcPr>
          <w:p w14:paraId="53B56E55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7256897E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7CE5A613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1121181F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3DA7226C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FE055CF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6AB9D990" w14:textId="77777777" w:rsidTr="00962486">
        <w:tc>
          <w:tcPr>
            <w:tcW w:w="675" w:type="dxa"/>
          </w:tcPr>
          <w:p w14:paraId="41A52725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77DB8F14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3D0CEDE6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340F5F4E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4CC80981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1216F5C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1ECA574C" w14:textId="77777777" w:rsidTr="00962486">
        <w:tc>
          <w:tcPr>
            <w:tcW w:w="675" w:type="dxa"/>
          </w:tcPr>
          <w:p w14:paraId="76DC4B8A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7C4AF25A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62406566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5B7ED9E3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2C79BF85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5B513ED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0D1AB389" w14:textId="77777777" w:rsidTr="00962486">
        <w:tc>
          <w:tcPr>
            <w:tcW w:w="675" w:type="dxa"/>
          </w:tcPr>
          <w:p w14:paraId="5383BD2C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7FFD3485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2FD4D5F7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1321441E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7E3EEF23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F69136A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56885BFD" w14:textId="77777777" w:rsidTr="00962486">
        <w:tc>
          <w:tcPr>
            <w:tcW w:w="675" w:type="dxa"/>
          </w:tcPr>
          <w:p w14:paraId="54664312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7227DB22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7E0EA022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12223110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44C0FE44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AE74D2C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20BEB8D5" w14:textId="77777777" w:rsidTr="00962486">
        <w:tc>
          <w:tcPr>
            <w:tcW w:w="675" w:type="dxa"/>
          </w:tcPr>
          <w:p w14:paraId="483DCBEE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05C54D32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7D2F2192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1427D6E7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576C0EF1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67862823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962486" w:rsidRPr="00F74F87" w14:paraId="61F60637" w14:textId="77777777" w:rsidTr="00962486">
        <w:tc>
          <w:tcPr>
            <w:tcW w:w="675" w:type="dxa"/>
          </w:tcPr>
          <w:p w14:paraId="4FC58F5B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</w:tcPr>
          <w:p w14:paraId="691976F0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10F4D013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1ADF182F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7BAF8E26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18ED4829" w14:textId="77777777" w:rsidR="00962486" w:rsidRPr="00F74F87" w:rsidRDefault="00962486" w:rsidP="00F12BB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</w:tbl>
    <w:p w14:paraId="36594419" w14:textId="77777777" w:rsidR="00490EE3" w:rsidRPr="00F74F87" w:rsidRDefault="00490EE3" w:rsidP="00F12BB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490EE3" w:rsidRPr="00F74F87" w:rsidSect="005B29E6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68C4" w14:textId="77777777" w:rsidR="00807D97" w:rsidRDefault="00807D97" w:rsidP="006857F5">
      <w:pPr>
        <w:spacing w:after="0" w:line="240" w:lineRule="auto"/>
      </w:pPr>
      <w:r>
        <w:separator/>
      </w:r>
    </w:p>
  </w:endnote>
  <w:endnote w:type="continuationSeparator" w:id="0">
    <w:p w14:paraId="59A0D5E4" w14:textId="77777777" w:rsidR="00807D97" w:rsidRDefault="00807D97" w:rsidP="0068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C490" w14:textId="77777777" w:rsidR="00807D97" w:rsidRDefault="00807D97" w:rsidP="006857F5">
      <w:pPr>
        <w:spacing w:after="0" w:line="240" w:lineRule="auto"/>
      </w:pPr>
      <w:r>
        <w:separator/>
      </w:r>
    </w:p>
  </w:footnote>
  <w:footnote w:type="continuationSeparator" w:id="0">
    <w:p w14:paraId="3A01C65B" w14:textId="77777777" w:rsidR="00807D97" w:rsidRDefault="00807D97" w:rsidP="0068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3594" w14:textId="77777777" w:rsidR="009F0CBC" w:rsidRPr="006A1743" w:rsidRDefault="00842160" w:rsidP="00727CFF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29F4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1ED"/>
    <w:multiLevelType w:val="hybridMultilevel"/>
    <w:tmpl w:val="DC0AF3E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FCA0F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648DF36">
      <w:start w:val="4"/>
      <w:numFmt w:val="upp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2239"/>
    <w:multiLevelType w:val="multilevel"/>
    <w:tmpl w:val="2646AF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7917E4"/>
    <w:multiLevelType w:val="hybridMultilevel"/>
    <w:tmpl w:val="306CEB7C"/>
    <w:lvl w:ilvl="0" w:tplc="DF84670A">
      <w:start w:val="5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D378500E">
      <w:start w:val="17"/>
      <w:numFmt w:val="decimal"/>
      <w:lvlText w:val="%2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 w:tplc="10620566">
      <w:start w:val="17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" w15:restartNumberingAfterBreak="0">
    <w:nsid w:val="22641871"/>
    <w:multiLevelType w:val="hybridMultilevel"/>
    <w:tmpl w:val="DE66A592"/>
    <w:lvl w:ilvl="0" w:tplc="D180D564">
      <w:start w:val="4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24EC3778"/>
    <w:multiLevelType w:val="multilevel"/>
    <w:tmpl w:val="782221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6B228E4"/>
    <w:multiLevelType w:val="multilevel"/>
    <w:tmpl w:val="D1706C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871295"/>
    <w:multiLevelType w:val="multilevel"/>
    <w:tmpl w:val="A13E5CD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30474CCA"/>
    <w:multiLevelType w:val="hybridMultilevel"/>
    <w:tmpl w:val="6602EB28"/>
    <w:lvl w:ilvl="0" w:tplc="0AA47D2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AF4548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BC22F0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0C0E9D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FA0C19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AA232D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86C3A4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2041E9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2564D6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 w15:restartNumberingAfterBreak="0">
    <w:nsid w:val="31AE3005"/>
    <w:multiLevelType w:val="multilevel"/>
    <w:tmpl w:val="FC50466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9" w15:restartNumberingAfterBreak="0">
    <w:nsid w:val="3F86377B"/>
    <w:multiLevelType w:val="multilevel"/>
    <w:tmpl w:val="C6BA74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B73592"/>
    <w:multiLevelType w:val="hybridMultilevel"/>
    <w:tmpl w:val="1DEE84F8"/>
    <w:lvl w:ilvl="0" w:tplc="361C31C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B31E66"/>
    <w:multiLevelType w:val="multilevel"/>
    <w:tmpl w:val="F176D01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4A6D6FE1"/>
    <w:multiLevelType w:val="multilevel"/>
    <w:tmpl w:val="C6BA74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B6E5B00"/>
    <w:multiLevelType w:val="multilevel"/>
    <w:tmpl w:val="C20E0EC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49D2E4A"/>
    <w:multiLevelType w:val="hybridMultilevel"/>
    <w:tmpl w:val="28721F72"/>
    <w:lvl w:ilvl="0" w:tplc="5802C1E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F5E8F"/>
    <w:multiLevelType w:val="multilevel"/>
    <w:tmpl w:val="6D1083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46436424">
    <w:abstractNumId w:val="13"/>
  </w:num>
  <w:num w:numId="2" w16cid:durableId="126582297">
    <w:abstractNumId w:val="4"/>
  </w:num>
  <w:num w:numId="3" w16cid:durableId="1641882215">
    <w:abstractNumId w:val="15"/>
  </w:num>
  <w:num w:numId="4" w16cid:durableId="291636498">
    <w:abstractNumId w:val="5"/>
  </w:num>
  <w:num w:numId="5" w16cid:durableId="1837383089">
    <w:abstractNumId w:val="1"/>
  </w:num>
  <w:num w:numId="6" w16cid:durableId="1694724887">
    <w:abstractNumId w:val="12"/>
  </w:num>
  <w:num w:numId="7" w16cid:durableId="351998936">
    <w:abstractNumId w:val="8"/>
  </w:num>
  <w:num w:numId="8" w16cid:durableId="718355549">
    <w:abstractNumId w:val="0"/>
  </w:num>
  <w:num w:numId="9" w16cid:durableId="1608662326">
    <w:abstractNumId w:val="2"/>
  </w:num>
  <w:num w:numId="10" w16cid:durableId="567231905">
    <w:abstractNumId w:val="6"/>
  </w:num>
  <w:num w:numId="11" w16cid:durableId="729578327">
    <w:abstractNumId w:val="14"/>
  </w:num>
  <w:num w:numId="12" w16cid:durableId="89936394">
    <w:abstractNumId w:val="10"/>
  </w:num>
  <w:num w:numId="13" w16cid:durableId="1223180201">
    <w:abstractNumId w:val="11"/>
  </w:num>
  <w:num w:numId="14" w16cid:durableId="109322145">
    <w:abstractNumId w:val="7"/>
  </w:num>
  <w:num w:numId="15" w16cid:durableId="408426899">
    <w:abstractNumId w:val="9"/>
  </w:num>
  <w:num w:numId="16" w16cid:durableId="12849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BA"/>
    <w:rsid w:val="00041695"/>
    <w:rsid w:val="000B6EC2"/>
    <w:rsid w:val="00115B83"/>
    <w:rsid w:val="00115F57"/>
    <w:rsid w:val="00124617"/>
    <w:rsid w:val="001E3006"/>
    <w:rsid w:val="001E5CE5"/>
    <w:rsid w:val="00230878"/>
    <w:rsid w:val="002757E8"/>
    <w:rsid w:val="002E29F4"/>
    <w:rsid w:val="00321FB9"/>
    <w:rsid w:val="00397A63"/>
    <w:rsid w:val="003A6FB8"/>
    <w:rsid w:val="00433533"/>
    <w:rsid w:val="00456F44"/>
    <w:rsid w:val="00490EE3"/>
    <w:rsid w:val="004E613B"/>
    <w:rsid w:val="00557017"/>
    <w:rsid w:val="005B043A"/>
    <w:rsid w:val="005B29E6"/>
    <w:rsid w:val="005E3531"/>
    <w:rsid w:val="006079F9"/>
    <w:rsid w:val="006475C3"/>
    <w:rsid w:val="006537C2"/>
    <w:rsid w:val="00657245"/>
    <w:rsid w:val="006857F5"/>
    <w:rsid w:val="006B01D2"/>
    <w:rsid w:val="00700955"/>
    <w:rsid w:val="00731693"/>
    <w:rsid w:val="007E06B2"/>
    <w:rsid w:val="007F412B"/>
    <w:rsid w:val="008012A1"/>
    <w:rsid w:val="00807D97"/>
    <w:rsid w:val="008249C5"/>
    <w:rsid w:val="00842160"/>
    <w:rsid w:val="00845C96"/>
    <w:rsid w:val="00850DB6"/>
    <w:rsid w:val="00856857"/>
    <w:rsid w:val="00873FBF"/>
    <w:rsid w:val="00892D0C"/>
    <w:rsid w:val="008A0D70"/>
    <w:rsid w:val="008A602B"/>
    <w:rsid w:val="008B6012"/>
    <w:rsid w:val="008F7022"/>
    <w:rsid w:val="00930821"/>
    <w:rsid w:val="009379B0"/>
    <w:rsid w:val="009520CA"/>
    <w:rsid w:val="00962486"/>
    <w:rsid w:val="00982C08"/>
    <w:rsid w:val="009D3412"/>
    <w:rsid w:val="009F0CBC"/>
    <w:rsid w:val="00A10A86"/>
    <w:rsid w:val="00A673B1"/>
    <w:rsid w:val="00A97541"/>
    <w:rsid w:val="00AB3F7F"/>
    <w:rsid w:val="00B249AC"/>
    <w:rsid w:val="00B42B27"/>
    <w:rsid w:val="00B51DCD"/>
    <w:rsid w:val="00B65350"/>
    <w:rsid w:val="00B97AFB"/>
    <w:rsid w:val="00BE130C"/>
    <w:rsid w:val="00C262A5"/>
    <w:rsid w:val="00C33C75"/>
    <w:rsid w:val="00C52026"/>
    <w:rsid w:val="00C56471"/>
    <w:rsid w:val="00C8518E"/>
    <w:rsid w:val="00C859C2"/>
    <w:rsid w:val="00CC0758"/>
    <w:rsid w:val="00CC1FBA"/>
    <w:rsid w:val="00CE31A8"/>
    <w:rsid w:val="00D83007"/>
    <w:rsid w:val="00DE0DC9"/>
    <w:rsid w:val="00E36662"/>
    <w:rsid w:val="00E37D66"/>
    <w:rsid w:val="00E53E8A"/>
    <w:rsid w:val="00E731E0"/>
    <w:rsid w:val="00E92ED8"/>
    <w:rsid w:val="00EA3B1E"/>
    <w:rsid w:val="00F12BBF"/>
    <w:rsid w:val="00F66AF1"/>
    <w:rsid w:val="00F7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AB29"/>
  <w15:docId w15:val="{6A960F9D-D41B-4B75-9133-3FE9CBD8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2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2B27"/>
    <w:pPr>
      <w:ind w:left="720"/>
      <w:contextualSpacing/>
    </w:pPr>
  </w:style>
  <w:style w:type="paragraph" w:styleId="Header">
    <w:name w:val="header"/>
    <w:basedOn w:val="Normal"/>
    <w:link w:val="HeaderChar"/>
    <w:rsid w:val="00490EE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rsid w:val="00490EE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rsid w:val="00490EE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490EE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490EE3"/>
  </w:style>
  <w:style w:type="table" w:styleId="TableGrid">
    <w:name w:val="Table Grid"/>
    <w:basedOn w:val="TableNormal"/>
    <w:uiPriority w:val="59"/>
    <w:rsid w:val="00397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1A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A8"/>
    <w:rPr>
      <w:rFonts w:ascii="Arial" w:hAnsi="Arial" w:cs="Arial"/>
      <w:sz w:val="16"/>
      <w:szCs w:val="16"/>
    </w:rPr>
  </w:style>
  <w:style w:type="paragraph" w:styleId="NoSpacing">
    <w:name w:val="No Spacing"/>
    <w:uiPriority w:val="1"/>
    <w:qFormat/>
    <w:rsid w:val="0085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754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4957</Words>
  <Characters>2827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user</cp:lastModifiedBy>
  <cp:revision>14</cp:revision>
  <cp:lastPrinted>2015-11-03T10:05:00Z</cp:lastPrinted>
  <dcterms:created xsi:type="dcterms:W3CDTF">2015-11-03T10:07:00Z</dcterms:created>
  <dcterms:modified xsi:type="dcterms:W3CDTF">2023-08-16T05:26:00Z</dcterms:modified>
</cp:coreProperties>
</file>