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175" w:rsidRPr="007D2AE0" w:rsidRDefault="007D2AE0" w:rsidP="00893175">
      <w:pPr>
        <w:rPr>
          <w:rFonts w:ascii="Times New Roman" w:hAnsi="Times New Roman" w:cs="Times New Roman"/>
          <w:sz w:val="24"/>
          <w:szCs w:val="24"/>
        </w:rPr>
      </w:pPr>
      <w:r>
        <w:rPr>
          <w:rFonts w:ascii="Times New Roman" w:hAnsi="Times New Roman" w:cs="Times New Roman"/>
          <w:b/>
          <w:sz w:val="28"/>
          <w:szCs w:val="28"/>
        </w:rPr>
        <w:t xml:space="preserve">                                                                                                               </w:t>
      </w:r>
      <w:r w:rsidR="004C05AE">
        <w:rPr>
          <w:rFonts w:ascii="Times New Roman" w:hAnsi="Times New Roman" w:cs="Times New Roman"/>
          <w:sz w:val="24"/>
          <w:szCs w:val="24"/>
        </w:rPr>
        <w:t>Priedas Nr.15</w:t>
      </w:r>
    </w:p>
    <w:p w:rsidR="007D2AE0" w:rsidRDefault="007D2AE0" w:rsidP="007D2AE0">
      <w:pPr>
        <w:spacing w:after="0" w:line="360" w:lineRule="auto"/>
        <w:ind w:firstLine="1298"/>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VERTINIMAS ŽMOGAUS SAUGOS PAMOKOSE</w:t>
      </w:r>
    </w:p>
    <w:p w:rsidR="007D2AE0" w:rsidRDefault="007D2AE0" w:rsidP="007D2AE0">
      <w:pPr>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Mokinių pažangos ir pasiekimų vertinimas grindžiamas aiškiais, mokiniams suprantamais kriterijais, susietais su Išsilavinimo standartais. </w:t>
      </w:r>
    </w:p>
    <w:p w:rsidR="007D2AE0" w:rsidRDefault="007D2AE0" w:rsidP="007D2AE0">
      <w:pPr>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pažanga ir pasiekimai vertinami „įskaityta“, „neįskaityta“. Mokinių pasiekimams taikomas formuojamasis, diagnostinis (vertinimas, kuriuo naudojamasi siekiant išsiaiškinti mokinio pasiekimus ir padarytą pažangą baigus temą ar kurso dalį, kad būtų galima numatyti tolesnio mokymosi galimybes, siekiant suteikti pagalbą įveikiant sunkumus) ir apibendrinamasis (vertinimas, naudojamas baigus programą, kursą, modulį) vertinimai:</w:t>
      </w:r>
    </w:p>
    <w:p w:rsidR="007D2AE0" w:rsidRDefault="007D2AE0" w:rsidP="007D2AE0">
      <w:pPr>
        <w:spacing w:after="0" w:line="276"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Galutinis vertinimas pusmečio ar mokslo metų pabaigoje apima:</w:t>
      </w:r>
    </w:p>
    <w:p w:rsidR="007D2AE0" w:rsidRDefault="007D2AE0" w:rsidP="007D2AE0">
      <w:pPr>
        <w:pStyle w:val="ListParagraph"/>
        <w:numPr>
          <w:ilvl w:val="0"/>
          <w:numId w:val="4"/>
        </w:num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nuostatas ir žinias;</w:t>
      </w:r>
    </w:p>
    <w:p w:rsidR="007D2AE0" w:rsidRDefault="007D2AE0" w:rsidP="007D2A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gebėjimą atlikti užduotis (metodų pritaikymas, priemonių ir informacijos panaudojimas, gebėjimas, atliktų užduočių pristatymas);</w:t>
      </w:r>
    </w:p>
    <w:p w:rsidR="007D2AE0" w:rsidRDefault="007D2AE0" w:rsidP="007D2AE0">
      <w:pPr>
        <w:pStyle w:val="ListParagraph"/>
        <w:numPr>
          <w:ilvl w:val="0"/>
          <w:numId w:val="4"/>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gebėjimą dirbti individualiai ir grupėje (laikytis susitarimų, klausytis vienas kito ir pagarbiai išreikšti savo nuomonę, rasti sprendimo būdą).</w:t>
      </w:r>
    </w:p>
    <w:p w:rsidR="007D2AE0" w:rsidRDefault="007D2AE0" w:rsidP="007D2AE0">
      <w:pPr>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Kaupiamasis vertinimas – tai mokinių pasiekimų ir pažangos sumuojamasis vertinimas taikant įvairius vertinimo ir įsivertinimo būdus. Ši vertinimo sistema skatina mokinių pastangas mokytis ir tinkamai elgtis kiekvienoje pamokoje viso ugdymo proceso metu, yra suprantama mokiniams ir paranki įsivertinti patiems.</w:t>
      </w:r>
    </w:p>
    <w:p w:rsidR="007D2AE0" w:rsidRDefault="007D2AE0" w:rsidP="007D2AE0">
      <w:pPr>
        <w:spacing w:before="100" w:beforeAutospacing="1" w:after="100" w:afterAutospacing="1"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KAUPIAMASIS VERTINIMAS</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3"/>
        <w:gridCol w:w="1706"/>
      </w:tblGrid>
      <w:tr w:rsidR="007D2AE0" w:rsidTr="007D2AE0">
        <w:trPr>
          <w:trHeight w:val="333"/>
          <w:tblCellSpacing w:w="0" w:type="dxa"/>
        </w:trPr>
        <w:tc>
          <w:tcPr>
            <w:tcW w:w="6403"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VEIKLA</w:t>
            </w:r>
          </w:p>
        </w:tc>
        <w:tc>
          <w:tcPr>
            <w:tcW w:w="1706"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BALAI</w:t>
            </w:r>
          </w:p>
        </w:tc>
      </w:tr>
      <w:tr w:rsidR="007D2AE0" w:rsidTr="007D2AE0">
        <w:trPr>
          <w:trHeight w:val="333"/>
          <w:tblCellSpacing w:w="0" w:type="dxa"/>
        </w:trPr>
        <w:tc>
          <w:tcPr>
            <w:tcW w:w="6403"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Pasiruošimas pamokai</w:t>
            </w:r>
          </w:p>
        </w:tc>
        <w:tc>
          <w:tcPr>
            <w:tcW w:w="1706"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0-1</w:t>
            </w:r>
          </w:p>
        </w:tc>
      </w:tr>
      <w:tr w:rsidR="007D2AE0" w:rsidTr="007D2AE0">
        <w:trPr>
          <w:trHeight w:val="317"/>
          <w:tblCellSpacing w:w="0" w:type="dxa"/>
        </w:trPr>
        <w:tc>
          <w:tcPr>
            <w:tcW w:w="6403"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Aktyvumas, tinkamas elgesys pamokoje</w:t>
            </w:r>
          </w:p>
        </w:tc>
        <w:tc>
          <w:tcPr>
            <w:tcW w:w="1706"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w:t>
            </w:r>
          </w:p>
        </w:tc>
      </w:tr>
      <w:tr w:rsidR="007D2AE0" w:rsidTr="007D2AE0">
        <w:trPr>
          <w:trHeight w:val="451"/>
          <w:tblCellSpacing w:w="0" w:type="dxa"/>
        </w:trPr>
        <w:tc>
          <w:tcPr>
            <w:tcW w:w="6403"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Užrašai </w:t>
            </w:r>
          </w:p>
        </w:tc>
        <w:tc>
          <w:tcPr>
            <w:tcW w:w="1706"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0-4</w:t>
            </w:r>
          </w:p>
        </w:tc>
      </w:tr>
      <w:tr w:rsidR="007D2AE0" w:rsidTr="007D2AE0">
        <w:trPr>
          <w:trHeight w:val="543"/>
          <w:tblCellSpacing w:w="0" w:type="dxa"/>
        </w:trPr>
        <w:tc>
          <w:tcPr>
            <w:tcW w:w="6403"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Pasirinktos temos parengimas ir pristatytas pamokoje</w:t>
            </w:r>
          </w:p>
        </w:tc>
        <w:tc>
          <w:tcPr>
            <w:tcW w:w="1706"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0-10</w:t>
            </w:r>
          </w:p>
        </w:tc>
      </w:tr>
      <w:tr w:rsidR="007D2AE0" w:rsidTr="007D2AE0">
        <w:trPr>
          <w:trHeight w:val="333"/>
          <w:tblCellSpacing w:w="0" w:type="dxa"/>
        </w:trPr>
        <w:tc>
          <w:tcPr>
            <w:tcW w:w="6403"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Kita veikla (kūrybiniai darbai, diskusijos, komandinis darbas grupelėse.)</w:t>
            </w:r>
          </w:p>
        </w:tc>
        <w:tc>
          <w:tcPr>
            <w:tcW w:w="1706" w:type="dxa"/>
            <w:tcBorders>
              <w:top w:val="outset" w:sz="6" w:space="0" w:color="auto"/>
              <w:left w:val="outset" w:sz="6" w:space="0" w:color="auto"/>
              <w:bottom w:val="outset" w:sz="6" w:space="0" w:color="auto"/>
              <w:right w:val="outset" w:sz="6" w:space="0" w:color="auto"/>
            </w:tcBorders>
            <w:hideMark/>
          </w:tcPr>
          <w:p w:rsidR="007D2AE0" w:rsidRDefault="007D2AE0">
            <w:pPr>
              <w:spacing w:after="0" w:line="312"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0-10</w:t>
            </w:r>
          </w:p>
        </w:tc>
      </w:tr>
    </w:tbl>
    <w:p w:rsidR="007D2AE0" w:rsidRDefault="007D2AE0" w:rsidP="007D2AE0">
      <w:pPr>
        <w:spacing w:before="100" w:beforeAutospacing="1" w:after="100" w:afterAutospacing="1" w:line="273" w:lineRule="atLeast"/>
        <w:rPr>
          <w:rFonts w:ascii="Times New Roman" w:eastAsia="Times New Roman" w:hAnsi="Times New Roman" w:cs="Times New Roman"/>
          <w:sz w:val="24"/>
          <w:szCs w:val="24"/>
          <w:lang w:eastAsia="lt-LT"/>
        </w:rPr>
      </w:pPr>
    </w:p>
    <w:p w:rsidR="007D2AE0" w:rsidRDefault="007D2AE0" w:rsidP="007D2AE0">
      <w:pPr>
        <w:spacing w:before="100" w:beforeAutospacing="1" w:after="100" w:afterAutospacing="1" w:line="273" w:lineRule="atLeast"/>
        <w:rPr>
          <w:rFonts w:ascii="Times New Roman" w:eastAsia="Times New Roman" w:hAnsi="Times New Roman" w:cs="Times New Roman"/>
          <w:sz w:val="24"/>
          <w:szCs w:val="24"/>
          <w:lang w:eastAsia="lt-LT"/>
        </w:rPr>
      </w:pPr>
    </w:p>
    <w:p w:rsidR="007D2AE0" w:rsidRDefault="007D2AE0" w:rsidP="007D2AE0">
      <w:pPr>
        <w:spacing w:before="100" w:beforeAutospacing="1" w:after="100" w:afterAutospacing="1" w:line="273" w:lineRule="atLeast"/>
        <w:rPr>
          <w:rFonts w:ascii="Times New Roman" w:eastAsia="Times New Roman" w:hAnsi="Times New Roman" w:cs="Times New Roman"/>
          <w:sz w:val="24"/>
          <w:szCs w:val="24"/>
          <w:lang w:eastAsia="lt-LT"/>
        </w:rPr>
      </w:pPr>
    </w:p>
    <w:p w:rsidR="007D2AE0" w:rsidRDefault="007D2AE0" w:rsidP="007D2AE0">
      <w:pPr>
        <w:spacing w:before="100" w:beforeAutospacing="1" w:after="100" w:afterAutospacing="1" w:line="273" w:lineRule="atLeast"/>
        <w:rPr>
          <w:rFonts w:ascii="Times New Roman" w:eastAsia="Times New Roman" w:hAnsi="Times New Roman" w:cs="Times New Roman"/>
          <w:sz w:val="24"/>
          <w:szCs w:val="24"/>
          <w:lang w:eastAsia="lt-LT"/>
        </w:rPr>
      </w:pPr>
    </w:p>
    <w:p w:rsidR="007D2AE0" w:rsidRDefault="007D2AE0" w:rsidP="007D2AE0">
      <w:pPr>
        <w:spacing w:before="100" w:beforeAutospacing="1" w:after="100" w:afterAutospacing="1" w:line="273" w:lineRule="atLeast"/>
        <w:rPr>
          <w:rFonts w:ascii="Times New Roman" w:eastAsia="Times New Roman" w:hAnsi="Times New Roman" w:cs="Times New Roman"/>
          <w:sz w:val="24"/>
          <w:szCs w:val="24"/>
          <w:lang w:eastAsia="lt-LT"/>
        </w:rPr>
      </w:pPr>
    </w:p>
    <w:p w:rsidR="007D2AE0" w:rsidRDefault="007D2AE0" w:rsidP="007D2AE0">
      <w:pPr>
        <w:spacing w:before="100" w:beforeAutospacing="1" w:after="100" w:afterAutospacing="1" w:line="273"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rsidR="007D2AE0" w:rsidRDefault="007D2AE0" w:rsidP="007D2AE0">
      <w:pPr>
        <w:rPr>
          <w:rFonts w:ascii="Times New Roman" w:hAnsi="Times New Roman" w:cs="Times New Roman"/>
          <w:sz w:val="24"/>
          <w:szCs w:val="24"/>
        </w:rPr>
      </w:pPr>
      <w:r>
        <w:rPr>
          <w:rFonts w:ascii="Times New Roman" w:hAnsi="Times New Roman" w:cs="Times New Roman"/>
          <w:sz w:val="24"/>
          <w:szCs w:val="24"/>
        </w:rPr>
        <w:t xml:space="preserve">Pastaba: </w:t>
      </w:r>
    </w:p>
    <w:p w:rsidR="007D2AE0" w:rsidRDefault="007D2AE0" w:rsidP="007D2AE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surinkus balų skaičių nuo 0 iki 5 rašomas įvertinimas – neįsk.;</w:t>
      </w:r>
    </w:p>
    <w:p w:rsidR="007D2AE0" w:rsidRDefault="007D2AE0" w:rsidP="007D2AE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surinkus balų skaičių nuo 5 iki 10 –užduodamas papildomas klausimas iš praeitų temų.</w:t>
      </w:r>
    </w:p>
    <w:p w:rsidR="007D2AE0" w:rsidRDefault="007D2AE0" w:rsidP="007D2AE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surinkus balų skaičių nuo 10 iki 30 mokiniai paskatinami – gauna teigiamą įvertinimą – įsk.;</w:t>
      </w:r>
    </w:p>
    <w:p w:rsidR="007D2AE0" w:rsidRDefault="004C05AE" w:rsidP="004C05AE">
      <w:pPr>
        <w:pStyle w:val="ListParagraph"/>
        <w:jc w:val="center"/>
        <w:rPr>
          <w:rFonts w:ascii="Times New Roman" w:hAnsi="Times New Roman" w:cs="Times New Roman"/>
          <w:sz w:val="24"/>
          <w:szCs w:val="24"/>
        </w:rPr>
      </w:pPr>
      <w:r>
        <w:rPr>
          <w:rFonts w:ascii="Times New Roman" w:hAnsi="Times New Roman" w:cs="Times New Roman"/>
          <w:sz w:val="24"/>
          <w:szCs w:val="24"/>
        </w:rPr>
        <w:t>____________________________</w:t>
      </w:r>
      <w:bookmarkStart w:id="0" w:name="_GoBack"/>
      <w:bookmarkEnd w:id="0"/>
    </w:p>
    <w:p w:rsidR="001E366B" w:rsidRPr="00BE4312" w:rsidRDefault="001E366B" w:rsidP="00BE4312">
      <w:pPr>
        <w:jc w:val="both"/>
        <w:rPr>
          <w:rFonts w:ascii="Times New Roman" w:hAnsi="Times New Roman" w:cs="Times New Roman"/>
        </w:rPr>
      </w:pPr>
    </w:p>
    <w:sectPr w:rsidR="001E366B" w:rsidRPr="00BE4312" w:rsidSect="00554BDD">
      <w:pgSz w:w="12240" w:h="15840"/>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0D7A"/>
    <w:multiLevelType w:val="hybridMultilevel"/>
    <w:tmpl w:val="F4DC27D4"/>
    <w:lvl w:ilvl="0" w:tplc="4FD066A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51026F"/>
    <w:multiLevelType w:val="hybridMultilevel"/>
    <w:tmpl w:val="2A42A7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56634A84"/>
    <w:multiLevelType w:val="hybridMultilevel"/>
    <w:tmpl w:val="BD0C1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B17967"/>
    <w:multiLevelType w:val="hybridMultilevel"/>
    <w:tmpl w:val="4E162E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649C75ED"/>
    <w:multiLevelType w:val="hybridMultilevel"/>
    <w:tmpl w:val="AF46BA2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2"/>
  </w:compat>
  <w:rsids>
    <w:rsidRoot w:val="00893175"/>
    <w:rsid w:val="00120DB0"/>
    <w:rsid w:val="001E366B"/>
    <w:rsid w:val="001F3236"/>
    <w:rsid w:val="00314448"/>
    <w:rsid w:val="003E6E99"/>
    <w:rsid w:val="004C05AE"/>
    <w:rsid w:val="004F7462"/>
    <w:rsid w:val="006C1F7E"/>
    <w:rsid w:val="00727DB2"/>
    <w:rsid w:val="007D2AE0"/>
    <w:rsid w:val="00893175"/>
    <w:rsid w:val="00981927"/>
    <w:rsid w:val="00A16FBB"/>
    <w:rsid w:val="00BE4312"/>
    <w:rsid w:val="00D235D1"/>
    <w:rsid w:val="00DC2065"/>
    <w:rsid w:val="00EB1F81"/>
    <w:rsid w:val="00F91D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E0"/>
    <w:pPr>
      <w:spacing w:after="160" w:line="256" w:lineRule="auto"/>
    </w:pPr>
  </w:style>
  <w:style w:type="paragraph" w:styleId="Heading1">
    <w:name w:val="heading 1"/>
    <w:basedOn w:val="Normal"/>
    <w:next w:val="Normal"/>
    <w:link w:val="Heading1Char"/>
    <w:uiPriority w:val="9"/>
    <w:qFormat/>
    <w:rsid w:val="001F32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2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32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F32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FE"/>
    <w:pPr>
      <w:ind w:left="720"/>
      <w:contextualSpacing/>
    </w:pPr>
  </w:style>
  <w:style w:type="paragraph" w:styleId="NoSpacing">
    <w:name w:val="No Spacing"/>
    <w:uiPriority w:val="1"/>
    <w:qFormat/>
    <w:rsid w:val="001F3236"/>
    <w:pPr>
      <w:spacing w:after="0" w:line="240" w:lineRule="auto"/>
    </w:pPr>
  </w:style>
  <w:style w:type="character" w:customStyle="1" w:styleId="Heading1Char">
    <w:name w:val="Heading 1 Char"/>
    <w:basedOn w:val="DefaultParagraphFont"/>
    <w:link w:val="Heading1"/>
    <w:uiPriority w:val="9"/>
    <w:rsid w:val="001F32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32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323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F323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1249</Words>
  <Characters>713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NBBaron</cp:lastModifiedBy>
  <cp:revision>13</cp:revision>
  <dcterms:created xsi:type="dcterms:W3CDTF">2014-11-12T08:58:00Z</dcterms:created>
  <dcterms:modified xsi:type="dcterms:W3CDTF">2017-06-21T08:40:00Z</dcterms:modified>
</cp:coreProperties>
</file>