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9B" w:rsidRDefault="00B2309B" w:rsidP="00B2309B">
      <w:pPr>
        <w:rPr>
          <w:lang w:val="lt-LT"/>
        </w:rPr>
      </w:pPr>
      <w:r>
        <w:rPr>
          <w:lang w:val="lt-LT"/>
        </w:rPr>
        <w:t xml:space="preserve">                                                       </w:t>
      </w:r>
    </w:p>
    <w:p w:rsidR="00CD146D" w:rsidRDefault="00B2309B" w:rsidP="00B2309B">
      <w:pPr>
        <w:rPr>
          <w:lang w:val="lt-LT"/>
        </w:rPr>
      </w:pPr>
      <w:r>
        <w:rPr>
          <w:lang w:val="lt-LT"/>
        </w:rPr>
        <w:t xml:space="preserve">                                                       </w:t>
      </w:r>
    </w:p>
    <w:p w:rsidR="00B2309B" w:rsidRDefault="00B2309B" w:rsidP="00B2309B">
      <w:pPr>
        <w:pStyle w:val="Title"/>
        <w:rPr>
          <w:b w:val="0"/>
          <w:sz w:val="24"/>
          <w:szCs w:val="24"/>
        </w:rPr>
      </w:pPr>
      <w:r>
        <w:rPr>
          <w:b w:val="0"/>
          <w:sz w:val="24"/>
          <w:szCs w:val="24"/>
        </w:rPr>
        <w:t xml:space="preserve">                                                                                                                    Priedas Nr. 2</w:t>
      </w:r>
    </w:p>
    <w:p w:rsidR="00B2309B" w:rsidRDefault="00B2309B" w:rsidP="00B2309B">
      <w:pPr>
        <w:pStyle w:val="Title"/>
        <w:rPr>
          <w:sz w:val="24"/>
          <w:szCs w:val="24"/>
        </w:rPr>
      </w:pPr>
    </w:p>
    <w:p w:rsidR="00B2309B" w:rsidRDefault="00B2309B" w:rsidP="00B2309B">
      <w:pPr>
        <w:pStyle w:val="Title"/>
        <w:rPr>
          <w:sz w:val="24"/>
          <w:szCs w:val="24"/>
        </w:rPr>
      </w:pPr>
      <w:r>
        <w:rPr>
          <w:sz w:val="24"/>
          <w:szCs w:val="24"/>
        </w:rPr>
        <w:t>VERTINIMAS LIETUVIŲ KALBOS PAMOKOSE</w:t>
      </w:r>
    </w:p>
    <w:p w:rsidR="00B2309B" w:rsidRDefault="00B2309B" w:rsidP="00B2309B">
      <w:pPr>
        <w:spacing w:line="276" w:lineRule="auto"/>
        <w:jc w:val="both"/>
        <w:rPr>
          <w:color w:val="000000"/>
          <w:shd w:val="clear" w:color="auto" w:fill="FFFFFF"/>
          <w:lang w:val="lt-LT"/>
        </w:rPr>
      </w:pPr>
    </w:p>
    <w:p w:rsidR="00B2309B" w:rsidRDefault="00B2309B" w:rsidP="00B2309B">
      <w:pPr>
        <w:spacing w:line="276" w:lineRule="auto"/>
        <w:ind w:firstLine="851"/>
        <w:jc w:val="center"/>
        <w:rPr>
          <w:b/>
          <w:color w:val="000000"/>
          <w:shd w:val="clear" w:color="auto" w:fill="FFFFFF"/>
          <w:lang w:val="lt-LT"/>
        </w:rPr>
      </w:pPr>
      <w:r>
        <w:rPr>
          <w:b/>
          <w:color w:val="000000"/>
          <w:shd w:val="clear" w:color="auto" w:fill="FFFFFF"/>
          <w:lang w:val="lt-LT"/>
        </w:rPr>
        <w:t>VERTINIMO TIKSLAI IR UŽDAVINIAI</w:t>
      </w:r>
    </w:p>
    <w:p w:rsidR="00B2309B" w:rsidRDefault="00B2309B" w:rsidP="00B2309B">
      <w:pPr>
        <w:spacing w:line="276" w:lineRule="auto"/>
        <w:jc w:val="both"/>
        <w:rPr>
          <w:rFonts w:ascii="TimesLT" w:hAnsi="TimesLT"/>
          <w:color w:val="000000"/>
          <w:sz w:val="20"/>
          <w:szCs w:val="20"/>
          <w:lang w:val="lt-LT" w:eastAsia="lt-LT"/>
        </w:rPr>
      </w:pPr>
      <w:bookmarkStart w:id="0" w:name="Xaf65c92dbd1646808b9c4c533e5b2f13"/>
      <w:r>
        <w:rPr>
          <w:b/>
          <w:color w:val="000000"/>
          <w:lang w:val="lt-LT" w:eastAsia="lt-LT"/>
        </w:rPr>
        <w:t>Vertinimo tikslas</w:t>
      </w:r>
      <w:r>
        <w:rPr>
          <w:color w:val="000000"/>
          <w:lang w:val="lt-LT" w:eastAsia="lt-LT"/>
        </w:rPr>
        <w:t xml:space="preserve"> – padėti mokiniui mokytis ir bręsti kaip asmenybei; pateikti informaciją apie mokinio mokymosi patirtį, pasiekimus ir pažangą; nustatyti mokytojo, mokyklos darbo sėkmę, priimti pagrįstus sprendimus.</w:t>
      </w:r>
      <w:bookmarkEnd w:id="0"/>
    </w:p>
    <w:p w:rsidR="00B2309B" w:rsidRDefault="00B2309B" w:rsidP="00B2309B">
      <w:pPr>
        <w:spacing w:line="276" w:lineRule="auto"/>
        <w:jc w:val="both"/>
        <w:rPr>
          <w:rFonts w:ascii="TimesLT" w:hAnsi="TimesLT"/>
          <w:color w:val="000000"/>
          <w:sz w:val="20"/>
          <w:szCs w:val="20"/>
          <w:lang w:val="lt-LT" w:eastAsia="lt-LT"/>
        </w:rPr>
      </w:pPr>
      <w:bookmarkStart w:id="1" w:name="X0b73325129874ae5a9004495d72f5504"/>
      <w:r>
        <w:rPr>
          <w:b/>
          <w:color w:val="000000"/>
          <w:lang w:val="lt-LT" w:eastAsia="lt-LT"/>
        </w:rPr>
        <w:t>Vertinimo uždaviniai:</w:t>
      </w:r>
      <w:bookmarkEnd w:id="1"/>
    </w:p>
    <w:p w:rsidR="00B2309B" w:rsidRDefault="00B2309B" w:rsidP="00B2309B">
      <w:pPr>
        <w:pStyle w:val="ListParagraph"/>
        <w:numPr>
          <w:ilvl w:val="0"/>
          <w:numId w:val="19"/>
        </w:numPr>
        <w:spacing w:line="276" w:lineRule="auto"/>
        <w:jc w:val="both"/>
        <w:rPr>
          <w:color w:val="000000"/>
          <w:lang w:val="lt-LT" w:eastAsia="lt-LT"/>
        </w:rPr>
      </w:pPr>
      <w:bookmarkStart w:id="2" w:name="X1628ffb5656d4affa5d515686ba4fa90"/>
      <w:r>
        <w:rPr>
          <w:color w:val="000000"/>
          <w:lang w:val="lt-LT" w:eastAsia="lt-LT"/>
        </w:rPr>
        <w:t>Padėti mokiniui pažinti save, suprasti savo stipriąsias ir silpnąsias puses, įsivertinti savo pasiekimų lygmenį, kelti mokymosi tikslus.</w:t>
      </w:r>
      <w:bookmarkEnd w:id="2"/>
    </w:p>
    <w:p w:rsidR="00B2309B" w:rsidRDefault="00B2309B" w:rsidP="00B2309B">
      <w:pPr>
        <w:pStyle w:val="ListParagraph"/>
        <w:numPr>
          <w:ilvl w:val="0"/>
          <w:numId w:val="19"/>
        </w:numPr>
        <w:spacing w:line="276" w:lineRule="auto"/>
        <w:jc w:val="both"/>
        <w:rPr>
          <w:color w:val="000000"/>
          <w:lang w:val="lt-LT" w:eastAsia="lt-LT"/>
        </w:rPr>
      </w:pPr>
      <w:bookmarkStart w:id="3" w:name="Xae1b714f9aaf4509a57d21cb5963b550"/>
      <w:r>
        <w:rPr>
          <w:color w:val="000000"/>
          <w:lang w:val="lt-LT" w:eastAsia="lt-LT"/>
        </w:rPr>
        <w:t>Padėti mokytojui įžvelgti mokinio mokymosi galimybes, nustatyti problemas ir spragas, diferencijuoti ir individualizuoti darbą, parinkti ugdymo turinį ir metodus.</w:t>
      </w:r>
      <w:bookmarkEnd w:id="3"/>
    </w:p>
    <w:p w:rsidR="00B2309B" w:rsidRDefault="00B2309B" w:rsidP="00B2309B">
      <w:pPr>
        <w:pStyle w:val="ListParagraph"/>
        <w:numPr>
          <w:ilvl w:val="0"/>
          <w:numId w:val="19"/>
        </w:numPr>
        <w:rPr>
          <w:lang w:val="en-US"/>
        </w:rPr>
      </w:pPr>
      <w:bookmarkStart w:id="4" w:name="X4d85be4741444018909e1911c86a54c5"/>
      <w:proofErr w:type="spellStart"/>
      <w:r>
        <w:rPr>
          <w:lang w:val="en-US"/>
        </w:rPr>
        <w:t>Suteikti</w:t>
      </w:r>
      <w:proofErr w:type="spellEnd"/>
      <w:r>
        <w:rPr>
          <w:lang w:val="en-US"/>
        </w:rPr>
        <w:t xml:space="preserve"> </w:t>
      </w:r>
      <w:proofErr w:type="spellStart"/>
      <w:r>
        <w:rPr>
          <w:lang w:val="en-US"/>
        </w:rPr>
        <w:t>tėvams</w:t>
      </w:r>
      <w:proofErr w:type="spellEnd"/>
      <w:r>
        <w:rPr>
          <w:lang w:val="en-US"/>
        </w:rPr>
        <w:t xml:space="preserve"> (</w:t>
      </w:r>
      <w:proofErr w:type="spellStart"/>
      <w:r>
        <w:rPr>
          <w:lang w:val="en-US"/>
        </w:rPr>
        <w:t>globėjams</w:t>
      </w:r>
      <w:proofErr w:type="spellEnd"/>
      <w:r>
        <w:rPr>
          <w:lang w:val="en-US"/>
        </w:rPr>
        <w:t xml:space="preserve">, </w:t>
      </w:r>
      <w:proofErr w:type="spellStart"/>
      <w:r>
        <w:rPr>
          <w:lang w:val="en-US"/>
        </w:rPr>
        <w:t>rūpintojams</w:t>
      </w:r>
      <w:proofErr w:type="spellEnd"/>
      <w:r>
        <w:rPr>
          <w:lang w:val="en-US"/>
        </w:rPr>
        <w:t xml:space="preserve">) </w:t>
      </w:r>
      <w:proofErr w:type="spellStart"/>
      <w:r>
        <w:rPr>
          <w:lang w:val="en-US"/>
        </w:rPr>
        <w:t>informaciją</w:t>
      </w:r>
      <w:proofErr w:type="spellEnd"/>
      <w:r>
        <w:rPr>
          <w:lang w:val="en-US"/>
        </w:rPr>
        <w:t xml:space="preserve"> </w:t>
      </w:r>
      <w:proofErr w:type="spellStart"/>
      <w:r>
        <w:rPr>
          <w:lang w:val="en-US"/>
        </w:rPr>
        <w:t>apie</w:t>
      </w:r>
      <w:proofErr w:type="spellEnd"/>
      <w:r>
        <w:rPr>
          <w:lang w:val="en-US"/>
        </w:rPr>
        <w:t xml:space="preserve"> </w:t>
      </w:r>
      <w:proofErr w:type="spellStart"/>
      <w:r>
        <w:rPr>
          <w:lang w:val="en-US"/>
        </w:rPr>
        <w:t>vaiko</w:t>
      </w:r>
      <w:proofErr w:type="spellEnd"/>
      <w:r>
        <w:rPr>
          <w:lang w:val="en-US"/>
        </w:rPr>
        <w:t xml:space="preserve"> </w:t>
      </w:r>
      <w:proofErr w:type="spellStart"/>
      <w:r>
        <w:rPr>
          <w:lang w:val="en-US"/>
        </w:rPr>
        <w:t>mokymąsi</w:t>
      </w:r>
      <w:proofErr w:type="spellEnd"/>
      <w:r>
        <w:rPr>
          <w:lang w:val="en-US"/>
        </w:rPr>
        <w:t>.</w:t>
      </w:r>
    </w:p>
    <w:p w:rsidR="00B2309B" w:rsidRDefault="00B2309B" w:rsidP="00B2309B">
      <w:pPr>
        <w:pStyle w:val="ListParagraph"/>
        <w:numPr>
          <w:ilvl w:val="0"/>
          <w:numId w:val="19"/>
        </w:numPr>
        <w:spacing w:line="276" w:lineRule="auto"/>
        <w:jc w:val="both"/>
        <w:rPr>
          <w:color w:val="000000"/>
          <w:lang w:val="lt-LT" w:eastAsia="lt-LT"/>
        </w:rPr>
      </w:pPr>
      <w:r>
        <w:rPr>
          <w:color w:val="000000"/>
          <w:lang w:val="lt-LT" w:eastAsia="lt-LT"/>
        </w:rPr>
        <w:t>Stiprinti mokyklos bendruomenės narių (mokytojų, mokinių tėvų) ryšius</w:t>
      </w:r>
      <w:bookmarkEnd w:id="4"/>
      <w:r>
        <w:rPr>
          <w:color w:val="000000"/>
          <w:lang w:val="lt-LT" w:eastAsia="lt-LT"/>
        </w:rPr>
        <w:t>.</w:t>
      </w:r>
    </w:p>
    <w:p w:rsidR="00B2309B" w:rsidRDefault="00B2309B" w:rsidP="00B2309B">
      <w:pPr>
        <w:rPr>
          <w:color w:val="000000"/>
          <w:shd w:val="clear" w:color="auto" w:fill="FFFFFF"/>
          <w:lang w:val="lt-LT"/>
        </w:rPr>
      </w:pPr>
    </w:p>
    <w:p w:rsidR="00B2309B" w:rsidRDefault="00B2309B" w:rsidP="00B2309B">
      <w:pPr>
        <w:rPr>
          <w:b/>
          <w:lang w:val="lt-LT"/>
        </w:rPr>
      </w:pPr>
    </w:p>
    <w:p w:rsidR="00B2309B" w:rsidRDefault="00B2309B" w:rsidP="00B2309B">
      <w:pPr>
        <w:spacing w:line="360" w:lineRule="auto"/>
        <w:rPr>
          <w:b/>
          <w:lang w:val="lt-LT"/>
        </w:rPr>
      </w:pPr>
      <w:r>
        <w:rPr>
          <w:b/>
          <w:lang w:val="lt-LT"/>
        </w:rPr>
        <w:t>Vertinimo nuostatos:</w:t>
      </w:r>
    </w:p>
    <w:p w:rsidR="00B2309B" w:rsidRDefault="00B2309B" w:rsidP="00B2309B">
      <w:pPr>
        <w:pStyle w:val="ListParagraph"/>
        <w:numPr>
          <w:ilvl w:val="0"/>
          <w:numId w:val="20"/>
        </w:numPr>
        <w:spacing w:line="276" w:lineRule="auto"/>
        <w:jc w:val="both"/>
        <w:rPr>
          <w:lang w:val="lt-LT"/>
        </w:rPr>
      </w:pPr>
      <w:r>
        <w:rPr>
          <w:lang w:val="lt-LT"/>
        </w:rPr>
        <w:t>vertinimas grindžiamas šiuolaikine mokymosi samprata, amžiaus tarpsnių psichologiniais ypatumais, individualiais poreikiais, atitinka ugdymo(si) tikslus;</w:t>
      </w:r>
    </w:p>
    <w:p w:rsidR="00B2309B" w:rsidRDefault="00B2309B" w:rsidP="00B2309B">
      <w:pPr>
        <w:pStyle w:val="ListParagraph"/>
        <w:numPr>
          <w:ilvl w:val="0"/>
          <w:numId w:val="20"/>
        </w:numPr>
        <w:spacing w:line="276" w:lineRule="auto"/>
        <w:jc w:val="both"/>
        <w:rPr>
          <w:lang w:val="lt-LT"/>
        </w:rPr>
      </w:pPr>
      <w:r>
        <w:rPr>
          <w:lang w:val="lt-LT"/>
        </w:rPr>
        <w:t>vertinama tai, kas buvo numatyta pasiekti ugdymo procese: mokinių žinios, jų taikymas ir supratimas, įgūdžiai, nuostatos, bendrieji ir dalyko gebėjimai, pastangos, pažanga ir pasiekimai;</w:t>
      </w:r>
    </w:p>
    <w:p w:rsidR="00B2309B" w:rsidRDefault="00B2309B" w:rsidP="00B2309B">
      <w:pPr>
        <w:pStyle w:val="ListParagraph"/>
        <w:numPr>
          <w:ilvl w:val="0"/>
          <w:numId w:val="20"/>
        </w:numPr>
        <w:spacing w:line="276" w:lineRule="auto"/>
        <w:jc w:val="both"/>
        <w:rPr>
          <w:lang w:val="lt-LT"/>
        </w:rPr>
      </w:pPr>
      <w:r>
        <w:rPr>
          <w:lang w:val="lt-LT"/>
        </w:rPr>
        <w:t>vertinimas yra formalus ir neformalus. Formalaus vertinimo galutinis rezultatas – pažymys, įskaita, diagnostinis vertinimas, neformalaus – žodžiu ar raštu išreikšta pastaba ar pagyrimas, nedarantis įtakos galutiniam vertinimui pažymiu;</w:t>
      </w:r>
    </w:p>
    <w:p w:rsidR="00B2309B" w:rsidRDefault="00B2309B" w:rsidP="00B2309B">
      <w:pPr>
        <w:pStyle w:val="ListParagraph"/>
        <w:numPr>
          <w:ilvl w:val="0"/>
          <w:numId w:val="20"/>
        </w:numPr>
        <w:spacing w:line="276" w:lineRule="auto"/>
        <w:jc w:val="both"/>
        <w:rPr>
          <w:lang w:val="lt-LT"/>
        </w:rPr>
      </w:pPr>
      <w:r>
        <w:rPr>
          <w:lang w:val="lt-LT"/>
        </w:rPr>
        <w:t>mokinys laiku gauna grįžtamąją informaciją apie savo pažangą ir pasiekimus;</w:t>
      </w:r>
    </w:p>
    <w:p w:rsidR="00B2309B" w:rsidRDefault="00B2309B" w:rsidP="00B2309B">
      <w:pPr>
        <w:pStyle w:val="ListParagraph"/>
        <w:numPr>
          <w:ilvl w:val="0"/>
          <w:numId w:val="20"/>
        </w:numPr>
        <w:spacing w:line="276" w:lineRule="auto"/>
        <w:jc w:val="both"/>
        <w:rPr>
          <w:lang w:val="lt-LT"/>
        </w:rPr>
      </w:pPr>
      <w:r>
        <w:rPr>
          <w:lang w:val="lt-LT"/>
        </w:rPr>
        <w:t>vengiama lyginti mokinių pasiekimus tarpusavyje;</w:t>
      </w:r>
    </w:p>
    <w:p w:rsidR="00B2309B" w:rsidRDefault="00B2309B" w:rsidP="00B2309B">
      <w:pPr>
        <w:pStyle w:val="ListParagraph"/>
        <w:numPr>
          <w:ilvl w:val="0"/>
          <w:numId w:val="20"/>
        </w:numPr>
        <w:spacing w:line="276" w:lineRule="auto"/>
        <w:jc w:val="both"/>
        <w:rPr>
          <w:lang w:val="lt-LT"/>
        </w:rPr>
      </w:pPr>
      <w:r>
        <w:rPr>
          <w:lang w:val="lt-LT"/>
        </w:rPr>
        <w:t>ugdymo procese vyrauja mokytis padedantis vertinimas–formuojamasis vertinimas.</w:t>
      </w:r>
    </w:p>
    <w:p w:rsidR="00B2309B" w:rsidRDefault="00B2309B" w:rsidP="00B2309B">
      <w:pPr>
        <w:rPr>
          <w:b/>
          <w:lang w:val="lt-LT"/>
        </w:rPr>
      </w:pPr>
    </w:p>
    <w:p w:rsidR="00B2309B" w:rsidRDefault="00B2309B" w:rsidP="00B2309B">
      <w:pPr>
        <w:spacing w:line="360" w:lineRule="auto"/>
        <w:jc w:val="center"/>
        <w:rPr>
          <w:b/>
          <w:lang w:val="lt-LT"/>
        </w:rPr>
      </w:pPr>
      <w:r>
        <w:rPr>
          <w:b/>
          <w:smallCaps/>
          <w:lang w:val="lt-LT"/>
        </w:rPr>
        <w:t>FORMALIOJO VERTINIMO FORMOS</w:t>
      </w:r>
    </w:p>
    <w:p w:rsidR="00B2309B" w:rsidRDefault="00B2309B" w:rsidP="00B2309B">
      <w:pPr>
        <w:spacing w:line="276" w:lineRule="auto"/>
        <w:jc w:val="both"/>
        <w:rPr>
          <w:lang w:val="lt-LT"/>
        </w:rPr>
      </w:pPr>
      <w:r>
        <w:rPr>
          <w:b/>
          <w:lang w:val="lt-LT"/>
        </w:rPr>
        <w:t xml:space="preserve">1. Diagnostinis – </w:t>
      </w:r>
      <w:r>
        <w:rPr>
          <w:lang w:val="lt-LT"/>
        </w:rPr>
        <w:t xml:space="preserve">taikomas baigus temą ar kurso dalį. </w:t>
      </w:r>
    </w:p>
    <w:p w:rsidR="00B2309B" w:rsidRDefault="00B2309B" w:rsidP="00B2309B">
      <w:pPr>
        <w:numPr>
          <w:ilvl w:val="0"/>
          <w:numId w:val="21"/>
        </w:numPr>
        <w:spacing w:line="276" w:lineRule="auto"/>
        <w:jc w:val="both"/>
        <w:rPr>
          <w:lang w:val="lt-LT"/>
        </w:rPr>
      </w:pPr>
      <w:r>
        <w:rPr>
          <w:lang w:val="lt-LT"/>
        </w:rPr>
        <w:t xml:space="preserve">Siekiama išsiaiškinti mokinio pasiekimus ir padarytą pažangą, numatyti tolesnio mokymosi galimybes. </w:t>
      </w:r>
    </w:p>
    <w:p w:rsidR="00B2309B" w:rsidRDefault="00B2309B" w:rsidP="00B2309B">
      <w:pPr>
        <w:numPr>
          <w:ilvl w:val="0"/>
          <w:numId w:val="21"/>
        </w:numPr>
        <w:spacing w:line="276" w:lineRule="auto"/>
        <w:jc w:val="both"/>
        <w:rPr>
          <w:lang w:val="lt-LT"/>
        </w:rPr>
      </w:pPr>
      <w:r>
        <w:rPr>
          <w:lang w:val="lt-LT"/>
        </w:rPr>
        <w:t xml:space="preserve">Siekiama suteikti pagalbą mokiniui įveikiant sunkumus. </w:t>
      </w:r>
    </w:p>
    <w:p w:rsidR="00B2309B" w:rsidRDefault="00B2309B" w:rsidP="00B2309B">
      <w:pPr>
        <w:numPr>
          <w:ilvl w:val="0"/>
          <w:numId w:val="21"/>
        </w:numPr>
        <w:spacing w:line="276" w:lineRule="auto"/>
        <w:jc w:val="both"/>
        <w:rPr>
          <w:lang w:val="lt-LT"/>
        </w:rPr>
      </w:pPr>
      <w:r>
        <w:rPr>
          <w:lang w:val="lt-LT"/>
        </w:rPr>
        <w:t>Mokinių pasiekimai įvertinami pažymiu, simboliu, aprašomuoju būdu elektroniniame dienyne.</w:t>
      </w:r>
    </w:p>
    <w:p w:rsidR="00B2309B" w:rsidRDefault="00B2309B" w:rsidP="00B2309B">
      <w:pPr>
        <w:spacing w:line="276" w:lineRule="auto"/>
        <w:jc w:val="both"/>
        <w:rPr>
          <w:lang w:val="lt-LT"/>
        </w:rPr>
      </w:pPr>
      <w:r>
        <w:rPr>
          <w:b/>
          <w:lang w:val="lt-LT"/>
        </w:rPr>
        <w:t>2. Formuojamasis</w:t>
      </w:r>
      <w:r>
        <w:rPr>
          <w:lang w:val="lt-LT"/>
        </w:rPr>
        <w:t xml:space="preserve"> – nuolatinis vertinimas ugdymo proceso metu. </w:t>
      </w:r>
    </w:p>
    <w:p w:rsidR="00B2309B" w:rsidRDefault="00B2309B" w:rsidP="00B2309B">
      <w:pPr>
        <w:numPr>
          <w:ilvl w:val="0"/>
          <w:numId w:val="22"/>
        </w:numPr>
        <w:spacing w:line="276" w:lineRule="auto"/>
        <w:jc w:val="both"/>
        <w:rPr>
          <w:lang w:val="lt-LT"/>
        </w:rPr>
      </w:pPr>
      <w:r>
        <w:rPr>
          <w:lang w:val="lt-LT"/>
        </w:rPr>
        <w:t>Formuojamojo vertinimo esmė – ne kontroliuoti, o padėti mokytis.</w:t>
      </w:r>
    </w:p>
    <w:p w:rsidR="00B2309B" w:rsidRDefault="00B2309B" w:rsidP="00B2309B">
      <w:pPr>
        <w:numPr>
          <w:ilvl w:val="0"/>
          <w:numId w:val="22"/>
        </w:numPr>
        <w:spacing w:line="276" w:lineRule="auto"/>
        <w:jc w:val="both"/>
        <w:rPr>
          <w:lang w:val="lt-LT"/>
        </w:rPr>
      </w:pPr>
      <w:r>
        <w:rPr>
          <w:lang w:val="lt-LT"/>
        </w:rPr>
        <w:t>Formuojamasis vertinimas padeda numatyti mokymosi perspektyvą, pastiprinti daromą pažangą, sudaro galimybes mokiniams ir mokytojams geranoriškai bendradarbiauti.</w:t>
      </w:r>
    </w:p>
    <w:p w:rsidR="00B2309B" w:rsidRDefault="00B2309B" w:rsidP="00B2309B">
      <w:pPr>
        <w:numPr>
          <w:ilvl w:val="0"/>
          <w:numId w:val="22"/>
        </w:numPr>
        <w:spacing w:line="276" w:lineRule="auto"/>
        <w:jc w:val="both"/>
        <w:rPr>
          <w:lang w:val="lt-LT"/>
        </w:rPr>
      </w:pPr>
      <w:r>
        <w:rPr>
          <w:lang w:val="lt-LT"/>
        </w:rPr>
        <w:t>Mokytojas pastebi ir pripažįsta net ir menkiausią mokinio pažangą.</w:t>
      </w:r>
    </w:p>
    <w:p w:rsidR="00B2309B" w:rsidRDefault="00B2309B" w:rsidP="00B2309B">
      <w:pPr>
        <w:numPr>
          <w:ilvl w:val="0"/>
          <w:numId w:val="22"/>
        </w:numPr>
        <w:spacing w:line="276" w:lineRule="auto"/>
        <w:jc w:val="both"/>
        <w:rPr>
          <w:lang w:val="lt-LT"/>
        </w:rPr>
      </w:pPr>
      <w:r>
        <w:rPr>
          <w:lang w:val="lt-LT"/>
        </w:rPr>
        <w:lastRenderedPageBreak/>
        <w:t xml:space="preserve">Formuojamasis vertinimas taikomas viso ugdymo proceso metu, išskyrus diagnostinio vertinimo pamokas. </w:t>
      </w:r>
    </w:p>
    <w:p w:rsidR="00B2309B" w:rsidRDefault="00B2309B" w:rsidP="00B2309B">
      <w:pPr>
        <w:numPr>
          <w:ilvl w:val="0"/>
          <w:numId w:val="22"/>
        </w:numPr>
        <w:spacing w:line="276" w:lineRule="auto"/>
        <w:jc w:val="both"/>
        <w:rPr>
          <w:lang w:val="lt-LT"/>
        </w:rPr>
      </w:pPr>
      <w:r>
        <w:rPr>
          <w:lang w:val="lt-LT"/>
        </w:rPr>
        <w:t>Vertinimas nesiejamas su pažymiu, jo paskirtis – padrąsinti, paskatinti mokinius.</w:t>
      </w:r>
    </w:p>
    <w:p w:rsidR="00B2309B" w:rsidRDefault="00B2309B" w:rsidP="00B2309B">
      <w:pPr>
        <w:numPr>
          <w:ilvl w:val="0"/>
          <w:numId w:val="23"/>
        </w:numPr>
        <w:spacing w:line="276" w:lineRule="auto"/>
        <w:jc w:val="both"/>
        <w:rPr>
          <w:lang w:val="lt-LT"/>
        </w:rPr>
      </w:pPr>
      <w:r>
        <w:rPr>
          <w:lang w:val="lt-LT"/>
        </w:rPr>
        <w:t xml:space="preserve">Formuojamojo vertinimo metu taikomos šios vertinimo formas: žodinis paskatinimas, rezultatų aptarimas su mokiniu žodžiu, stebimos ir aptariamos jo mokymosi pastangos, motyvacija, gebėjimai, dalyvavimo pamokoje aktyvumas, gebėjimas dirbti komandoje, veiklos veiksmingumas. </w:t>
      </w:r>
    </w:p>
    <w:p w:rsidR="00B2309B" w:rsidRDefault="00B2309B" w:rsidP="00B2309B">
      <w:pPr>
        <w:spacing w:line="276" w:lineRule="auto"/>
        <w:jc w:val="both"/>
        <w:rPr>
          <w:lang w:val="lt-LT"/>
        </w:rPr>
      </w:pPr>
      <w:r>
        <w:rPr>
          <w:b/>
          <w:lang w:val="lt-LT"/>
        </w:rPr>
        <w:t>3. Kaupiamasis</w:t>
      </w:r>
      <w:r>
        <w:rPr>
          <w:lang w:val="lt-LT"/>
        </w:rPr>
        <w:t xml:space="preserve"> – vertinimas taikomas viso ugdymo proceso metu.  </w:t>
      </w:r>
    </w:p>
    <w:p w:rsidR="00B2309B" w:rsidRDefault="00B2309B" w:rsidP="00B2309B">
      <w:pPr>
        <w:numPr>
          <w:ilvl w:val="0"/>
          <w:numId w:val="24"/>
        </w:numPr>
        <w:spacing w:line="276" w:lineRule="auto"/>
        <w:jc w:val="both"/>
        <w:rPr>
          <w:lang w:val="lt-LT"/>
        </w:rPr>
      </w:pPr>
      <w:r>
        <w:rPr>
          <w:lang w:val="lt-LT"/>
        </w:rPr>
        <w:t>Kaupiamasis vertinimas vykdomas vadovaujantis formuojamojo vertinimo principais.</w:t>
      </w:r>
    </w:p>
    <w:p w:rsidR="00B2309B" w:rsidRDefault="00B2309B" w:rsidP="00B2309B">
      <w:pPr>
        <w:numPr>
          <w:ilvl w:val="0"/>
          <w:numId w:val="24"/>
        </w:numPr>
        <w:jc w:val="both"/>
        <w:rPr>
          <w:lang w:val="lt-LT"/>
        </w:rPr>
      </w:pPr>
      <w:r>
        <w:rPr>
          <w:lang w:val="lt-LT"/>
        </w:rPr>
        <w:t>Mokytojai individualiai taiko kaupiamojo vertinimo principus, atsižvelgdami į dėstomo dalyko numatytus vertinimo kriterijus.</w:t>
      </w:r>
    </w:p>
    <w:p w:rsidR="00B2309B" w:rsidRDefault="00B2309B" w:rsidP="00B2309B">
      <w:pPr>
        <w:numPr>
          <w:ilvl w:val="0"/>
          <w:numId w:val="24"/>
        </w:numPr>
        <w:jc w:val="both"/>
        <w:rPr>
          <w:lang w:val="lt-LT"/>
        </w:rPr>
      </w:pPr>
      <w:r>
        <w:rPr>
          <w:lang w:val="lt-LT"/>
        </w:rPr>
        <w:t xml:space="preserve">Galutinis mokinių veiklos rezultatas vertinamas pažymiu du kartus per pusmetį. </w:t>
      </w:r>
    </w:p>
    <w:p w:rsidR="00B2309B" w:rsidRDefault="00B2309B" w:rsidP="00B2309B">
      <w:pPr>
        <w:spacing w:line="276" w:lineRule="auto"/>
        <w:jc w:val="both"/>
        <w:rPr>
          <w:lang w:val="lt-LT"/>
        </w:rPr>
      </w:pPr>
      <w:r>
        <w:rPr>
          <w:b/>
          <w:lang w:val="lt-LT"/>
        </w:rPr>
        <w:t xml:space="preserve">4. Apibendrinamasis </w:t>
      </w:r>
      <w:r>
        <w:rPr>
          <w:lang w:val="lt-LT"/>
        </w:rPr>
        <w:t>– šio vertinimo rezultatai formaliai patvirtina mokinio pasiekimus ugdymo programos pabaigoje</w:t>
      </w:r>
      <w:r>
        <w:rPr>
          <w:color w:val="000000"/>
          <w:lang w:val="lt-LT"/>
        </w:rPr>
        <w:t xml:space="preserve">, </w:t>
      </w:r>
      <w:proofErr w:type="spellStart"/>
      <w:r>
        <w:rPr>
          <w:color w:val="000000"/>
          <w:lang w:val="en-US"/>
        </w:rPr>
        <w:t>naudojamas</w:t>
      </w:r>
      <w:proofErr w:type="spellEnd"/>
      <w:r>
        <w:rPr>
          <w:color w:val="000000"/>
          <w:lang w:val="en-US"/>
        </w:rPr>
        <w:t xml:space="preserve"> </w:t>
      </w:r>
      <w:proofErr w:type="spellStart"/>
      <w:r>
        <w:rPr>
          <w:color w:val="000000"/>
          <w:lang w:val="en-US"/>
        </w:rPr>
        <w:t>baigus</w:t>
      </w:r>
      <w:proofErr w:type="spellEnd"/>
      <w:r>
        <w:rPr>
          <w:color w:val="000000"/>
          <w:lang w:val="en-US"/>
        </w:rPr>
        <w:t xml:space="preserve"> </w:t>
      </w:r>
      <w:proofErr w:type="spellStart"/>
      <w:r>
        <w:rPr>
          <w:color w:val="000000"/>
          <w:lang w:val="en-US"/>
        </w:rPr>
        <w:t>programą</w:t>
      </w:r>
      <w:proofErr w:type="spellEnd"/>
      <w:r>
        <w:rPr>
          <w:color w:val="000000"/>
          <w:lang w:val="en-US"/>
        </w:rPr>
        <w:t xml:space="preserve">, </w:t>
      </w:r>
      <w:proofErr w:type="spellStart"/>
      <w:r>
        <w:rPr>
          <w:color w:val="000000"/>
          <w:lang w:val="en-US"/>
        </w:rPr>
        <w:t>kursą</w:t>
      </w:r>
      <w:proofErr w:type="spellEnd"/>
      <w:r>
        <w:rPr>
          <w:color w:val="000000"/>
          <w:lang w:val="en-US"/>
        </w:rPr>
        <w:t xml:space="preserve">, </w:t>
      </w:r>
      <w:proofErr w:type="spellStart"/>
      <w:r>
        <w:rPr>
          <w:color w:val="000000"/>
          <w:lang w:val="en-US"/>
        </w:rPr>
        <w:t>modulį</w:t>
      </w:r>
      <w:proofErr w:type="spellEnd"/>
      <w:r>
        <w:rPr>
          <w:color w:val="000000"/>
          <w:lang w:val="en-US"/>
        </w:rPr>
        <w:t>.</w:t>
      </w:r>
    </w:p>
    <w:p w:rsidR="00B2309B" w:rsidRDefault="00B2309B" w:rsidP="00B2309B">
      <w:pPr>
        <w:numPr>
          <w:ilvl w:val="0"/>
          <w:numId w:val="25"/>
        </w:numPr>
        <w:spacing w:line="276" w:lineRule="auto"/>
        <w:jc w:val="both"/>
        <w:rPr>
          <w:lang w:val="lt-LT"/>
        </w:rPr>
      </w:pPr>
      <w:r>
        <w:rPr>
          <w:lang w:val="lt-LT"/>
        </w:rPr>
        <w:t xml:space="preserve">Mokinių pasiekimai įvertinami pažymiu. </w:t>
      </w:r>
    </w:p>
    <w:p w:rsidR="00B2309B" w:rsidRDefault="00B2309B" w:rsidP="00B2309B">
      <w:pPr>
        <w:numPr>
          <w:ilvl w:val="0"/>
          <w:numId w:val="25"/>
        </w:numPr>
        <w:spacing w:line="276" w:lineRule="auto"/>
        <w:jc w:val="both"/>
        <w:rPr>
          <w:lang w:val="lt-LT"/>
        </w:rPr>
      </w:pPr>
      <w:r>
        <w:rPr>
          <w:lang w:val="lt-LT"/>
        </w:rPr>
        <w:t>Apibendrinamasis vertinimas padeda įvertinti mokytojo darbą ir mokiniui išsikelti mokymosi tikslą.</w:t>
      </w:r>
    </w:p>
    <w:p w:rsidR="00B2309B" w:rsidRDefault="00B2309B" w:rsidP="00B2309B">
      <w:pPr>
        <w:spacing w:line="276" w:lineRule="auto"/>
        <w:jc w:val="both"/>
        <w:rPr>
          <w:lang w:val="lt-LT"/>
        </w:rPr>
      </w:pPr>
      <w:r>
        <w:rPr>
          <w:b/>
          <w:lang w:val="lt-LT"/>
        </w:rPr>
        <w:t xml:space="preserve">5. Kriterinis – </w:t>
      </w:r>
      <w:r>
        <w:rPr>
          <w:lang w:val="lt-LT"/>
        </w:rPr>
        <w:t>vertinimas, kurio pagrindas – tam tikri kriterijai, su kuriais lyginami mokinio pasiekimai.</w:t>
      </w:r>
    </w:p>
    <w:p w:rsidR="00B2309B" w:rsidRDefault="00B2309B" w:rsidP="00B2309B">
      <w:pPr>
        <w:numPr>
          <w:ilvl w:val="0"/>
          <w:numId w:val="26"/>
        </w:numPr>
        <w:spacing w:line="276" w:lineRule="auto"/>
        <w:jc w:val="both"/>
        <w:rPr>
          <w:lang w:val="lt-LT"/>
        </w:rPr>
      </w:pPr>
      <w:r>
        <w:rPr>
          <w:lang w:val="lt-LT"/>
        </w:rPr>
        <w:t>Kriterinis vertinimas naudojamas tada, kai mokinio pasiekimus norima palyginti su standartais.</w:t>
      </w:r>
    </w:p>
    <w:p w:rsidR="00B2309B" w:rsidRDefault="00B2309B" w:rsidP="00B2309B">
      <w:pPr>
        <w:numPr>
          <w:ilvl w:val="0"/>
          <w:numId w:val="26"/>
        </w:numPr>
        <w:spacing w:line="276" w:lineRule="auto"/>
        <w:jc w:val="both"/>
        <w:rPr>
          <w:lang w:val="lt-LT"/>
        </w:rPr>
      </w:pPr>
      <w:r>
        <w:rPr>
          <w:lang w:val="lt-LT"/>
        </w:rPr>
        <w:t>Mokinių pasiekimai vertinami pažymiu.</w:t>
      </w:r>
    </w:p>
    <w:p w:rsidR="00B2309B" w:rsidRDefault="00B2309B" w:rsidP="00B2309B">
      <w:pPr>
        <w:pStyle w:val="bodytext"/>
        <w:spacing w:before="0" w:beforeAutospacing="0" w:after="0" w:afterAutospacing="0" w:line="276" w:lineRule="auto"/>
        <w:jc w:val="both"/>
        <w:rPr>
          <w:rFonts w:ascii="TimesLT" w:hAnsi="TimesLT"/>
          <w:color w:val="000000"/>
          <w:sz w:val="20"/>
          <w:szCs w:val="20"/>
        </w:rPr>
      </w:pPr>
      <w:r>
        <w:rPr>
          <w:b/>
          <w:color w:val="000000"/>
        </w:rPr>
        <w:t>6. Norminis vertinimas</w:t>
      </w:r>
      <w:r>
        <w:rPr>
          <w:color w:val="000000"/>
        </w:rPr>
        <w:t xml:space="preserve"> – vertinimas, kuris sudaro galimybes palyginti mokinių pasiekimus tarpusavyje). </w:t>
      </w:r>
    </w:p>
    <w:p w:rsidR="00B2309B" w:rsidRDefault="00B2309B" w:rsidP="00B2309B">
      <w:pPr>
        <w:pStyle w:val="NormalWeb"/>
        <w:shd w:val="clear" w:color="auto" w:fill="FFFFFF"/>
        <w:spacing w:before="0" w:beforeAutospacing="0" w:after="0" w:afterAutospacing="0" w:line="276" w:lineRule="auto"/>
        <w:jc w:val="center"/>
        <w:textAlignment w:val="baseline"/>
        <w:rPr>
          <w:b/>
          <w:bCs/>
          <w:bdr w:val="none" w:sz="0" w:space="0" w:color="auto" w:frame="1"/>
        </w:rPr>
      </w:pPr>
      <w:r>
        <w:rPr>
          <w:b/>
          <w:bCs/>
          <w:bdr w:val="none" w:sz="0" w:space="0" w:color="auto" w:frame="1"/>
        </w:rPr>
        <w:t>VERTINIMO FORMOS</w:t>
      </w:r>
    </w:p>
    <w:p w:rsidR="00B2309B" w:rsidRDefault="00B2309B" w:rsidP="00B2309B">
      <w:pPr>
        <w:rPr>
          <w:lang w:val="en-US"/>
        </w:rPr>
      </w:pPr>
    </w:p>
    <w:p w:rsidR="00B2309B" w:rsidRDefault="00B2309B" w:rsidP="00B2309B">
      <w:pPr>
        <w:ind w:firstLine="709"/>
        <w:jc w:val="both"/>
        <w:rPr>
          <w:lang w:val="en-US"/>
        </w:rPr>
      </w:pPr>
      <w:proofErr w:type="spellStart"/>
      <w:r>
        <w:rPr>
          <w:bdr w:val="none" w:sz="0" w:space="0" w:color="auto" w:frame="1"/>
          <w:lang w:val="en-US"/>
        </w:rPr>
        <w:t>Mokytojai</w:t>
      </w:r>
      <w:proofErr w:type="spellEnd"/>
      <w:r>
        <w:rPr>
          <w:bdr w:val="none" w:sz="0" w:space="0" w:color="auto" w:frame="1"/>
          <w:lang w:val="en-US"/>
        </w:rPr>
        <w:t xml:space="preserve"> </w:t>
      </w:r>
      <w:proofErr w:type="spellStart"/>
      <w:r>
        <w:rPr>
          <w:bdr w:val="none" w:sz="0" w:space="0" w:color="auto" w:frame="1"/>
          <w:lang w:val="en-US"/>
        </w:rPr>
        <w:t>gali</w:t>
      </w:r>
      <w:proofErr w:type="spellEnd"/>
      <w:r>
        <w:rPr>
          <w:bdr w:val="none" w:sz="0" w:space="0" w:color="auto" w:frame="1"/>
          <w:lang w:val="en-US"/>
        </w:rPr>
        <w:t xml:space="preserve"> </w:t>
      </w:r>
      <w:proofErr w:type="spellStart"/>
      <w:r>
        <w:rPr>
          <w:bdr w:val="none" w:sz="0" w:space="0" w:color="auto" w:frame="1"/>
          <w:lang w:val="en-US"/>
        </w:rPr>
        <w:t>taikyti</w:t>
      </w:r>
      <w:proofErr w:type="spellEnd"/>
      <w:r>
        <w:rPr>
          <w:bdr w:val="none" w:sz="0" w:space="0" w:color="auto" w:frame="1"/>
          <w:lang w:val="en-US"/>
        </w:rPr>
        <w:t xml:space="preserve"> </w:t>
      </w:r>
      <w:proofErr w:type="spellStart"/>
      <w:r>
        <w:rPr>
          <w:bdr w:val="none" w:sz="0" w:space="0" w:color="auto" w:frame="1"/>
          <w:lang w:val="en-US"/>
        </w:rPr>
        <w:t>šias</w:t>
      </w:r>
      <w:proofErr w:type="spellEnd"/>
      <w:r>
        <w:rPr>
          <w:bdr w:val="none" w:sz="0" w:space="0" w:color="auto" w:frame="1"/>
          <w:lang w:val="en-US"/>
        </w:rPr>
        <w:t xml:space="preserve"> </w:t>
      </w:r>
      <w:proofErr w:type="spellStart"/>
      <w:r>
        <w:rPr>
          <w:bdr w:val="none" w:sz="0" w:space="0" w:color="auto" w:frame="1"/>
          <w:lang w:val="en-US"/>
        </w:rPr>
        <w:t>mokymosi</w:t>
      </w:r>
      <w:proofErr w:type="spellEnd"/>
      <w:r>
        <w:rPr>
          <w:bdr w:val="none" w:sz="0" w:space="0" w:color="auto" w:frame="1"/>
          <w:lang w:val="en-US"/>
        </w:rPr>
        <w:t xml:space="preserve"> </w:t>
      </w:r>
      <w:proofErr w:type="spellStart"/>
      <w:r>
        <w:rPr>
          <w:bdr w:val="none" w:sz="0" w:space="0" w:color="auto" w:frame="1"/>
          <w:lang w:val="en-US"/>
        </w:rPr>
        <w:t>pasiekimų</w:t>
      </w:r>
      <w:proofErr w:type="spellEnd"/>
      <w:r>
        <w:rPr>
          <w:bdr w:val="none" w:sz="0" w:space="0" w:color="auto" w:frame="1"/>
          <w:lang w:val="en-US"/>
        </w:rPr>
        <w:t xml:space="preserve"> </w:t>
      </w:r>
      <w:proofErr w:type="spellStart"/>
      <w:r>
        <w:rPr>
          <w:bdr w:val="none" w:sz="0" w:space="0" w:color="auto" w:frame="1"/>
          <w:lang w:val="en-US"/>
        </w:rPr>
        <w:t>vertinimo</w:t>
      </w:r>
      <w:proofErr w:type="spellEnd"/>
      <w:r>
        <w:rPr>
          <w:bdr w:val="none" w:sz="0" w:space="0" w:color="auto" w:frame="1"/>
          <w:lang w:val="en-US"/>
        </w:rPr>
        <w:t xml:space="preserve"> </w:t>
      </w:r>
      <w:proofErr w:type="spellStart"/>
      <w:r>
        <w:rPr>
          <w:bdr w:val="none" w:sz="0" w:space="0" w:color="auto" w:frame="1"/>
          <w:lang w:val="en-US"/>
        </w:rPr>
        <w:t>formas</w:t>
      </w:r>
      <w:proofErr w:type="spellEnd"/>
      <w:r>
        <w:rPr>
          <w:bdr w:val="none" w:sz="0" w:space="0" w:color="auto" w:frame="1"/>
          <w:lang w:val="en-US"/>
        </w:rPr>
        <w:t>:</w:t>
      </w:r>
    </w:p>
    <w:p w:rsidR="00B2309B" w:rsidRDefault="00B2309B" w:rsidP="00B2309B">
      <w:pPr>
        <w:ind w:firstLine="709"/>
        <w:jc w:val="both"/>
        <w:rPr>
          <w:lang w:val="en-US"/>
        </w:rPr>
      </w:pPr>
      <w:r>
        <w:rPr>
          <w:bCs/>
          <w:bdr w:val="none" w:sz="0" w:space="0" w:color="auto" w:frame="1"/>
          <w:lang w:val="lt-LT"/>
        </w:rPr>
        <w:t>1.</w:t>
      </w:r>
      <w:r>
        <w:rPr>
          <w:bCs/>
          <w:bdr w:val="none" w:sz="0" w:space="0" w:color="auto" w:frame="1"/>
          <w:lang w:val="en-US"/>
        </w:rPr>
        <w:t xml:space="preserve"> </w:t>
      </w:r>
      <w:proofErr w:type="spellStart"/>
      <w:r>
        <w:rPr>
          <w:bCs/>
          <w:bdr w:val="none" w:sz="0" w:space="0" w:color="auto" w:frame="1"/>
          <w:lang w:val="en-US"/>
        </w:rPr>
        <w:t>Kontrolinis</w:t>
      </w:r>
      <w:proofErr w:type="spellEnd"/>
      <w:r>
        <w:rPr>
          <w:bCs/>
          <w:bdr w:val="none" w:sz="0" w:space="0" w:color="auto" w:frame="1"/>
          <w:lang w:val="en-US"/>
        </w:rPr>
        <w:t xml:space="preserve"> </w:t>
      </w:r>
      <w:proofErr w:type="spellStart"/>
      <w:r>
        <w:rPr>
          <w:bCs/>
          <w:bdr w:val="none" w:sz="0" w:space="0" w:color="auto" w:frame="1"/>
          <w:lang w:val="en-US"/>
        </w:rPr>
        <w:t>darbas</w:t>
      </w:r>
      <w:proofErr w:type="spellEnd"/>
      <w:r>
        <w:rPr>
          <w:bdr w:val="none" w:sz="0" w:space="0" w:color="auto" w:frame="1"/>
          <w:lang w:val="en-US"/>
        </w:rPr>
        <w:t xml:space="preserve"> – ne </w:t>
      </w:r>
      <w:proofErr w:type="spellStart"/>
      <w:r>
        <w:rPr>
          <w:bdr w:val="none" w:sz="0" w:space="0" w:color="auto" w:frame="1"/>
          <w:lang w:val="en-US"/>
        </w:rPr>
        <w:t>mažesnės</w:t>
      </w:r>
      <w:proofErr w:type="spellEnd"/>
      <w:r>
        <w:rPr>
          <w:bdr w:val="none" w:sz="0" w:space="0" w:color="auto" w:frame="1"/>
          <w:lang w:val="en-US"/>
        </w:rPr>
        <w:t xml:space="preserve"> </w:t>
      </w:r>
      <w:proofErr w:type="spellStart"/>
      <w:r>
        <w:rPr>
          <w:bdr w:val="none" w:sz="0" w:space="0" w:color="auto" w:frame="1"/>
          <w:lang w:val="en-US"/>
        </w:rPr>
        <w:t>kaip</w:t>
      </w:r>
      <w:proofErr w:type="spellEnd"/>
      <w:r>
        <w:rPr>
          <w:bdr w:val="none" w:sz="0" w:space="0" w:color="auto" w:frame="1"/>
          <w:lang w:val="en-US"/>
        </w:rPr>
        <w:t xml:space="preserve"> 30 </w:t>
      </w:r>
      <w:proofErr w:type="spellStart"/>
      <w:r>
        <w:rPr>
          <w:bdr w:val="none" w:sz="0" w:space="0" w:color="auto" w:frame="1"/>
          <w:lang w:val="en-US"/>
        </w:rPr>
        <w:t>minučių</w:t>
      </w:r>
      <w:proofErr w:type="spellEnd"/>
      <w:r>
        <w:rPr>
          <w:bdr w:val="none" w:sz="0" w:space="0" w:color="auto" w:frame="1"/>
          <w:lang w:val="en-US"/>
        </w:rPr>
        <w:t xml:space="preserve"> </w:t>
      </w:r>
      <w:proofErr w:type="spellStart"/>
      <w:r>
        <w:rPr>
          <w:bdr w:val="none" w:sz="0" w:space="0" w:color="auto" w:frame="1"/>
          <w:lang w:val="en-US"/>
        </w:rPr>
        <w:t>trukmės</w:t>
      </w:r>
      <w:proofErr w:type="spellEnd"/>
      <w:r>
        <w:rPr>
          <w:bdr w:val="none" w:sz="0" w:space="0" w:color="auto" w:frame="1"/>
          <w:lang w:val="en-US"/>
        </w:rPr>
        <w:t xml:space="preserve"> </w:t>
      </w:r>
      <w:proofErr w:type="spellStart"/>
      <w:r>
        <w:rPr>
          <w:bdr w:val="none" w:sz="0" w:space="0" w:color="auto" w:frame="1"/>
          <w:lang w:val="en-US"/>
        </w:rPr>
        <w:t>raštu</w:t>
      </w:r>
      <w:proofErr w:type="spellEnd"/>
      <w:r>
        <w:rPr>
          <w:bdr w:val="none" w:sz="0" w:space="0" w:color="auto" w:frame="1"/>
          <w:lang w:val="en-US"/>
        </w:rPr>
        <w:t xml:space="preserve"> </w:t>
      </w:r>
      <w:proofErr w:type="spellStart"/>
      <w:r>
        <w:rPr>
          <w:bdr w:val="none" w:sz="0" w:space="0" w:color="auto" w:frame="1"/>
          <w:lang w:val="en-US"/>
        </w:rPr>
        <w:t>arba</w:t>
      </w:r>
      <w:proofErr w:type="spellEnd"/>
      <w:r>
        <w:rPr>
          <w:bdr w:val="none" w:sz="0" w:space="0" w:color="auto" w:frame="1"/>
          <w:lang w:val="en-US"/>
        </w:rPr>
        <w:t xml:space="preserve"> </w:t>
      </w:r>
      <w:proofErr w:type="spellStart"/>
      <w:r>
        <w:rPr>
          <w:bdr w:val="none" w:sz="0" w:space="0" w:color="auto" w:frame="1"/>
          <w:lang w:val="en-US"/>
        </w:rPr>
        <w:t>kompiuteriu</w:t>
      </w:r>
      <w:proofErr w:type="spellEnd"/>
      <w:r>
        <w:rPr>
          <w:bdr w:val="none" w:sz="0" w:space="0" w:color="auto" w:frame="1"/>
          <w:lang w:val="en-US"/>
        </w:rPr>
        <w:t xml:space="preserve"> </w:t>
      </w:r>
      <w:proofErr w:type="spellStart"/>
      <w:r>
        <w:rPr>
          <w:bdr w:val="none" w:sz="0" w:space="0" w:color="auto" w:frame="1"/>
          <w:lang w:val="en-US"/>
        </w:rPr>
        <w:t>atliekamas</w:t>
      </w:r>
      <w:proofErr w:type="spellEnd"/>
      <w:r>
        <w:rPr>
          <w:bdr w:val="none" w:sz="0" w:space="0" w:color="auto" w:frame="1"/>
          <w:lang w:val="en-US"/>
        </w:rPr>
        <w:t xml:space="preserve"> </w:t>
      </w:r>
      <w:proofErr w:type="spellStart"/>
      <w:r>
        <w:rPr>
          <w:bdr w:val="none" w:sz="0" w:space="0" w:color="auto" w:frame="1"/>
          <w:lang w:val="en-US"/>
        </w:rPr>
        <w:t>ir</w:t>
      </w:r>
      <w:proofErr w:type="spellEnd"/>
      <w:r>
        <w:rPr>
          <w:bdr w:val="none" w:sz="0" w:space="0" w:color="auto" w:frame="1"/>
          <w:lang w:val="en-US"/>
        </w:rPr>
        <w:t xml:space="preserve"> </w:t>
      </w:r>
      <w:proofErr w:type="spellStart"/>
      <w:r>
        <w:rPr>
          <w:bdr w:val="none" w:sz="0" w:space="0" w:color="auto" w:frame="1"/>
          <w:lang w:val="en-US"/>
        </w:rPr>
        <w:t>įvertinamas</w:t>
      </w:r>
      <w:proofErr w:type="spellEnd"/>
      <w:r>
        <w:rPr>
          <w:bdr w:val="none" w:sz="0" w:space="0" w:color="auto" w:frame="1"/>
          <w:lang w:val="en-US"/>
        </w:rPr>
        <w:t xml:space="preserve"> </w:t>
      </w:r>
      <w:proofErr w:type="spellStart"/>
      <w:r>
        <w:rPr>
          <w:bdr w:val="none" w:sz="0" w:space="0" w:color="auto" w:frame="1"/>
          <w:lang w:val="en-US"/>
        </w:rPr>
        <w:t>darbas</w:t>
      </w:r>
      <w:proofErr w:type="spellEnd"/>
      <w:r>
        <w:rPr>
          <w:bdr w:val="none" w:sz="0" w:space="0" w:color="auto" w:frame="1"/>
          <w:lang w:val="en-US"/>
        </w:rPr>
        <w:t xml:space="preserve">, </w:t>
      </w:r>
      <w:proofErr w:type="spellStart"/>
      <w:r>
        <w:rPr>
          <w:bdr w:val="none" w:sz="0" w:space="0" w:color="auto" w:frame="1"/>
          <w:lang w:val="en-US"/>
        </w:rPr>
        <w:t>skirtas</w:t>
      </w:r>
      <w:proofErr w:type="spellEnd"/>
      <w:r>
        <w:rPr>
          <w:bdr w:val="none" w:sz="0" w:space="0" w:color="auto" w:frame="1"/>
          <w:lang w:val="en-US"/>
        </w:rPr>
        <w:t xml:space="preserve"> </w:t>
      </w:r>
      <w:proofErr w:type="spellStart"/>
      <w:r>
        <w:rPr>
          <w:bdr w:val="none" w:sz="0" w:space="0" w:color="auto" w:frame="1"/>
          <w:lang w:val="en-US"/>
        </w:rPr>
        <w:t>mokinio</w:t>
      </w:r>
      <w:proofErr w:type="spellEnd"/>
      <w:r>
        <w:rPr>
          <w:bdr w:val="none" w:sz="0" w:space="0" w:color="auto" w:frame="1"/>
          <w:lang w:val="en-US"/>
        </w:rPr>
        <w:t xml:space="preserve"> </w:t>
      </w:r>
      <w:proofErr w:type="spellStart"/>
      <w:r>
        <w:rPr>
          <w:bdr w:val="none" w:sz="0" w:space="0" w:color="auto" w:frame="1"/>
          <w:lang w:val="en-US"/>
        </w:rPr>
        <w:t>pasiekimams</w:t>
      </w:r>
      <w:proofErr w:type="spellEnd"/>
      <w:r>
        <w:rPr>
          <w:bdr w:val="none" w:sz="0" w:space="0" w:color="auto" w:frame="1"/>
          <w:lang w:val="en-US"/>
        </w:rPr>
        <w:t xml:space="preserve"> </w:t>
      </w:r>
      <w:proofErr w:type="spellStart"/>
      <w:r>
        <w:rPr>
          <w:bdr w:val="none" w:sz="0" w:space="0" w:color="auto" w:frame="1"/>
          <w:lang w:val="en-US"/>
        </w:rPr>
        <w:t>ir</w:t>
      </w:r>
      <w:proofErr w:type="spellEnd"/>
      <w:r>
        <w:rPr>
          <w:bdr w:val="none" w:sz="0" w:space="0" w:color="auto" w:frame="1"/>
          <w:lang w:val="en-US"/>
        </w:rPr>
        <w:t xml:space="preserve"> </w:t>
      </w:r>
      <w:proofErr w:type="spellStart"/>
      <w:r>
        <w:rPr>
          <w:bdr w:val="none" w:sz="0" w:space="0" w:color="auto" w:frame="1"/>
          <w:lang w:val="en-US"/>
        </w:rPr>
        <w:t>pažangai</w:t>
      </w:r>
      <w:proofErr w:type="spellEnd"/>
      <w:r>
        <w:rPr>
          <w:bdr w:val="none" w:sz="0" w:space="0" w:color="auto" w:frame="1"/>
          <w:lang w:val="en-US"/>
        </w:rPr>
        <w:t xml:space="preserve"> </w:t>
      </w:r>
      <w:proofErr w:type="spellStart"/>
      <w:r>
        <w:rPr>
          <w:bdr w:val="none" w:sz="0" w:space="0" w:color="auto" w:frame="1"/>
          <w:lang w:val="en-US"/>
        </w:rPr>
        <w:t>patikrinti</w:t>
      </w:r>
      <w:proofErr w:type="spellEnd"/>
      <w:r>
        <w:rPr>
          <w:bdr w:val="none" w:sz="0" w:space="0" w:color="auto" w:frame="1"/>
          <w:lang w:val="en-US"/>
        </w:rPr>
        <w:t xml:space="preserve"> </w:t>
      </w:r>
      <w:proofErr w:type="spellStart"/>
      <w:r>
        <w:rPr>
          <w:bdr w:val="none" w:sz="0" w:space="0" w:color="auto" w:frame="1"/>
          <w:lang w:val="en-US"/>
        </w:rPr>
        <w:t>baigus</w:t>
      </w:r>
      <w:proofErr w:type="spellEnd"/>
      <w:r>
        <w:rPr>
          <w:bdr w:val="none" w:sz="0" w:space="0" w:color="auto" w:frame="1"/>
          <w:lang w:val="en-US"/>
        </w:rPr>
        <w:t xml:space="preserve"> </w:t>
      </w:r>
      <w:proofErr w:type="spellStart"/>
      <w:r>
        <w:rPr>
          <w:bdr w:val="none" w:sz="0" w:space="0" w:color="auto" w:frame="1"/>
          <w:lang w:val="en-US"/>
        </w:rPr>
        <w:t>dalyko</w:t>
      </w:r>
      <w:proofErr w:type="spellEnd"/>
      <w:r>
        <w:rPr>
          <w:bdr w:val="none" w:sz="0" w:space="0" w:color="auto" w:frame="1"/>
          <w:lang w:val="en-US"/>
        </w:rPr>
        <w:t xml:space="preserve"> </w:t>
      </w:r>
      <w:proofErr w:type="spellStart"/>
      <w:r>
        <w:rPr>
          <w:bdr w:val="none" w:sz="0" w:space="0" w:color="auto" w:frame="1"/>
          <w:lang w:val="en-US"/>
        </w:rPr>
        <w:t>programos</w:t>
      </w:r>
      <w:proofErr w:type="spellEnd"/>
      <w:r>
        <w:rPr>
          <w:bdr w:val="none" w:sz="0" w:space="0" w:color="auto" w:frame="1"/>
          <w:lang w:val="en-US"/>
        </w:rPr>
        <w:t xml:space="preserve"> </w:t>
      </w:r>
      <w:proofErr w:type="spellStart"/>
      <w:proofErr w:type="gramStart"/>
      <w:r>
        <w:rPr>
          <w:bdr w:val="none" w:sz="0" w:space="0" w:color="auto" w:frame="1"/>
          <w:lang w:val="en-US"/>
        </w:rPr>
        <w:t>dalį</w:t>
      </w:r>
      <w:proofErr w:type="spellEnd"/>
      <w:proofErr w:type="gramEnd"/>
      <w:r>
        <w:rPr>
          <w:bdr w:val="none" w:sz="0" w:space="0" w:color="auto" w:frame="1"/>
          <w:lang w:val="en-US"/>
        </w:rPr>
        <w:t xml:space="preserve">. </w:t>
      </w:r>
      <w:proofErr w:type="gramStart"/>
      <w:r>
        <w:rPr>
          <w:bdr w:val="none" w:sz="0" w:space="0" w:color="auto" w:frame="1"/>
          <w:lang w:val="en-US"/>
        </w:rPr>
        <w:t xml:space="preserve">Jo </w:t>
      </w:r>
      <w:proofErr w:type="spellStart"/>
      <w:r>
        <w:rPr>
          <w:bdr w:val="none" w:sz="0" w:space="0" w:color="auto" w:frame="1"/>
          <w:lang w:val="en-US"/>
        </w:rPr>
        <w:t>metu</w:t>
      </w:r>
      <w:proofErr w:type="spellEnd"/>
      <w:r>
        <w:rPr>
          <w:bdr w:val="none" w:sz="0" w:space="0" w:color="auto" w:frame="1"/>
          <w:lang w:val="en-US"/>
        </w:rPr>
        <w:t xml:space="preserve"> </w:t>
      </w:r>
      <w:proofErr w:type="spellStart"/>
      <w:r>
        <w:rPr>
          <w:bdr w:val="none" w:sz="0" w:space="0" w:color="auto" w:frame="1"/>
          <w:lang w:val="en-US"/>
        </w:rPr>
        <w:t>negalima</w:t>
      </w:r>
      <w:proofErr w:type="spellEnd"/>
      <w:r>
        <w:rPr>
          <w:bdr w:val="none" w:sz="0" w:space="0" w:color="auto" w:frame="1"/>
          <w:lang w:val="en-US"/>
        </w:rPr>
        <w:t xml:space="preserve"> </w:t>
      </w:r>
      <w:proofErr w:type="spellStart"/>
      <w:r>
        <w:rPr>
          <w:bdr w:val="none" w:sz="0" w:space="0" w:color="auto" w:frame="1"/>
          <w:lang w:val="en-US"/>
        </w:rPr>
        <w:t>naudotis</w:t>
      </w:r>
      <w:proofErr w:type="spellEnd"/>
      <w:r>
        <w:rPr>
          <w:bdr w:val="none" w:sz="0" w:space="0" w:color="auto" w:frame="1"/>
          <w:lang w:val="en-US"/>
        </w:rPr>
        <w:t xml:space="preserve"> </w:t>
      </w:r>
      <w:proofErr w:type="spellStart"/>
      <w:r>
        <w:rPr>
          <w:bdr w:val="none" w:sz="0" w:space="0" w:color="auto" w:frame="1"/>
          <w:lang w:val="en-US"/>
        </w:rPr>
        <w:t>papildoma</w:t>
      </w:r>
      <w:proofErr w:type="spellEnd"/>
      <w:r>
        <w:rPr>
          <w:bdr w:val="none" w:sz="0" w:space="0" w:color="auto" w:frame="1"/>
          <w:lang w:val="en-US"/>
        </w:rPr>
        <w:t xml:space="preserve"> </w:t>
      </w:r>
      <w:proofErr w:type="spellStart"/>
      <w:r>
        <w:rPr>
          <w:bdr w:val="none" w:sz="0" w:space="0" w:color="auto" w:frame="1"/>
          <w:lang w:val="en-US"/>
        </w:rPr>
        <w:t>medžiaga</w:t>
      </w:r>
      <w:proofErr w:type="spellEnd"/>
      <w:r>
        <w:rPr>
          <w:bdr w:val="none" w:sz="0" w:space="0" w:color="auto" w:frame="1"/>
          <w:lang w:val="en-US"/>
        </w:rPr>
        <w:t xml:space="preserve"> </w:t>
      </w:r>
      <w:proofErr w:type="spellStart"/>
      <w:r>
        <w:rPr>
          <w:bdr w:val="none" w:sz="0" w:space="0" w:color="auto" w:frame="1"/>
          <w:lang w:val="en-US"/>
        </w:rPr>
        <w:t>ir</w:t>
      </w:r>
      <w:proofErr w:type="spellEnd"/>
      <w:r>
        <w:rPr>
          <w:bdr w:val="none" w:sz="0" w:space="0" w:color="auto" w:frame="1"/>
          <w:lang w:val="en-US"/>
        </w:rPr>
        <w:t xml:space="preserve"> </w:t>
      </w:r>
      <w:proofErr w:type="spellStart"/>
      <w:r>
        <w:rPr>
          <w:bdr w:val="none" w:sz="0" w:space="0" w:color="auto" w:frame="1"/>
          <w:lang w:val="en-US"/>
        </w:rPr>
        <w:t>konsultuotis</w:t>
      </w:r>
      <w:proofErr w:type="spellEnd"/>
      <w:r>
        <w:rPr>
          <w:bdr w:val="none" w:sz="0" w:space="0" w:color="auto" w:frame="1"/>
          <w:lang w:val="en-US"/>
        </w:rPr>
        <w:t xml:space="preserve"> </w:t>
      </w:r>
      <w:proofErr w:type="spellStart"/>
      <w:r>
        <w:rPr>
          <w:bdr w:val="none" w:sz="0" w:space="0" w:color="auto" w:frame="1"/>
          <w:lang w:val="en-US"/>
        </w:rPr>
        <w:t>su</w:t>
      </w:r>
      <w:proofErr w:type="spellEnd"/>
      <w:r>
        <w:rPr>
          <w:bdr w:val="none" w:sz="0" w:space="0" w:color="auto" w:frame="1"/>
          <w:lang w:val="en-US"/>
        </w:rPr>
        <w:t xml:space="preserve"> </w:t>
      </w:r>
      <w:proofErr w:type="spellStart"/>
      <w:r>
        <w:rPr>
          <w:bdr w:val="none" w:sz="0" w:space="0" w:color="auto" w:frame="1"/>
          <w:lang w:val="en-US"/>
        </w:rPr>
        <w:t>draugais</w:t>
      </w:r>
      <w:proofErr w:type="spellEnd"/>
      <w:r>
        <w:rPr>
          <w:bdr w:val="none" w:sz="0" w:space="0" w:color="auto" w:frame="1"/>
          <w:lang w:val="en-US"/>
        </w:rPr>
        <w:t xml:space="preserve"> </w:t>
      </w:r>
      <w:proofErr w:type="spellStart"/>
      <w:r>
        <w:rPr>
          <w:bdr w:val="none" w:sz="0" w:space="0" w:color="auto" w:frame="1"/>
          <w:lang w:val="en-US"/>
        </w:rPr>
        <w:t>ar</w:t>
      </w:r>
      <w:proofErr w:type="spellEnd"/>
      <w:r>
        <w:rPr>
          <w:bdr w:val="none" w:sz="0" w:space="0" w:color="auto" w:frame="1"/>
          <w:lang w:val="en-US"/>
        </w:rPr>
        <w:t xml:space="preserve"> </w:t>
      </w:r>
      <w:proofErr w:type="spellStart"/>
      <w:r>
        <w:rPr>
          <w:bdr w:val="none" w:sz="0" w:space="0" w:color="auto" w:frame="1"/>
          <w:lang w:val="en-US"/>
        </w:rPr>
        <w:t>mokytoju</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Kontrolinio</w:t>
      </w:r>
      <w:proofErr w:type="spellEnd"/>
      <w:r>
        <w:rPr>
          <w:bdr w:val="none" w:sz="0" w:space="0" w:color="auto" w:frame="1"/>
          <w:lang w:val="en-US"/>
        </w:rPr>
        <w:t xml:space="preserve"> </w:t>
      </w:r>
      <w:proofErr w:type="spellStart"/>
      <w:r>
        <w:rPr>
          <w:bdr w:val="none" w:sz="0" w:space="0" w:color="auto" w:frame="1"/>
          <w:lang w:val="en-US"/>
        </w:rPr>
        <w:t>darbo</w:t>
      </w:r>
      <w:proofErr w:type="spellEnd"/>
      <w:r>
        <w:rPr>
          <w:bdr w:val="none" w:sz="0" w:space="0" w:color="auto" w:frame="1"/>
          <w:lang w:val="en-US"/>
        </w:rPr>
        <w:t xml:space="preserve"> </w:t>
      </w:r>
      <w:proofErr w:type="spellStart"/>
      <w:r>
        <w:rPr>
          <w:bdr w:val="none" w:sz="0" w:space="0" w:color="auto" w:frame="1"/>
          <w:lang w:val="en-US"/>
        </w:rPr>
        <w:t>rezultatų</w:t>
      </w:r>
      <w:proofErr w:type="spellEnd"/>
      <w:r>
        <w:rPr>
          <w:bdr w:val="none" w:sz="0" w:space="0" w:color="auto" w:frame="1"/>
          <w:lang w:val="en-US"/>
        </w:rPr>
        <w:t xml:space="preserve"> </w:t>
      </w:r>
      <w:proofErr w:type="spellStart"/>
      <w:r>
        <w:rPr>
          <w:bdr w:val="none" w:sz="0" w:space="0" w:color="auto" w:frame="1"/>
          <w:lang w:val="en-US"/>
        </w:rPr>
        <w:t>įvertinimas</w:t>
      </w:r>
      <w:proofErr w:type="spellEnd"/>
      <w:r>
        <w:rPr>
          <w:bdr w:val="none" w:sz="0" w:space="0" w:color="auto" w:frame="1"/>
          <w:lang w:val="en-US"/>
        </w:rPr>
        <w:t xml:space="preserve"> </w:t>
      </w:r>
      <w:proofErr w:type="spellStart"/>
      <w:r>
        <w:rPr>
          <w:bdr w:val="none" w:sz="0" w:space="0" w:color="auto" w:frame="1"/>
          <w:lang w:val="en-US"/>
        </w:rPr>
        <w:t>dešimties</w:t>
      </w:r>
      <w:proofErr w:type="spellEnd"/>
      <w:r>
        <w:rPr>
          <w:bdr w:val="none" w:sz="0" w:space="0" w:color="auto" w:frame="1"/>
          <w:lang w:val="en-US"/>
        </w:rPr>
        <w:t xml:space="preserve"> </w:t>
      </w:r>
      <w:proofErr w:type="spellStart"/>
      <w:r>
        <w:rPr>
          <w:bdr w:val="none" w:sz="0" w:space="0" w:color="auto" w:frame="1"/>
          <w:lang w:val="en-US"/>
        </w:rPr>
        <w:t>balų</w:t>
      </w:r>
      <w:proofErr w:type="spellEnd"/>
      <w:r>
        <w:rPr>
          <w:bdr w:val="none" w:sz="0" w:space="0" w:color="auto" w:frame="1"/>
          <w:lang w:val="en-US"/>
        </w:rPr>
        <w:t xml:space="preserve"> </w:t>
      </w:r>
      <w:proofErr w:type="spellStart"/>
      <w:r>
        <w:rPr>
          <w:bdr w:val="none" w:sz="0" w:space="0" w:color="auto" w:frame="1"/>
          <w:lang w:val="en-US"/>
        </w:rPr>
        <w:t>vertinimo</w:t>
      </w:r>
      <w:proofErr w:type="spellEnd"/>
      <w:r>
        <w:rPr>
          <w:bdr w:val="none" w:sz="0" w:space="0" w:color="auto" w:frame="1"/>
          <w:lang w:val="en-US"/>
        </w:rPr>
        <w:t xml:space="preserve"> </w:t>
      </w:r>
      <w:proofErr w:type="spellStart"/>
      <w:r>
        <w:rPr>
          <w:bdr w:val="none" w:sz="0" w:space="0" w:color="auto" w:frame="1"/>
          <w:lang w:val="en-US"/>
        </w:rPr>
        <w:t>sistemoje</w:t>
      </w:r>
      <w:proofErr w:type="spellEnd"/>
      <w:r>
        <w:rPr>
          <w:bdr w:val="none" w:sz="0" w:space="0" w:color="auto" w:frame="1"/>
          <w:lang w:val="en-US"/>
        </w:rPr>
        <w:t xml:space="preserve"> </w:t>
      </w:r>
      <w:proofErr w:type="spellStart"/>
      <w:r>
        <w:rPr>
          <w:bdr w:val="none" w:sz="0" w:space="0" w:color="auto" w:frame="1"/>
          <w:lang w:val="en-US"/>
        </w:rPr>
        <w:t>įrašomas</w:t>
      </w:r>
      <w:proofErr w:type="spellEnd"/>
      <w:r>
        <w:rPr>
          <w:bdr w:val="none" w:sz="0" w:space="0" w:color="auto" w:frame="1"/>
          <w:lang w:val="en-US"/>
        </w:rPr>
        <w:t xml:space="preserve"> į e-</w:t>
      </w:r>
      <w:proofErr w:type="spellStart"/>
      <w:r>
        <w:rPr>
          <w:bdr w:val="none" w:sz="0" w:space="0" w:color="auto" w:frame="1"/>
          <w:lang w:val="en-US"/>
        </w:rPr>
        <w:t>dienyną</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Mokiniai</w:t>
      </w:r>
      <w:proofErr w:type="spellEnd"/>
      <w:r>
        <w:rPr>
          <w:bdr w:val="none" w:sz="0" w:space="0" w:color="auto" w:frame="1"/>
          <w:lang w:val="en-US"/>
        </w:rPr>
        <w:t xml:space="preserve">, </w:t>
      </w:r>
      <w:proofErr w:type="spellStart"/>
      <w:r>
        <w:rPr>
          <w:bdr w:val="none" w:sz="0" w:space="0" w:color="auto" w:frame="1"/>
          <w:lang w:val="en-US"/>
        </w:rPr>
        <w:t>praleidę</w:t>
      </w:r>
      <w:proofErr w:type="spellEnd"/>
      <w:r>
        <w:rPr>
          <w:bdr w:val="none" w:sz="0" w:space="0" w:color="auto" w:frame="1"/>
          <w:lang w:val="en-US"/>
        </w:rPr>
        <w:t xml:space="preserve"> </w:t>
      </w:r>
      <w:proofErr w:type="spellStart"/>
      <w:r>
        <w:rPr>
          <w:bdr w:val="none" w:sz="0" w:space="0" w:color="auto" w:frame="1"/>
          <w:lang w:val="en-US"/>
        </w:rPr>
        <w:t>kontrolinį</w:t>
      </w:r>
      <w:proofErr w:type="spellEnd"/>
      <w:r>
        <w:rPr>
          <w:bdr w:val="none" w:sz="0" w:space="0" w:color="auto" w:frame="1"/>
          <w:lang w:val="en-US"/>
        </w:rPr>
        <w:t xml:space="preserve"> </w:t>
      </w:r>
      <w:proofErr w:type="spellStart"/>
      <w:r>
        <w:rPr>
          <w:bdr w:val="none" w:sz="0" w:space="0" w:color="auto" w:frame="1"/>
          <w:lang w:val="en-US"/>
        </w:rPr>
        <w:t>darbą</w:t>
      </w:r>
      <w:proofErr w:type="spellEnd"/>
      <w:r>
        <w:rPr>
          <w:bdr w:val="none" w:sz="0" w:space="0" w:color="auto" w:frame="1"/>
          <w:lang w:val="en-US"/>
        </w:rPr>
        <w:t xml:space="preserve">, </w:t>
      </w:r>
      <w:proofErr w:type="spellStart"/>
      <w:r>
        <w:rPr>
          <w:bdr w:val="none" w:sz="0" w:space="0" w:color="auto" w:frame="1"/>
          <w:lang w:val="en-US"/>
        </w:rPr>
        <w:t>privalo</w:t>
      </w:r>
      <w:proofErr w:type="spellEnd"/>
      <w:r>
        <w:rPr>
          <w:bdr w:val="none" w:sz="0" w:space="0" w:color="auto" w:frame="1"/>
          <w:lang w:val="en-US"/>
        </w:rPr>
        <w:t xml:space="preserve"> </w:t>
      </w:r>
      <w:proofErr w:type="spellStart"/>
      <w:r>
        <w:rPr>
          <w:bdr w:val="none" w:sz="0" w:space="0" w:color="auto" w:frame="1"/>
          <w:lang w:val="en-US"/>
        </w:rPr>
        <w:t>jį</w:t>
      </w:r>
      <w:proofErr w:type="spellEnd"/>
      <w:r>
        <w:rPr>
          <w:bdr w:val="none" w:sz="0" w:space="0" w:color="auto" w:frame="1"/>
          <w:lang w:val="en-US"/>
        </w:rPr>
        <w:t xml:space="preserve"> </w:t>
      </w:r>
      <w:proofErr w:type="spellStart"/>
      <w:r>
        <w:rPr>
          <w:bdr w:val="none" w:sz="0" w:space="0" w:color="auto" w:frame="1"/>
          <w:lang w:val="en-US"/>
        </w:rPr>
        <w:t>atsiskaityti</w:t>
      </w:r>
      <w:proofErr w:type="spellEnd"/>
      <w:r>
        <w:rPr>
          <w:bdr w:val="none" w:sz="0" w:space="0" w:color="auto" w:frame="1"/>
          <w:lang w:val="en-US"/>
        </w:rPr>
        <w:t xml:space="preserve"> </w:t>
      </w:r>
      <w:proofErr w:type="spellStart"/>
      <w:r>
        <w:rPr>
          <w:bdr w:val="none" w:sz="0" w:space="0" w:color="auto" w:frame="1"/>
          <w:lang w:val="en-US"/>
        </w:rPr>
        <w:t>pagal</w:t>
      </w:r>
      <w:proofErr w:type="spellEnd"/>
      <w:r>
        <w:rPr>
          <w:bdr w:val="none" w:sz="0" w:space="0" w:color="auto" w:frame="1"/>
          <w:lang w:val="en-US"/>
        </w:rPr>
        <w:t xml:space="preserve"> </w:t>
      </w:r>
      <w:proofErr w:type="spellStart"/>
      <w:r>
        <w:rPr>
          <w:bdr w:val="none" w:sz="0" w:space="0" w:color="auto" w:frame="1"/>
          <w:lang w:val="en-US"/>
        </w:rPr>
        <w:t>nurodytą</w:t>
      </w:r>
      <w:proofErr w:type="spellEnd"/>
      <w:r>
        <w:rPr>
          <w:bdr w:val="none" w:sz="0" w:space="0" w:color="auto" w:frame="1"/>
          <w:lang w:val="en-US"/>
        </w:rPr>
        <w:t xml:space="preserve"> </w:t>
      </w:r>
      <w:proofErr w:type="spellStart"/>
      <w:r>
        <w:rPr>
          <w:bdr w:val="none" w:sz="0" w:space="0" w:color="auto" w:frame="1"/>
          <w:lang w:val="en-US"/>
        </w:rPr>
        <w:t>tvarką</w:t>
      </w:r>
      <w:proofErr w:type="spellEnd"/>
      <w:r>
        <w:rPr>
          <w:bdr w:val="none" w:sz="0" w:space="0" w:color="auto" w:frame="1"/>
          <w:lang w:val="en-US"/>
        </w:rPr>
        <w:t>.</w:t>
      </w:r>
      <w:proofErr w:type="gramEnd"/>
    </w:p>
    <w:p w:rsidR="00B2309B" w:rsidRDefault="00B2309B" w:rsidP="00B2309B">
      <w:pPr>
        <w:ind w:firstLine="709"/>
        <w:jc w:val="both"/>
        <w:rPr>
          <w:lang w:val="en-US"/>
        </w:rPr>
      </w:pPr>
      <w:r>
        <w:rPr>
          <w:bCs/>
          <w:bdr w:val="none" w:sz="0" w:space="0" w:color="auto" w:frame="1"/>
          <w:lang w:val="lt-LT"/>
        </w:rPr>
        <w:t xml:space="preserve">2. </w:t>
      </w:r>
      <w:proofErr w:type="spellStart"/>
      <w:proofErr w:type="gramStart"/>
      <w:r>
        <w:rPr>
          <w:bCs/>
          <w:bdr w:val="none" w:sz="0" w:space="0" w:color="auto" w:frame="1"/>
          <w:lang w:val="en-US"/>
        </w:rPr>
        <w:t>Apklausa</w:t>
      </w:r>
      <w:proofErr w:type="spellEnd"/>
      <w:r>
        <w:rPr>
          <w:bCs/>
          <w:bdr w:val="none" w:sz="0" w:space="0" w:color="auto" w:frame="1"/>
          <w:lang w:val="en-US"/>
        </w:rPr>
        <w:t xml:space="preserve"> </w:t>
      </w:r>
      <w:proofErr w:type="spellStart"/>
      <w:r>
        <w:rPr>
          <w:bCs/>
          <w:bdr w:val="none" w:sz="0" w:space="0" w:color="auto" w:frame="1"/>
          <w:lang w:val="en-US"/>
        </w:rPr>
        <w:t>žodžiu</w:t>
      </w:r>
      <w:proofErr w:type="spellEnd"/>
      <w:r>
        <w:rPr>
          <w:bdr w:val="none" w:sz="0" w:space="0" w:color="auto" w:frame="1"/>
          <w:lang w:val="en-US"/>
        </w:rPr>
        <w:t xml:space="preserve"> – </w:t>
      </w:r>
      <w:proofErr w:type="spellStart"/>
      <w:r>
        <w:rPr>
          <w:bdr w:val="none" w:sz="0" w:space="0" w:color="auto" w:frame="1"/>
          <w:lang w:val="en-US"/>
        </w:rPr>
        <w:t>skirta</w:t>
      </w:r>
      <w:proofErr w:type="spellEnd"/>
      <w:r>
        <w:rPr>
          <w:bdr w:val="none" w:sz="0" w:space="0" w:color="auto" w:frame="1"/>
          <w:lang w:val="en-US"/>
        </w:rPr>
        <w:t xml:space="preserve"> </w:t>
      </w:r>
      <w:proofErr w:type="spellStart"/>
      <w:r>
        <w:rPr>
          <w:bdr w:val="none" w:sz="0" w:space="0" w:color="auto" w:frame="1"/>
          <w:lang w:val="en-US"/>
        </w:rPr>
        <w:t>patikrinti</w:t>
      </w:r>
      <w:proofErr w:type="spellEnd"/>
      <w:r>
        <w:rPr>
          <w:bdr w:val="none" w:sz="0" w:space="0" w:color="auto" w:frame="1"/>
          <w:lang w:val="en-US"/>
        </w:rPr>
        <w:t xml:space="preserve"> </w:t>
      </w:r>
      <w:proofErr w:type="spellStart"/>
      <w:r>
        <w:rPr>
          <w:bdr w:val="none" w:sz="0" w:space="0" w:color="auto" w:frame="1"/>
          <w:lang w:val="en-US"/>
        </w:rPr>
        <w:t>dalyko</w:t>
      </w:r>
      <w:proofErr w:type="spellEnd"/>
      <w:r>
        <w:rPr>
          <w:bdr w:val="none" w:sz="0" w:space="0" w:color="auto" w:frame="1"/>
          <w:lang w:val="en-US"/>
        </w:rPr>
        <w:t xml:space="preserve"> </w:t>
      </w:r>
      <w:proofErr w:type="spellStart"/>
      <w:r>
        <w:rPr>
          <w:bdr w:val="none" w:sz="0" w:space="0" w:color="auto" w:frame="1"/>
          <w:lang w:val="en-US"/>
        </w:rPr>
        <w:t>žinias</w:t>
      </w:r>
      <w:proofErr w:type="spellEnd"/>
      <w:r>
        <w:rPr>
          <w:bdr w:val="none" w:sz="0" w:space="0" w:color="auto" w:frame="1"/>
          <w:lang w:val="en-US"/>
        </w:rPr>
        <w:t xml:space="preserve"> </w:t>
      </w:r>
      <w:proofErr w:type="spellStart"/>
      <w:r>
        <w:rPr>
          <w:bdr w:val="none" w:sz="0" w:space="0" w:color="auto" w:frame="1"/>
          <w:lang w:val="en-US"/>
        </w:rPr>
        <w:t>ir</w:t>
      </w:r>
      <w:proofErr w:type="spellEnd"/>
      <w:r>
        <w:rPr>
          <w:bdr w:val="none" w:sz="0" w:space="0" w:color="auto" w:frame="1"/>
          <w:lang w:val="en-US"/>
        </w:rPr>
        <w:t>/</w:t>
      </w:r>
      <w:proofErr w:type="spellStart"/>
      <w:r>
        <w:rPr>
          <w:bdr w:val="none" w:sz="0" w:space="0" w:color="auto" w:frame="1"/>
          <w:lang w:val="en-US"/>
        </w:rPr>
        <w:t>ar</w:t>
      </w:r>
      <w:proofErr w:type="spellEnd"/>
      <w:r>
        <w:rPr>
          <w:bdr w:val="none" w:sz="0" w:space="0" w:color="auto" w:frame="1"/>
          <w:lang w:val="en-US"/>
        </w:rPr>
        <w:t xml:space="preserve"> </w:t>
      </w:r>
      <w:proofErr w:type="spellStart"/>
      <w:r>
        <w:rPr>
          <w:bdr w:val="none" w:sz="0" w:space="0" w:color="auto" w:frame="1"/>
          <w:lang w:val="en-US"/>
        </w:rPr>
        <w:t>gebėjimą</w:t>
      </w:r>
      <w:proofErr w:type="spellEnd"/>
      <w:r>
        <w:rPr>
          <w:bdr w:val="none" w:sz="0" w:space="0" w:color="auto" w:frame="1"/>
          <w:lang w:val="en-US"/>
        </w:rPr>
        <w:t xml:space="preserve"> </w:t>
      </w:r>
      <w:proofErr w:type="spellStart"/>
      <w:r>
        <w:rPr>
          <w:bdr w:val="none" w:sz="0" w:space="0" w:color="auto" w:frame="1"/>
          <w:lang w:val="en-US"/>
        </w:rPr>
        <w:t>gimtąja</w:t>
      </w:r>
      <w:proofErr w:type="spellEnd"/>
      <w:r>
        <w:rPr>
          <w:bdr w:val="none" w:sz="0" w:space="0" w:color="auto" w:frame="1"/>
          <w:lang w:val="en-US"/>
        </w:rPr>
        <w:t xml:space="preserve"> </w:t>
      </w:r>
      <w:proofErr w:type="spellStart"/>
      <w:r>
        <w:rPr>
          <w:bdr w:val="none" w:sz="0" w:space="0" w:color="auto" w:frame="1"/>
          <w:lang w:val="en-US"/>
        </w:rPr>
        <w:t>kalba</w:t>
      </w:r>
      <w:proofErr w:type="spellEnd"/>
      <w:r>
        <w:rPr>
          <w:bdr w:val="none" w:sz="0" w:space="0" w:color="auto" w:frame="1"/>
          <w:lang w:val="en-US"/>
        </w:rPr>
        <w:t xml:space="preserve"> </w:t>
      </w:r>
      <w:proofErr w:type="spellStart"/>
      <w:r>
        <w:rPr>
          <w:bdr w:val="none" w:sz="0" w:space="0" w:color="auto" w:frame="1"/>
          <w:lang w:val="en-US"/>
        </w:rPr>
        <w:t>taisyklingai</w:t>
      </w:r>
      <w:proofErr w:type="spellEnd"/>
      <w:r>
        <w:rPr>
          <w:bdr w:val="none" w:sz="0" w:space="0" w:color="auto" w:frame="1"/>
          <w:lang w:val="en-US"/>
        </w:rPr>
        <w:t xml:space="preserve">, </w:t>
      </w:r>
      <w:proofErr w:type="spellStart"/>
      <w:r>
        <w:rPr>
          <w:bdr w:val="none" w:sz="0" w:space="0" w:color="auto" w:frame="1"/>
          <w:lang w:val="en-US"/>
        </w:rPr>
        <w:t>argumentuotai</w:t>
      </w:r>
      <w:proofErr w:type="spellEnd"/>
      <w:r>
        <w:rPr>
          <w:bdr w:val="none" w:sz="0" w:space="0" w:color="auto" w:frame="1"/>
          <w:lang w:val="en-US"/>
        </w:rPr>
        <w:t xml:space="preserve"> </w:t>
      </w:r>
      <w:proofErr w:type="spellStart"/>
      <w:r>
        <w:rPr>
          <w:bdr w:val="none" w:sz="0" w:space="0" w:color="auto" w:frame="1"/>
          <w:lang w:val="en-US"/>
        </w:rPr>
        <w:t>reikšti</w:t>
      </w:r>
      <w:proofErr w:type="spellEnd"/>
      <w:r>
        <w:rPr>
          <w:bdr w:val="none" w:sz="0" w:space="0" w:color="auto" w:frame="1"/>
          <w:lang w:val="en-US"/>
        </w:rPr>
        <w:t xml:space="preserve"> </w:t>
      </w:r>
      <w:proofErr w:type="spellStart"/>
      <w:r>
        <w:rPr>
          <w:bdr w:val="none" w:sz="0" w:space="0" w:color="auto" w:frame="1"/>
          <w:lang w:val="en-US"/>
        </w:rPr>
        <w:t>mintis</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Atsakinėjant</w:t>
      </w:r>
      <w:proofErr w:type="spellEnd"/>
      <w:r>
        <w:rPr>
          <w:bdr w:val="none" w:sz="0" w:space="0" w:color="auto" w:frame="1"/>
          <w:lang w:val="en-US"/>
        </w:rPr>
        <w:t xml:space="preserve"> </w:t>
      </w:r>
      <w:proofErr w:type="spellStart"/>
      <w:r>
        <w:rPr>
          <w:bdr w:val="none" w:sz="0" w:space="0" w:color="auto" w:frame="1"/>
          <w:lang w:val="en-US"/>
        </w:rPr>
        <w:t>žodžiu</w:t>
      </w:r>
      <w:proofErr w:type="spellEnd"/>
      <w:r>
        <w:rPr>
          <w:bdr w:val="none" w:sz="0" w:space="0" w:color="auto" w:frame="1"/>
          <w:lang w:val="en-US"/>
        </w:rPr>
        <w:t xml:space="preserve"> </w:t>
      </w:r>
      <w:proofErr w:type="spellStart"/>
      <w:r>
        <w:rPr>
          <w:bdr w:val="none" w:sz="0" w:space="0" w:color="auto" w:frame="1"/>
          <w:lang w:val="en-US"/>
        </w:rPr>
        <w:t>įvertinimas</w:t>
      </w:r>
      <w:proofErr w:type="spellEnd"/>
      <w:r>
        <w:rPr>
          <w:bdr w:val="none" w:sz="0" w:space="0" w:color="auto" w:frame="1"/>
          <w:lang w:val="en-US"/>
        </w:rPr>
        <w:t xml:space="preserve"> </w:t>
      </w:r>
      <w:proofErr w:type="spellStart"/>
      <w:r>
        <w:rPr>
          <w:bdr w:val="none" w:sz="0" w:space="0" w:color="auto" w:frame="1"/>
          <w:lang w:val="en-US"/>
        </w:rPr>
        <w:t>pateikiamas</w:t>
      </w:r>
      <w:proofErr w:type="spellEnd"/>
      <w:r>
        <w:rPr>
          <w:bdr w:val="none" w:sz="0" w:space="0" w:color="auto" w:frame="1"/>
          <w:lang w:val="en-US"/>
        </w:rPr>
        <w:t xml:space="preserve"> </w:t>
      </w:r>
      <w:proofErr w:type="spellStart"/>
      <w:r>
        <w:rPr>
          <w:bdr w:val="none" w:sz="0" w:space="0" w:color="auto" w:frame="1"/>
          <w:lang w:val="en-US"/>
        </w:rPr>
        <w:t>argumentuotai</w:t>
      </w:r>
      <w:proofErr w:type="spellEnd"/>
      <w:r>
        <w:rPr>
          <w:bdr w:val="none" w:sz="0" w:space="0" w:color="auto" w:frame="1"/>
          <w:lang w:val="en-US"/>
        </w:rPr>
        <w:t xml:space="preserve"> </w:t>
      </w:r>
      <w:proofErr w:type="spellStart"/>
      <w:r>
        <w:rPr>
          <w:bdr w:val="none" w:sz="0" w:space="0" w:color="auto" w:frame="1"/>
          <w:lang w:val="en-US"/>
        </w:rPr>
        <w:t>tos</w:t>
      </w:r>
      <w:proofErr w:type="spellEnd"/>
      <w:r>
        <w:rPr>
          <w:bdr w:val="none" w:sz="0" w:space="0" w:color="auto" w:frame="1"/>
          <w:lang w:val="en-US"/>
        </w:rPr>
        <w:t xml:space="preserve"> </w:t>
      </w:r>
      <w:proofErr w:type="spellStart"/>
      <w:r>
        <w:rPr>
          <w:bdr w:val="none" w:sz="0" w:space="0" w:color="auto" w:frame="1"/>
          <w:lang w:val="en-US"/>
        </w:rPr>
        <w:t>pačios</w:t>
      </w:r>
      <w:proofErr w:type="spellEnd"/>
      <w:r>
        <w:rPr>
          <w:bdr w:val="none" w:sz="0" w:space="0" w:color="auto" w:frame="1"/>
          <w:lang w:val="en-US"/>
        </w:rPr>
        <w:t xml:space="preserve"> </w:t>
      </w:r>
      <w:proofErr w:type="spellStart"/>
      <w:r>
        <w:rPr>
          <w:bdr w:val="none" w:sz="0" w:space="0" w:color="auto" w:frame="1"/>
          <w:lang w:val="en-US"/>
        </w:rPr>
        <w:t>pamokos</w:t>
      </w:r>
      <w:proofErr w:type="spellEnd"/>
      <w:r>
        <w:rPr>
          <w:bdr w:val="none" w:sz="0" w:space="0" w:color="auto" w:frame="1"/>
          <w:lang w:val="en-US"/>
        </w:rPr>
        <w:t xml:space="preserve"> </w:t>
      </w:r>
      <w:proofErr w:type="spellStart"/>
      <w:r>
        <w:rPr>
          <w:bdr w:val="none" w:sz="0" w:space="0" w:color="auto" w:frame="1"/>
          <w:lang w:val="en-US"/>
        </w:rPr>
        <w:t>metu</w:t>
      </w:r>
      <w:proofErr w:type="spellEnd"/>
      <w:r>
        <w:rPr>
          <w:bdr w:val="none" w:sz="0" w:space="0" w:color="auto" w:frame="1"/>
          <w:lang w:val="en-US"/>
        </w:rPr>
        <w:t>.</w:t>
      </w:r>
      <w:proofErr w:type="gramEnd"/>
      <w:r>
        <w:rPr>
          <w:bdr w:val="none" w:sz="0" w:space="0" w:color="auto" w:frame="1"/>
          <w:lang w:val="en-US"/>
        </w:rPr>
        <w:t xml:space="preserve"> </w:t>
      </w:r>
      <w:proofErr w:type="spellStart"/>
      <w:r>
        <w:rPr>
          <w:bdr w:val="none" w:sz="0" w:space="0" w:color="auto" w:frame="1"/>
          <w:lang w:val="en-US"/>
        </w:rPr>
        <w:t>Praleidus</w:t>
      </w:r>
      <w:proofErr w:type="spellEnd"/>
      <w:r>
        <w:rPr>
          <w:bdr w:val="none" w:sz="0" w:space="0" w:color="auto" w:frame="1"/>
          <w:lang w:val="en-US"/>
        </w:rPr>
        <w:t xml:space="preserve"> </w:t>
      </w:r>
      <w:proofErr w:type="spellStart"/>
      <w:r>
        <w:rPr>
          <w:bdr w:val="none" w:sz="0" w:space="0" w:color="auto" w:frame="1"/>
          <w:lang w:val="en-US"/>
        </w:rPr>
        <w:t>pamoką</w:t>
      </w:r>
      <w:proofErr w:type="spellEnd"/>
      <w:r>
        <w:rPr>
          <w:bdr w:val="none" w:sz="0" w:space="0" w:color="auto" w:frame="1"/>
          <w:lang w:val="en-US"/>
        </w:rPr>
        <w:t xml:space="preserve"> be </w:t>
      </w:r>
      <w:proofErr w:type="spellStart"/>
      <w:r>
        <w:rPr>
          <w:bdr w:val="none" w:sz="0" w:space="0" w:color="auto" w:frame="1"/>
          <w:lang w:val="en-US"/>
        </w:rPr>
        <w:t>priežasties</w:t>
      </w:r>
      <w:proofErr w:type="spellEnd"/>
      <w:r>
        <w:rPr>
          <w:bdr w:val="none" w:sz="0" w:space="0" w:color="auto" w:frame="1"/>
          <w:lang w:val="en-US"/>
        </w:rPr>
        <w:t xml:space="preserve">, </w:t>
      </w:r>
      <w:proofErr w:type="spellStart"/>
      <w:r>
        <w:rPr>
          <w:bdr w:val="none" w:sz="0" w:space="0" w:color="auto" w:frame="1"/>
          <w:lang w:val="en-US"/>
        </w:rPr>
        <w:t>mokytojas</w:t>
      </w:r>
      <w:proofErr w:type="spellEnd"/>
      <w:r>
        <w:rPr>
          <w:bdr w:val="none" w:sz="0" w:space="0" w:color="auto" w:frame="1"/>
          <w:lang w:val="en-US"/>
        </w:rPr>
        <w:t xml:space="preserve"> </w:t>
      </w:r>
      <w:proofErr w:type="spellStart"/>
      <w:r>
        <w:rPr>
          <w:bdr w:val="none" w:sz="0" w:space="0" w:color="auto" w:frame="1"/>
          <w:lang w:val="en-US"/>
        </w:rPr>
        <w:t>turi</w:t>
      </w:r>
      <w:proofErr w:type="spellEnd"/>
      <w:r>
        <w:rPr>
          <w:bdr w:val="none" w:sz="0" w:space="0" w:color="auto" w:frame="1"/>
          <w:lang w:val="en-US"/>
        </w:rPr>
        <w:t xml:space="preserve"> </w:t>
      </w:r>
      <w:proofErr w:type="spellStart"/>
      <w:r>
        <w:rPr>
          <w:bdr w:val="none" w:sz="0" w:space="0" w:color="auto" w:frame="1"/>
          <w:lang w:val="en-US"/>
        </w:rPr>
        <w:t>teisę</w:t>
      </w:r>
      <w:proofErr w:type="spellEnd"/>
      <w:r>
        <w:rPr>
          <w:bdr w:val="none" w:sz="0" w:space="0" w:color="auto" w:frame="1"/>
          <w:lang w:val="en-US"/>
        </w:rPr>
        <w:t xml:space="preserve"> </w:t>
      </w:r>
      <w:proofErr w:type="spellStart"/>
      <w:r>
        <w:rPr>
          <w:bdr w:val="none" w:sz="0" w:space="0" w:color="auto" w:frame="1"/>
          <w:lang w:val="en-US"/>
        </w:rPr>
        <w:t>kitą</w:t>
      </w:r>
      <w:proofErr w:type="spellEnd"/>
      <w:r>
        <w:rPr>
          <w:bdr w:val="none" w:sz="0" w:space="0" w:color="auto" w:frame="1"/>
          <w:lang w:val="en-US"/>
        </w:rPr>
        <w:t xml:space="preserve"> </w:t>
      </w:r>
      <w:proofErr w:type="spellStart"/>
      <w:r>
        <w:rPr>
          <w:bdr w:val="none" w:sz="0" w:space="0" w:color="auto" w:frame="1"/>
          <w:lang w:val="en-US"/>
        </w:rPr>
        <w:t>pamoką</w:t>
      </w:r>
      <w:proofErr w:type="spellEnd"/>
      <w:r>
        <w:rPr>
          <w:bdr w:val="none" w:sz="0" w:space="0" w:color="auto" w:frame="1"/>
          <w:lang w:val="en-US"/>
        </w:rPr>
        <w:t xml:space="preserve"> </w:t>
      </w:r>
      <w:proofErr w:type="spellStart"/>
      <w:r>
        <w:rPr>
          <w:bdr w:val="none" w:sz="0" w:space="0" w:color="auto" w:frame="1"/>
          <w:lang w:val="en-US"/>
        </w:rPr>
        <w:t>kviesti</w:t>
      </w:r>
      <w:proofErr w:type="spellEnd"/>
      <w:r>
        <w:rPr>
          <w:bdr w:val="none" w:sz="0" w:space="0" w:color="auto" w:frame="1"/>
          <w:lang w:val="en-US"/>
        </w:rPr>
        <w:t xml:space="preserve"> </w:t>
      </w:r>
      <w:proofErr w:type="spellStart"/>
      <w:r>
        <w:rPr>
          <w:bdr w:val="none" w:sz="0" w:space="0" w:color="auto" w:frame="1"/>
          <w:lang w:val="en-US"/>
        </w:rPr>
        <w:t>atsakinėti</w:t>
      </w:r>
      <w:proofErr w:type="spellEnd"/>
      <w:r>
        <w:rPr>
          <w:bdr w:val="none" w:sz="0" w:space="0" w:color="auto" w:frame="1"/>
          <w:lang w:val="en-US"/>
        </w:rPr>
        <w:t xml:space="preserve"> </w:t>
      </w:r>
      <w:proofErr w:type="spellStart"/>
      <w:r>
        <w:rPr>
          <w:bdr w:val="none" w:sz="0" w:space="0" w:color="auto" w:frame="1"/>
          <w:lang w:val="en-US"/>
        </w:rPr>
        <w:t>ir</w:t>
      </w:r>
      <w:proofErr w:type="spellEnd"/>
      <w:r>
        <w:rPr>
          <w:bdr w:val="none" w:sz="0" w:space="0" w:color="auto" w:frame="1"/>
          <w:lang w:val="en-US"/>
        </w:rPr>
        <w:t xml:space="preserve"> </w:t>
      </w:r>
      <w:proofErr w:type="spellStart"/>
      <w:r>
        <w:rPr>
          <w:bdr w:val="none" w:sz="0" w:space="0" w:color="auto" w:frame="1"/>
          <w:lang w:val="en-US"/>
        </w:rPr>
        <w:t>vertinti</w:t>
      </w:r>
      <w:proofErr w:type="spellEnd"/>
      <w:r>
        <w:rPr>
          <w:bdr w:val="none" w:sz="0" w:space="0" w:color="auto" w:frame="1"/>
          <w:lang w:val="en-US"/>
        </w:rPr>
        <w:t xml:space="preserve">. </w:t>
      </w:r>
      <w:proofErr w:type="spellStart"/>
      <w:proofErr w:type="gramStart"/>
      <w:r>
        <w:rPr>
          <w:bdr w:val="none" w:sz="0" w:space="0" w:color="auto" w:frame="1"/>
          <w:lang w:val="en-US"/>
        </w:rPr>
        <w:t>Iš</w:t>
      </w:r>
      <w:proofErr w:type="spellEnd"/>
      <w:r>
        <w:rPr>
          <w:bdr w:val="none" w:sz="0" w:space="0" w:color="auto" w:frame="1"/>
          <w:lang w:val="en-US"/>
        </w:rPr>
        <w:t xml:space="preserve"> </w:t>
      </w:r>
      <w:proofErr w:type="spellStart"/>
      <w:r>
        <w:rPr>
          <w:bdr w:val="none" w:sz="0" w:space="0" w:color="auto" w:frame="1"/>
          <w:lang w:val="en-US"/>
        </w:rPr>
        <w:t>anksto</w:t>
      </w:r>
      <w:proofErr w:type="spellEnd"/>
      <w:r>
        <w:rPr>
          <w:bdr w:val="none" w:sz="0" w:space="0" w:color="auto" w:frame="1"/>
          <w:lang w:val="en-US"/>
        </w:rPr>
        <w:t xml:space="preserve"> </w:t>
      </w:r>
      <w:proofErr w:type="spellStart"/>
      <w:r>
        <w:rPr>
          <w:bdr w:val="none" w:sz="0" w:space="0" w:color="auto" w:frame="1"/>
          <w:lang w:val="en-US"/>
        </w:rPr>
        <w:t>apie</w:t>
      </w:r>
      <w:proofErr w:type="spellEnd"/>
      <w:r>
        <w:rPr>
          <w:bdr w:val="none" w:sz="0" w:space="0" w:color="auto" w:frame="1"/>
          <w:lang w:val="en-US"/>
        </w:rPr>
        <w:t xml:space="preserve"> </w:t>
      </w:r>
      <w:proofErr w:type="spellStart"/>
      <w:r>
        <w:rPr>
          <w:bdr w:val="none" w:sz="0" w:space="0" w:color="auto" w:frame="1"/>
          <w:lang w:val="en-US"/>
        </w:rPr>
        <w:t>apklausą</w:t>
      </w:r>
      <w:proofErr w:type="spellEnd"/>
      <w:r>
        <w:rPr>
          <w:bdr w:val="none" w:sz="0" w:space="0" w:color="auto" w:frame="1"/>
          <w:lang w:val="en-US"/>
        </w:rPr>
        <w:t xml:space="preserve"> </w:t>
      </w:r>
      <w:proofErr w:type="spellStart"/>
      <w:r>
        <w:rPr>
          <w:bdr w:val="none" w:sz="0" w:space="0" w:color="auto" w:frame="1"/>
          <w:lang w:val="en-US"/>
        </w:rPr>
        <w:t>mokinius</w:t>
      </w:r>
      <w:proofErr w:type="spellEnd"/>
      <w:r>
        <w:rPr>
          <w:bdr w:val="none" w:sz="0" w:space="0" w:color="auto" w:frame="1"/>
          <w:lang w:val="en-US"/>
        </w:rPr>
        <w:t xml:space="preserve"> </w:t>
      </w:r>
      <w:proofErr w:type="spellStart"/>
      <w:r>
        <w:rPr>
          <w:bdr w:val="none" w:sz="0" w:space="0" w:color="auto" w:frame="1"/>
          <w:lang w:val="en-US"/>
        </w:rPr>
        <w:t>informuoti</w:t>
      </w:r>
      <w:proofErr w:type="spellEnd"/>
      <w:r>
        <w:rPr>
          <w:bdr w:val="none" w:sz="0" w:space="0" w:color="auto" w:frame="1"/>
          <w:lang w:val="en-US"/>
        </w:rPr>
        <w:t xml:space="preserve"> </w:t>
      </w:r>
      <w:proofErr w:type="spellStart"/>
      <w:r>
        <w:rPr>
          <w:bdr w:val="none" w:sz="0" w:space="0" w:color="auto" w:frame="1"/>
          <w:lang w:val="en-US"/>
        </w:rPr>
        <w:t>neprivalu</w:t>
      </w:r>
      <w:proofErr w:type="spellEnd"/>
      <w:r>
        <w:rPr>
          <w:bdr w:val="none" w:sz="0" w:space="0" w:color="auto" w:frame="1"/>
          <w:lang w:val="en-US"/>
        </w:rPr>
        <w:t>.</w:t>
      </w:r>
      <w:proofErr w:type="gramEnd"/>
    </w:p>
    <w:p w:rsidR="00B2309B" w:rsidRPr="00B2309B" w:rsidRDefault="00B2309B" w:rsidP="00B2309B">
      <w:pPr>
        <w:ind w:firstLine="709"/>
        <w:jc w:val="both"/>
        <w:rPr>
          <w:lang w:val="en-US"/>
        </w:rPr>
      </w:pPr>
      <w:r>
        <w:rPr>
          <w:bCs/>
          <w:bdr w:val="none" w:sz="0" w:space="0" w:color="auto" w:frame="1"/>
          <w:lang w:val="lt-LT"/>
        </w:rPr>
        <w:t xml:space="preserve">3. </w:t>
      </w:r>
      <w:proofErr w:type="spellStart"/>
      <w:r>
        <w:rPr>
          <w:bCs/>
          <w:bdr w:val="none" w:sz="0" w:space="0" w:color="auto" w:frame="1"/>
          <w:lang w:val="en-US"/>
        </w:rPr>
        <w:t>Apklausa</w:t>
      </w:r>
      <w:proofErr w:type="spellEnd"/>
      <w:r>
        <w:rPr>
          <w:bCs/>
          <w:bdr w:val="none" w:sz="0" w:space="0" w:color="auto" w:frame="1"/>
          <w:lang w:val="en-US"/>
        </w:rPr>
        <w:t xml:space="preserve"> </w:t>
      </w:r>
      <w:proofErr w:type="spellStart"/>
      <w:r>
        <w:rPr>
          <w:bCs/>
          <w:bdr w:val="none" w:sz="0" w:space="0" w:color="auto" w:frame="1"/>
          <w:lang w:val="en-US"/>
        </w:rPr>
        <w:t>raštu</w:t>
      </w:r>
      <w:proofErr w:type="spellEnd"/>
      <w:r>
        <w:rPr>
          <w:bdr w:val="none" w:sz="0" w:space="0" w:color="auto" w:frame="1"/>
          <w:lang w:val="en-US"/>
        </w:rPr>
        <w:t xml:space="preserve"> </w:t>
      </w:r>
      <w:proofErr w:type="spellStart"/>
      <w:r>
        <w:rPr>
          <w:bdr w:val="none" w:sz="0" w:space="0" w:color="auto" w:frame="1"/>
          <w:lang w:val="en-US"/>
        </w:rPr>
        <w:t>atliekama</w:t>
      </w:r>
      <w:proofErr w:type="spellEnd"/>
      <w:r>
        <w:rPr>
          <w:bdr w:val="none" w:sz="0" w:space="0" w:color="auto" w:frame="1"/>
          <w:lang w:val="en-US"/>
        </w:rPr>
        <w:t xml:space="preserve"> </w:t>
      </w:r>
      <w:proofErr w:type="spellStart"/>
      <w:r>
        <w:rPr>
          <w:bdr w:val="none" w:sz="0" w:space="0" w:color="auto" w:frame="1"/>
          <w:lang w:val="en-US"/>
        </w:rPr>
        <w:t>iš</w:t>
      </w:r>
      <w:proofErr w:type="spellEnd"/>
      <w:r>
        <w:rPr>
          <w:bdr w:val="none" w:sz="0" w:space="0" w:color="auto" w:frame="1"/>
          <w:lang w:val="en-US"/>
        </w:rPr>
        <w:t xml:space="preserve"> 1-3 </w:t>
      </w:r>
      <w:proofErr w:type="spellStart"/>
      <w:r>
        <w:rPr>
          <w:bdr w:val="none" w:sz="0" w:space="0" w:color="auto" w:frame="1"/>
          <w:lang w:val="en-US"/>
        </w:rPr>
        <w:t>pamokose</w:t>
      </w:r>
      <w:proofErr w:type="spellEnd"/>
      <w:r>
        <w:rPr>
          <w:bdr w:val="none" w:sz="0" w:space="0" w:color="auto" w:frame="1"/>
          <w:lang w:val="en-US"/>
        </w:rPr>
        <w:t xml:space="preserve"> </w:t>
      </w:r>
      <w:proofErr w:type="spellStart"/>
      <w:r>
        <w:rPr>
          <w:bdr w:val="none" w:sz="0" w:space="0" w:color="auto" w:frame="1"/>
          <w:lang w:val="en-US"/>
        </w:rPr>
        <w:t>išdėstytos</w:t>
      </w:r>
      <w:proofErr w:type="spellEnd"/>
      <w:r>
        <w:rPr>
          <w:bdr w:val="none" w:sz="0" w:space="0" w:color="auto" w:frame="1"/>
          <w:lang w:val="en-US"/>
        </w:rPr>
        <w:t xml:space="preserve"> </w:t>
      </w:r>
      <w:proofErr w:type="spellStart"/>
      <w:r>
        <w:rPr>
          <w:bdr w:val="none" w:sz="0" w:space="0" w:color="auto" w:frame="1"/>
          <w:lang w:val="en-US"/>
        </w:rPr>
        <w:t>medžiagos</w:t>
      </w:r>
      <w:proofErr w:type="spellEnd"/>
      <w:r>
        <w:rPr>
          <w:bdr w:val="none" w:sz="0" w:space="0" w:color="auto" w:frame="1"/>
          <w:lang w:val="en-US"/>
        </w:rPr>
        <w:t xml:space="preserve">, </w:t>
      </w:r>
      <w:proofErr w:type="spellStart"/>
      <w:r>
        <w:rPr>
          <w:bdr w:val="none" w:sz="0" w:space="0" w:color="auto" w:frame="1"/>
          <w:lang w:val="en-US"/>
        </w:rPr>
        <w:t>trunka</w:t>
      </w:r>
      <w:proofErr w:type="spellEnd"/>
      <w:r>
        <w:rPr>
          <w:bdr w:val="none" w:sz="0" w:space="0" w:color="auto" w:frame="1"/>
          <w:lang w:val="en-US"/>
        </w:rPr>
        <w:t xml:space="preserve"> ne </w:t>
      </w:r>
      <w:proofErr w:type="spellStart"/>
      <w:r>
        <w:rPr>
          <w:bdr w:val="none" w:sz="0" w:space="0" w:color="auto" w:frame="1"/>
          <w:lang w:val="en-US"/>
        </w:rPr>
        <w:t>daugiau</w:t>
      </w:r>
      <w:proofErr w:type="spellEnd"/>
      <w:r>
        <w:rPr>
          <w:bdr w:val="none" w:sz="0" w:space="0" w:color="auto" w:frame="1"/>
          <w:lang w:val="en-US"/>
        </w:rPr>
        <w:t xml:space="preserve"> </w:t>
      </w:r>
      <w:proofErr w:type="spellStart"/>
      <w:r>
        <w:rPr>
          <w:bdr w:val="none" w:sz="0" w:space="0" w:color="auto" w:frame="1"/>
          <w:lang w:val="en-US"/>
        </w:rPr>
        <w:t>kaip</w:t>
      </w:r>
      <w:proofErr w:type="spellEnd"/>
      <w:r>
        <w:rPr>
          <w:bdr w:val="none" w:sz="0" w:space="0" w:color="auto" w:frame="1"/>
          <w:lang w:val="en-US"/>
        </w:rPr>
        <w:t xml:space="preserve"> 30 min. </w:t>
      </w:r>
      <w:proofErr w:type="spellStart"/>
      <w:r w:rsidRPr="00B2309B">
        <w:rPr>
          <w:bdr w:val="none" w:sz="0" w:space="0" w:color="auto" w:frame="1"/>
          <w:lang w:val="en-US"/>
        </w:rPr>
        <w:t>Apklausos</w:t>
      </w:r>
      <w:proofErr w:type="spellEnd"/>
      <w:r w:rsidRPr="00B2309B">
        <w:rPr>
          <w:bdr w:val="none" w:sz="0" w:space="0" w:color="auto" w:frame="1"/>
          <w:lang w:val="en-US"/>
        </w:rPr>
        <w:t xml:space="preserve"> </w:t>
      </w:r>
      <w:proofErr w:type="spellStart"/>
      <w:r w:rsidRPr="00B2309B">
        <w:rPr>
          <w:bdr w:val="none" w:sz="0" w:space="0" w:color="auto" w:frame="1"/>
          <w:lang w:val="en-US"/>
        </w:rPr>
        <w:t>raštu</w:t>
      </w:r>
      <w:proofErr w:type="spellEnd"/>
      <w:r w:rsidRPr="00B2309B">
        <w:rPr>
          <w:bdr w:val="none" w:sz="0" w:space="0" w:color="auto" w:frame="1"/>
          <w:lang w:val="en-US"/>
        </w:rPr>
        <w:t xml:space="preserve"> </w:t>
      </w:r>
      <w:proofErr w:type="spellStart"/>
      <w:r w:rsidRPr="00B2309B">
        <w:rPr>
          <w:bdr w:val="none" w:sz="0" w:space="0" w:color="auto" w:frame="1"/>
          <w:lang w:val="en-US"/>
        </w:rPr>
        <w:t>formos</w:t>
      </w:r>
      <w:proofErr w:type="spellEnd"/>
      <w:r w:rsidRPr="00B2309B">
        <w:rPr>
          <w:bdr w:val="none" w:sz="0" w:space="0" w:color="auto" w:frame="1"/>
          <w:lang w:val="en-US"/>
        </w:rPr>
        <w:t xml:space="preserve"> </w:t>
      </w:r>
      <w:proofErr w:type="spellStart"/>
      <w:r w:rsidRPr="00B2309B">
        <w:rPr>
          <w:bdr w:val="none" w:sz="0" w:space="0" w:color="auto" w:frame="1"/>
          <w:lang w:val="en-US"/>
        </w:rPr>
        <w:t>gali</w:t>
      </w:r>
      <w:proofErr w:type="spellEnd"/>
      <w:r w:rsidRPr="00B2309B">
        <w:rPr>
          <w:bdr w:val="none" w:sz="0" w:space="0" w:color="auto" w:frame="1"/>
          <w:lang w:val="en-US"/>
        </w:rPr>
        <w:t xml:space="preserve"> </w:t>
      </w:r>
      <w:proofErr w:type="spellStart"/>
      <w:r w:rsidRPr="00B2309B">
        <w:rPr>
          <w:bdr w:val="none" w:sz="0" w:space="0" w:color="auto" w:frame="1"/>
          <w:lang w:val="en-US"/>
        </w:rPr>
        <w:t>būti</w:t>
      </w:r>
      <w:proofErr w:type="spellEnd"/>
      <w:r w:rsidRPr="00B2309B">
        <w:rPr>
          <w:bdr w:val="none" w:sz="0" w:space="0" w:color="auto" w:frame="1"/>
          <w:lang w:val="en-US"/>
        </w:rPr>
        <w:t xml:space="preserve"> </w:t>
      </w:r>
      <w:proofErr w:type="spellStart"/>
      <w:r w:rsidRPr="00B2309B">
        <w:rPr>
          <w:bdr w:val="none" w:sz="0" w:space="0" w:color="auto" w:frame="1"/>
          <w:lang w:val="en-US"/>
        </w:rPr>
        <w:t>įvairios</w:t>
      </w:r>
      <w:proofErr w:type="spellEnd"/>
      <w:r w:rsidRPr="00B2309B">
        <w:rPr>
          <w:bdr w:val="none" w:sz="0" w:space="0" w:color="auto" w:frame="1"/>
          <w:lang w:val="en-US"/>
        </w:rPr>
        <w:t xml:space="preserve">: </w:t>
      </w:r>
      <w:proofErr w:type="spellStart"/>
      <w:r w:rsidRPr="00B2309B">
        <w:rPr>
          <w:bdr w:val="none" w:sz="0" w:space="0" w:color="auto" w:frame="1"/>
          <w:lang w:val="en-US"/>
        </w:rPr>
        <w:t>klausimynas</w:t>
      </w:r>
      <w:proofErr w:type="spellEnd"/>
      <w:r w:rsidRPr="00B2309B">
        <w:rPr>
          <w:bdr w:val="none" w:sz="0" w:space="0" w:color="auto" w:frame="1"/>
          <w:lang w:val="en-US"/>
        </w:rPr>
        <w:t xml:space="preserve">, </w:t>
      </w:r>
      <w:proofErr w:type="spellStart"/>
      <w:r w:rsidRPr="00B2309B">
        <w:rPr>
          <w:bdr w:val="none" w:sz="0" w:space="0" w:color="auto" w:frame="1"/>
          <w:lang w:val="en-US"/>
        </w:rPr>
        <w:t>testas</w:t>
      </w:r>
      <w:proofErr w:type="spellEnd"/>
      <w:r w:rsidRPr="00B2309B">
        <w:rPr>
          <w:bdr w:val="none" w:sz="0" w:space="0" w:color="auto" w:frame="1"/>
          <w:lang w:val="en-US"/>
        </w:rPr>
        <w:t xml:space="preserve">, </w:t>
      </w:r>
      <w:proofErr w:type="spellStart"/>
      <w:r w:rsidRPr="00B2309B">
        <w:rPr>
          <w:bdr w:val="none" w:sz="0" w:space="0" w:color="auto" w:frame="1"/>
          <w:lang w:val="en-US"/>
        </w:rPr>
        <w:t>diktantas</w:t>
      </w:r>
      <w:proofErr w:type="spellEnd"/>
      <w:r w:rsidRPr="00B2309B">
        <w:rPr>
          <w:bdr w:val="none" w:sz="0" w:space="0" w:color="auto" w:frame="1"/>
          <w:lang w:val="en-US"/>
        </w:rPr>
        <w:t xml:space="preserve">. </w:t>
      </w:r>
      <w:proofErr w:type="spellStart"/>
      <w:proofErr w:type="gramStart"/>
      <w:r w:rsidRPr="00B2309B">
        <w:rPr>
          <w:bdr w:val="none" w:sz="0" w:space="0" w:color="auto" w:frame="1"/>
          <w:lang w:val="en-US"/>
        </w:rPr>
        <w:t>Darbai</w:t>
      </w:r>
      <w:proofErr w:type="spellEnd"/>
      <w:r w:rsidRPr="00B2309B">
        <w:rPr>
          <w:bdr w:val="none" w:sz="0" w:space="0" w:color="auto" w:frame="1"/>
          <w:lang w:val="en-US"/>
        </w:rPr>
        <w:t xml:space="preserve"> </w:t>
      </w:r>
      <w:proofErr w:type="spellStart"/>
      <w:r w:rsidRPr="00B2309B">
        <w:rPr>
          <w:bdr w:val="none" w:sz="0" w:space="0" w:color="auto" w:frame="1"/>
          <w:lang w:val="en-US"/>
        </w:rPr>
        <w:t>gali</w:t>
      </w:r>
      <w:proofErr w:type="spellEnd"/>
      <w:r w:rsidRPr="00B2309B">
        <w:rPr>
          <w:bdr w:val="none" w:sz="0" w:space="0" w:color="auto" w:frame="1"/>
          <w:lang w:val="en-US"/>
        </w:rPr>
        <w:t xml:space="preserve"> </w:t>
      </w:r>
      <w:proofErr w:type="spellStart"/>
      <w:r w:rsidRPr="00B2309B">
        <w:rPr>
          <w:bdr w:val="none" w:sz="0" w:space="0" w:color="auto" w:frame="1"/>
          <w:lang w:val="en-US"/>
        </w:rPr>
        <w:t>būti</w:t>
      </w:r>
      <w:proofErr w:type="spellEnd"/>
      <w:r w:rsidRPr="00B2309B">
        <w:rPr>
          <w:bdr w:val="none" w:sz="0" w:space="0" w:color="auto" w:frame="1"/>
          <w:lang w:val="en-US"/>
        </w:rPr>
        <w:t xml:space="preserve"> </w:t>
      </w:r>
      <w:proofErr w:type="spellStart"/>
      <w:r w:rsidRPr="00B2309B">
        <w:rPr>
          <w:bdr w:val="none" w:sz="0" w:space="0" w:color="auto" w:frame="1"/>
          <w:lang w:val="en-US"/>
        </w:rPr>
        <w:t>vertinami</w:t>
      </w:r>
      <w:proofErr w:type="spellEnd"/>
      <w:r w:rsidRPr="00B2309B">
        <w:rPr>
          <w:bdr w:val="none" w:sz="0" w:space="0" w:color="auto" w:frame="1"/>
          <w:lang w:val="en-US"/>
        </w:rPr>
        <w:t xml:space="preserve"> </w:t>
      </w:r>
      <w:proofErr w:type="spellStart"/>
      <w:r w:rsidRPr="00B2309B">
        <w:rPr>
          <w:bdr w:val="none" w:sz="0" w:space="0" w:color="auto" w:frame="1"/>
          <w:lang w:val="en-US"/>
        </w:rPr>
        <w:t>pažymiu</w:t>
      </w:r>
      <w:proofErr w:type="spellEnd"/>
      <w:r w:rsidRPr="00B2309B">
        <w:rPr>
          <w:bdr w:val="none" w:sz="0" w:space="0" w:color="auto" w:frame="1"/>
          <w:lang w:val="en-US"/>
        </w:rPr>
        <w:t xml:space="preserve"> </w:t>
      </w:r>
      <w:proofErr w:type="spellStart"/>
      <w:r w:rsidRPr="00B2309B">
        <w:rPr>
          <w:bdr w:val="none" w:sz="0" w:space="0" w:color="auto" w:frame="1"/>
          <w:lang w:val="en-US"/>
        </w:rPr>
        <w:t>arba</w:t>
      </w:r>
      <w:proofErr w:type="spellEnd"/>
      <w:r w:rsidRPr="00B2309B">
        <w:rPr>
          <w:bdr w:val="none" w:sz="0" w:space="0" w:color="auto" w:frame="1"/>
          <w:lang w:val="en-US"/>
        </w:rPr>
        <w:t xml:space="preserve"> </w:t>
      </w:r>
      <w:proofErr w:type="spellStart"/>
      <w:r w:rsidRPr="00B2309B">
        <w:rPr>
          <w:bdr w:val="none" w:sz="0" w:space="0" w:color="auto" w:frame="1"/>
          <w:lang w:val="en-US"/>
        </w:rPr>
        <w:t>kaupiamuoju</w:t>
      </w:r>
      <w:proofErr w:type="spellEnd"/>
      <w:r w:rsidRPr="00B2309B">
        <w:rPr>
          <w:bdr w:val="none" w:sz="0" w:space="0" w:color="auto" w:frame="1"/>
          <w:lang w:val="en-US"/>
        </w:rPr>
        <w:t xml:space="preserve"> </w:t>
      </w:r>
      <w:proofErr w:type="spellStart"/>
      <w:r w:rsidRPr="00B2309B">
        <w:rPr>
          <w:bdr w:val="none" w:sz="0" w:space="0" w:color="auto" w:frame="1"/>
          <w:lang w:val="en-US"/>
        </w:rPr>
        <w:t>balu</w:t>
      </w:r>
      <w:proofErr w:type="spellEnd"/>
      <w:r w:rsidRPr="00B2309B">
        <w:rPr>
          <w:bdr w:val="none" w:sz="0" w:space="0" w:color="auto" w:frame="1"/>
          <w:lang w:val="en-US"/>
        </w:rPr>
        <w:t>.</w:t>
      </w:r>
      <w:proofErr w:type="gramEnd"/>
      <w:r w:rsidRPr="00B2309B">
        <w:rPr>
          <w:bdr w:val="none" w:sz="0" w:space="0" w:color="auto" w:frame="1"/>
          <w:lang w:val="en-US"/>
        </w:rPr>
        <w:t xml:space="preserve"> </w:t>
      </w:r>
      <w:proofErr w:type="spellStart"/>
      <w:proofErr w:type="gramStart"/>
      <w:r w:rsidRPr="00B2309B">
        <w:rPr>
          <w:bdr w:val="none" w:sz="0" w:space="0" w:color="auto" w:frame="1"/>
          <w:lang w:val="en-US"/>
        </w:rPr>
        <w:t>Iš</w:t>
      </w:r>
      <w:proofErr w:type="spellEnd"/>
      <w:r w:rsidRPr="00B2309B">
        <w:rPr>
          <w:bdr w:val="none" w:sz="0" w:space="0" w:color="auto" w:frame="1"/>
          <w:lang w:val="en-US"/>
        </w:rPr>
        <w:t xml:space="preserve"> </w:t>
      </w:r>
      <w:proofErr w:type="spellStart"/>
      <w:r w:rsidRPr="00B2309B">
        <w:rPr>
          <w:bdr w:val="none" w:sz="0" w:space="0" w:color="auto" w:frame="1"/>
          <w:lang w:val="en-US"/>
        </w:rPr>
        <w:t>anksto</w:t>
      </w:r>
      <w:proofErr w:type="spellEnd"/>
      <w:r w:rsidRPr="00B2309B">
        <w:rPr>
          <w:bdr w:val="none" w:sz="0" w:space="0" w:color="auto" w:frame="1"/>
          <w:lang w:val="en-US"/>
        </w:rPr>
        <w:t xml:space="preserve"> </w:t>
      </w:r>
      <w:proofErr w:type="spellStart"/>
      <w:r w:rsidRPr="00B2309B">
        <w:rPr>
          <w:bdr w:val="none" w:sz="0" w:space="0" w:color="auto" w:frame="1"/>
          <w:lang w:val="en-US"/>
        </w:rPr>
        <w:t>apie</w:t>
      </w:r>
      <w:proofErr w:type="spellEnd"/>
      <w:r w:rsidRPr="00B2309B">
        <w:rPr>
          <w:bdr w:val="none" w:sz="0" w:space="0" w:color="auto" w:frame="1"/>
          <w:lang w:val="en-US"/>
        </w:rPr>
        <w:t xml:space="preserve"> </w:t>
      </w:r>
      <w:proofErr w:type="spellStart"/>
      <w:r w:rsidRPr="00B2309B">
        <w:rPr>
          <w:bdr w:val="none" w:sz="0" w:space="0" w:color="auto" w:frame="1"/>
          <w:lang w:val="en-US"/>
        </w:rPr>
        <w:t>apklausą</w:t>
      </w:r>
      <w:proofErr w:type="spellEnd"/>
      <w:r w:rsidRPr="00B2309B">
        <w:rPr>
          <w:bdr w:val="none" w:sz="0" w:space="0" w:color="auto" w:frame="1"/>
          <w:lang w:val="en-US"/>
        </w:rPr>
        <w:t xml:space="preserve"> </w:t>
      </w:r>
      <w:proofErr w:type="spellStart"/>
      <w:r w:rsidRPr="00B2309B">
        <w:rPr>
          <w:bdr w:val="none" w:sz="0" w:space="0" w:color="auto" w:frame="1"/>
          <w:lang w:val="en-US"/>
        </w:rPr>
        <w:t>mokinius</w:t>
      </w:r>
      <w:proofErr w:type="spellEnd"/>
      <w:r w:rsidRPr="00B2309B">
        <w:rPr>
          <w:bdr w:val="none" w:sz="0" w:space="0" w:color="auto" w:frame="1"/>
          <w:lang w:val="en-US"/>
        </w:rPr>
        <w:t xml:space="preserve"> </w:t>
      </w:r>
      <w:proofErr w:type="spellStart"/>
      <w:r w:rsidRPr="00B2309B">
        <w:rPr>
          <w:bdr w:val="none" w:sz="0" w:space="0" w:color="auto" w:frame="1"/>
          <w:lang w:val="en-US"/>
        </w:rPr>
        <w:t>informuoti</w:t>
      </w:r>
      <w:proofErr w:type="spellEnd"/>
      <w:r w:rsidRPr="00B2309B">
        <w:rPr>
          <w:bdr w:val="none" w:sz="0" w:space="0" w:color="auto" w:frame="1"/>
          <w:lang w:val="en-US"/>
        </w:rPr>
        <w:t xml:space="preserve"> </w:t>
      </w:r>
      <w:proofErr w:type="spellStart"/>
      <w:r w:rsidRPr="00B2309B">
        <w:rPr>
          <w:bdr w:val="none" w:sz="0" w:space="0" w:color="auto" w:frame="1"/>
          <w:lang w:val="en-US"/>
        </w:rPr>
        <w:t>neprivalu</w:t>
      </w:r>
      <w:proofErr w:type="spellEnd"/>
      <w:r w:rsidRPr="00B2309B">
        <w:rPr>
          <w:bdr w:val="none" w:sz="0" w:space="0" w:color="auto" w:frame="1"/>
          <w:lang w:val="en-US"/>
        </w:rPr>
        <w:t>.</w:t>
      </w:r>
      <w:proofErr w:type="gramEnd"/>
    </w:p>
    <w:p w:rsidR="00B2309B" w:rsidRDefault="00B2309B" w:rsidP="00B2309B">
      <w:pPr>
        <w:ind w:firstLine="709"/>
        <w:jc w:val="both"/>
        <w:rPr>
          <w:lang w:val="en-US"/>
        </w:rPr>
      </w:pPr>
      <w:r>
        <w:rPr>
          <w:bCs/>
          <w:bdr w:val="none" w:sz="0" w:space="0" w:color="auto" w:frame="1"/>
          <w:lang w:val="lt-LT"/>
        </w:rPr>
        <w:t xml:space="preserve">4. </w:t>
      </w:r>
      <w:proofErr w:type="spellStart"/>
      <w:proofErr w:type="gramStart"/>
      <w:r w:rsidRPr="00B2309B">
        <w:rPr>
          <w:bCs/>
          <w:bdr w:val="none" w:sz="0" w:space="0" w:color="auto" w:frame="1"/>
          <w:lang w:val="en-US"/>
        </w:rPr>
        <w:t>Savarankiškas</w:t>
      </w:r>
      <w:proofErr w:type="spellEnd"/>
      <w:r w:rsidRPr="00B2309B">
        <w:rPr>
          <w:bCs/>
          <w:bdr w:val="none" w:sz="0" w:space="0" w:color="auto" w:frame="1"/>
          <w:lang w:val="en-US"/>
        </w:rPr>
        <w:t xml:space="preserve"> </w:t>
      </w:r>
      <w:proofErr w:type="spellStart"/>
      <w:r w:rsidRPr="00B2309B">
        <w:rPr>
          <w:bCs/>
          <w:bdr w:val="none" w:sz="0" w:space="0" w:color="auto" w:frame="1"/>
          <w:lang w:val="en-US"/>
        </w:rPr>
        <w:t>darbas</w:t>
      </w:r>
      <w:proofErr w:type="spellEnd"/>
      <w:r w:rsidRPr="00B2309B">
        <w:rPr>
          <w:bCs/>
          <w:bdr w:val="none" w:sz="0" w:space="0" w:color="auto" w:frame="1"/>
          <w:lang w:val="en-US"/>
        </w:rPr>
        <w:t xml:space="preserve"> </w:t>
      </w:r>
      <w:proofErr w:type="spellStart"/>
      <w:r w:rsidRPr="00B2309B">
        <w:rPr>
          <w:bdr w:val="none" w:sz="0" w:space="0" w:color="auto" w:frame="1"/>
          <w:lang w:val="en-US"/>
        </w:rPr>
        <w:t>atliekamas</w:t>
      </w:r>
      <w:proofErr w:type="spellEnd"/>
      <w:r w:rsidRPr="00B2309B">
        <w:rPr>
          <w:bdr w:val="none" w:sz="0" w:space="0" w:color="auto" w:frame="1"/>
          <w:lang w:val="en-US"/>
        </w:rPr>
        <w:t xml:space="preserve"> </w:t>
      </w:r>
      <w:proofErr w:type="spellStart"/>
      <w:r w:rsidRPr="00B2309B">
        <w:rPr>
          <w:bdr w:val="none" w:sz="0" w:space="0" w:color="auto" w:frame="1"/>
          <w:lang w:val="en-US"/>
        </w:rPr>
        <w:t>iš</w:t>
      </w:r>
      <w:proofErr w:type="spellEnd"/>
      <w:r w:rsidRPr="00B2309B">
        <w:rPr>
          <w:bdr w:val="none" w:sz="0" w:space="0" w:color="auto" w:frame="1"/>
          <w:lang w:val="en-US"/>
        </w:rPr>
        <w:t xml:space="preserve"> </w:t>
      </w:r>
      <w:proofErr w:type="spellStart"/>
      <w:r w:rsidRPr="00B2309B">
        <w:rPr>
          <w:bdr w:val="none" w:sz="0" w:space="0" w:color="auto" w:frame="1"/>
          <w:lang w:val="en-US"/>
        </w:rPr>
        <w:t>jau</w:t>
      </w:r>
      <w:proofErr w:type="spellEnd"/>
      <w:r w:rsidRPr="00B2309B">
        <w:rPr>
          <w:bdr w:val="none" w:sz="0" w:space="0" w:color="auto" w:frame="1"/>
          <w:lang w:val="en-US"/>
        </w:rPr>
        <w:t xml:space="preserve"> </w:t>
      </w:r>
      <w:proofErr w:type="spellStart"/>
      <w:r w:rsidRPr="00B2309B">
        <w:rPr>
          <w:bdr w:val="none" w:sz="0" w:space="0" w:color="auto" w:frame="1"/>
          <w:lang w:val="en-US"/>
        </w:rPr>
        <w:t>išmoktų</w:t>
      </w:r>
      <w:proofErr w:type="spellEnd"/>
      <w:r w:rsidRPr="00B2309B">
        <w:rPr>
          <w:bdr w:val="none" w:sz="0" w:space="0" w:color="auto" w:frame="1"/>
          <w:lang w:val="en-US"/>
        </w:rPr>
        <w:t xml:space="preserve"> </w:t>
      </w:r>
      <w:proofErr w:type="spellStart"/>
      <w:r w:rsidRPr="00B2309B">
        <w:rPr>
          <w:bdr w:val="none" w:sz="0" w:space="0" w:color="auto" w:frame="1"/>
          <w:lang w:val="en-US"/>
        </w:rPr>
        <w:t>ar</w:t>
      </w:r>
      <w:proofErr w:type="spellEnd"/>
      <w:r w:rsidRPr="00B2309B">
        <w:rPr>
          <w:bdr w:val="none" w:sz="0" w:space="0" w:color="auto" w:frame="1"/>
          <w:lang w:val="en-US"/>
        </w:rPr>
        <w:t xml:space="preserve"> </w:t>
      </w:r>
      <w:proofErr w:type="spellStart"/>
      <w:r w:rsidRPr="00B2309B">
        <w:rPr>
          <w:bdr w:val="none" w:sz="0" w:space="0" w:color="auto" w:frame="1"/>
          <w:lang w:val="en-US"/>
        </w:rPr>
        <w:t>naujai</w:t>
      </w:r>
      <w:proofErr w:type="spellEnd"/>
      <w:r w:rsidRPr="00B2309B">
        <w:rPr>
          <w:bdr w:val="none" w:sz="0" w:space="0" w:color="auto" w:frame="1"/>
          <w:lang w:val="en-US"/>
        </w:rPr>
        <w:t xml:space="preserve"> </w:t>
      </w:r>
      <w:proofErr w:type="spellStart"/>
      <w:r w:rsidRPr="00B2309B">
        <w:rPr>
          <w:bdr w:val="none" w:sz="0" w:space="0" w:color="auto" w:frame="1"/>
          <w:lang w:val="en-US"/>
        </w:rPr>
        <w:t>išdėstytų</w:t>
      </w:r>
      <w:proofErr w:type="spellEnd"/>
      <w:r w:rsidRPr="00B2309B">
        <w:rPr>
          <w:bdr w:val="none" w:sz="0" w:space="0" w:color="auto" w:frame="1"/>
          <w:lang w:val="en-US"/>
        </w:rPr>
        <w:t xml:space="preserve"> </w:t>
      </w:r>
      <w:proofErr w:type="spellStart"/>
      <w:r w:rsidRPr="00B2309B">
        <w:rPr>
          <w:bdr w:val="none" w:sz="0" w:space="0" w:color="auto" w:frame="1"/>
          <w:lang w:val="en-US"/>
        </w:rPr>
        <w:t>programoje</w:t>
      </w:r>
      <w:proofErr w:type="spellEnd"/>
      <w:r w:rsidRPr="00B2309B">
        <w:rPr>
          <w:bdr w:val="none" w:sz="0" w:space="0" w:color="auto" w:frame="1"/>
          <w:lang w:val="en-US"/>
        </w:rPr>
        <w:t xml:space="preserve"> </w:t>
      </w:r>
      <w:proofErr w:type="spellStart"/>
      <w:r w:rsidRPr="00B2309B">
        <w:rPr>
          <w:bdr w:val="none" w:sz="0" w:space="0" w:color="auto" w:frame="1"/>
          <w:lang w:val="en-US"/>
        </w:rPr>
        <w:t>numatytų</w:t>
      </w:r>
      <w:proofErr w:type="spellEnd"/>
      <w:r w:rsidRPr="00B2309B">
        <w:rPr>
          <w:bdr w:val="none" w:sz="0" w:space="0" w:color="auto" w:frame="1"/>
          <w:lang w:val="en-US"/>
        </w:rPr>
        <w:t xml:space="preserve"> </w:t>
      </w:r>
      <w:proofErr w:type="spellStart"/>
      <w:r w:rsidRPr="00B2309B">
        <w:rPr>
          <w:bdr w:val="none" w:sz="0" w:space="0" w:color="auto" w:frame="1"/>
          <w:lang w:val="en-US"/>
        </w:rPr>
        <w:t>temų</w:t>
      </w:r>
      <w:proofErr w:type="spellEnd"/>
      <w:r w:rsidRPr="00B2309B">
        <w:rPr>
          <w:bdr w:val="none" w:sz="0" w:space="0" w:color="auto" w:frame="1"/>
          <w:lang w:val="en-US"/>
        </w:rPr>
        <w:t>.</w:t>
      </w:r>
      <w:proofErr w:type="gramEnd"/>
      <w:r w:rsidRPr="00B2309B">
        <w:rPr>
          <w:bdr w:val="none" w:sz="0" w:space="0" w:color="auto" w:frame="1"/>
          <w:lang w:val="en-US"/>
        </w:rPr>
        <w:t xml:space="preserve"> </w:t>
      </w:r>
      <w:proofErr w:type="spellStart"/>
      <w:proofErr w:type="gramStart"/>
      <w:r>
        <w:rPr>
          <w:bdr w:val="none" w:sz="0" w:space="0" w:color="auto" w:frame="1"/>
          <w:lang w:val="en-US"/>
        </w:rPr>
        <w:t>Savarankiško</w:t>
      </w:r>
      <w:proofErr w:type="spellEnd"/>
      <w:r>
        <w:rPr>
          <w:bdr w:val="none" w:sz="0" w:space="0" w:color="auto" w:frame="1"/>
          <w:lang w:val="en-US"/>
        </w:rPr>
        <w:t xml:space="preserve"> </w:t>
      </w:r>
      <w:proofErr w:type="spellStart"/>
      <w:r>
        <w:rPr>
          <w:bdr w:val="none" w:sz="0" w:space="0" w:color="auto" w:frame="1"/>
          <w:lang w:val="en-US"/>
        </w:rPr>
        <w:t>darbo</w:t>
      </w:r>
      <w:proofErr w:type="spellEnd"/>
      <w:r>
        <w:rPr>
          <w:bdr w:val="none" w:sz="0" w:space="0" w:color="auto" w:frame="1"/>
          <w:lang w:val="en-US"/>
        </w:rPr>
        <w:t xml:space="preserve"> </w:t>
      </w:r>
      <w:proofErr w:type="spellStart"/>
      <w:r>
        <w:rPr>
          <w:bdr w:val="none" w:sz="0" w:space="0" w:color="auto" w:frame="1"/>
          <w:lang w:val="en-US"/>
        </w:rPr>
        <w:t>tikslas</w:t>
      </w:r>
      <w:proofErr w:type="spellEnd"/>
      <w:r>
        <w:rPr>
          <w:bdr w:val="none" w:sz="0" w:space="0" w:color="auto" w:frame="1"/>
          <w:lang w:val="en-US"/>
        </w:rPr>
        <w:t xml:space="preserve"> – </w:t>
      </w:r>
      <w:proofErr w:type="spellStart"/>
      <w:r>
        <w:rPr>
          <w:bdr w:val="none" w:sz="0" w:space="0" w:color="auto" w:frame="1"/>
          <w:lang w:val="en-US"/>
        </w:rPr>
        <w:t>sužinoti</w:t>
      </w:r>
      <w:proofErr w:type="spellEnd"/>
      <w:r>
        <w:rPr>
          <w:bdr w:val="none" w:sz="0" w:space="0" w:color="auto" w:frame="1"/>
          <w:lang w:val="en-US"/>
        </w:rPr>
        <w:t xml:space="preserve">, </w:t>
      </w:r>
      <w:proofErr w:type="spellStart"/>
      <w:r>
        <w:rPr>
          <w:bdr w:val="none" w:sz="0" w:space="0" w:color="auto" w:frame="1"/>
          <w:lang w:val="en-US"/>
        </w:rPr>
        <w:t>kaip</w:t>
      </w:r>
      <w:proofErr w:type="spellEnd"/>
      <w:r>
        <w:rPr>
          <w:bdr w:val="none" w:sz="0" w:space="0" w:color="auto" w:frame="1"/>
          <w:lang w:val="en-US"/>
        </w:rPr>
        <w:t xml:space="preserve"> </w:t>
      </w:r>
      <w:proofErr w:type="spellStart"/>
      <w:r>
        <w:rPr>
          <w:bdr w:val="none" w:sz="0" w:space="0" w:color="auto" w:frame="1"/>
          <w:lang w:val="en-US"/>
        </w:rPr>
        <w:t>mokinys</w:t>
      </w:r>
      <w:proofErr w:type="spellEnd"/>
      <w:r>
        <w:rPr>
          <w:bdr w:val="none" w:sz="0" w:space="0" w:color="auto" w:frame="1"/>
          <w:lang w:val="en-US"/>
        </w:rPr>
        <w:t xml:space="preserve"> </w:t>
      </w:r>
      <w:proofErr w:type="spellStart"/>
      <w:r>
        <w:rPr>
          <w:bdr w:val="none" w:sz="0" w:space="0" w:color="auto" w:frame="1"/>
          <w:lang w:val="en-US"/>
        </w:rPr>
        <w:t>geba</w:t>
      </w:r>
      <w:proofErr w:type="spellEnd"/>
      <w:r>
        <w:rPr>
          <w:bdr w:val="none" w:sz="0" w:space="0" w:color="auto" w:frame="1"/>
          <w:lang w:val="en-US"/>
        </w:rPr>
        <w:t xml:space="preserve"> </w:t>
      </w:r>
      <w:proofErr w:type="spellStart"/>
      <w:r>
        <w:rPr>
          <w:bdr w:val="none" w:sz="0" w:space="0" w:color="auto" w:frame="1"/>
          <w:lang w:val="en-US"/>
        </w:rPr>
        <w:t>pritaikyti</w:t>
      </w:r>
      <w:proofErr w:type="spellEnd"/>
      <w:r>
        <w:rPr>
          <w:bdr w:val="none" w:sz="0" w:space="0" w:color="auto" w:frame="1"/>
          <w:lang w:val="en-US"/>
        </w:rPr>
        <w:t xml:space="preserve"> </w:t>
      </w:r>
      <w:proofErr w:type="spellStart"/>
      <w:r>
        <w:rPr>
          <w:bdr w:val="none" w:sz="0" w:space="0" w:color="auto" w:frame="1"/>
          <w:lang w:val="en-US"/>
        </w:rPr>
        <w:t>įgytas</w:t>
      </w:r>
      <w:proofErr w:type="spellEnd"/>
      <w:r>
        <w:rPr>
          <w:bdr w:val="none" w:sz="0" w:space="0" w:color="auto" w:frame="1"/>
          <w:lang w:val="en-US"/>
        </w:rPr>
        <w:t xml:space="preserve"> </w:t>
      </w:r>
      <w:proofErr w:type="spellStart"/>
      <w:r>
        <w:rPr>
          <w:bdr w:val="none" w:sz="0" w:space="0" w:color="auto" w:frame="1"/>
          <w:lang w:val="en-US"/>
        </w:rPr>
        <w:t>žinias</w:t>
      </w:r>
      <w:proofErr w:type="spellEnd"/>
      <w:r>
        <w:rPr>
          <w:bdr w:val="none" w:sz="0" w:space="0" w:color="auto" w:frame="1"/>
          <w:lang w:val="en-US"/>
        </w:rPr>
        <w:t xml:space="preserve"> </w:t>
      </w:r>
      <w:proofErr w:type="spellStart"/>
      <w:r>
        <w:rPr>
          <w:bdr w:val="none" w:sz="0" w:space="0" w:color="auto" w:frame="1"/>
          <w:lang w:val="en-US"/>
        </w:rPr>
        <w:t>individualiai</w:t>
      </w:r>
      <w:proofErr w:type="spellEnd"/>
      <w:r>
        <w:rPr>
          <w:bdr w:val="none" w:sz="0" w:space="0" w:color="auto" w:frame="1"/>
          <w:lang w:val="en-US"/>
        </w:rPr>
        <w:t xml:space="preserve"> </w:t>
      </w:r>
      <w:proofErr w:type="spellStart"/>
      <w:r>
        <w:rPr>
          <w:bdr w:val="none" w:sz="0" w:space="0" w:color="auto" w:frame="1"/>
          <w:lang w:val="en-US"/>
        </w:rPr>
        <w:t>atlikdamas</w:t>
      </w:r>
      <w:proofErr w:type="spellEnd"/>
      <w:r>
        <w:rPr>
          <w:bdr w:val="none" w:sz="0" w:space="0" w:color="auto" w:frame="1"/>
          <w:lang w:val="en-US"/>
        </w:rPr>
        <w:t xml:space="preserve"> </w:t>
      </w:r>
      <w:proofErr w:type="spellStart"/>
      <w:r>
        <w:rPr>
          <w:bdr w:val="none" w:sz="0" w:space="0" w:color="auto" w:frame="1"/>
          <w:lang w:val="en-US"/>
        </w:rPr>
        <w:t>praktines</w:t>
      </w:r>
      <w:proofErr w:type="spellEnd"/>
      <w:r>
        <w:rPr>
          <w:bdr w:val="none" w:sz="0" w:space="0" w:color="auto" w:frame="1"/>
          <w:lang w:val="en-US"/>
        </w:rPr>
        <w:t xml:space="preserve"> </w:t>
      </w:r>
      <w:proofErr w:type="spellStart"/>
      <w:r>
        <w:rPr>
          <w:bdr w:val="none" w:sz="0" w:space="0" w:color="auto" w:frame="1"/>
          <w:lang w:val="en-US"/>
        </w:rPr>
        <w:t>užduotis</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Savarankiško</w:t>
      </w:r>
      <w:proofErr w:type="spellEnd"/>
      <w:r>
        <w:rPr>
          <w:bdr w:val="none" w:sz="0" w:space="0" w:color="auto" w:frame="1"/>
          <w:lang w:val="en-US"/>
        </w:rPr>
        <w:t xml:space="preserve"> </w:t>
      </w:r>
      <w:proofErr w:type="spellStart"/>
      <w:r>
        <w:rPr>
          <w:bdr w:val="none" w:sz="0" w:space="0" w:color="auto" w:frame="1"/>
          <w:lang w:val="en-US"/>
        </w:rPr>
        <w:t>darbo</w:t>
      </w:r>
      <w:proofErr w:type="spellEnd"/>
      <w:r>
        <w:rPr>
          <w:bdr w:val="none" w:sz="0" w:space="0" w:color="auto" w:frame="1"/>
          <w:lang w:val="en-US"/>
        </w:rPr>
        <w:t xml:space="preserve"> </w:t>
      </w:r>
      <w:proofErr w:type="spellStart"/>
      <w:r>
        <w:rPr>
          <w:bdr w:val="none" w:sz="0" w:space="0" w:color="auto" w:frame="1"/>
          <w:lang w:val="en-US"/>
        </w:rPr>
        <w:t>metu</w:t>
      </w:r>
      <w:proofErr w:type="spellEnd"/>
      <w:r>
        <w:rPr>
          <w:bdr w:val="none" w:sz="0" w:space="0" w:color="auto" w:frame="1"/>
          <w:lang w:val="en-US"/>
        </w:rPr>
        <w:t xml:space="preserve"> </w:t>
      </w:r>
      <w:proofErr w:type="spellStart"/>
      <w:r>
        <w:rPr>
          <w:bdr w:val="none" w:sz="0" w:space="0" w:color="auto" w:frame="1"/>
          <w:lang w:val="en-US"/>
        </w:rPr>
        <w:t>mokiniai</w:t>
      </w:r>
      <w:proofErr w:type="spellEnd"/>
      <w:r>
        <w:rPr>
          <w:bdr w:val="none" w:sz="0" w:space="0" w:color="auto" w:frame="1"/>
          <w:lang w:val="en-US"/>
        </w:rPr>
        <w:t xml:space="preserve"> </w:t>
      </w:r>
      <w:proofErr w:type="spellStart"/>
      <w:r>
        <w:rPr>
          <w:bdr w:val="none" w:sz="0" w:space="0" w:color="auto" w:frame="1"/>
          <w:lang w:val="en-US"/>
        </w:rPr>
        <w:t>gali</w:t>
      </w:r>
      <w:proofErr w:type="spellEnd"/>
      <w:r>
        <w:rPr>
          <w:bdr w:val="none" w:sz="0" w:space="0" w:color="auto" w:frame="1"/>
          <w:lang w:val="en-US"/>
        </w:rPr>
        <w:t xml:space="preserve"> </w:t>
      </w:r>
      <w:proofErr w:type="spellStart"/>
      <w:r>
        <w:rPr>
          <w:bdr w:val="none" w:sz="0" w:space="0" w:color="auto" w:frame="1"/>
          <w:lang w:val="en-US"/>
        </w:rPr>
        <w:t>naudotis</w:t>
      </w:r>
      <w:proofErr w:type="spellEnd"/>
      <w:r>
        <w:rPr>
          <w:bdr w:val="none" w:sz="0" w:space="0" w:color="auto" w:frame="1"/>
          <w:lang w:val="en-US"/>
        </w:rPr>
        <w:t xml:space="preserve"> </w:t>
      </w:r>
      <w:proofErr w:type="spellStart"/>
      <w:r>
        <w:rPr>
          <w:bdr w:val="none" w:sz="0" w:space="0" w:color="auto" w:frame="1"/>
          <w:lang w:val="en-US"/>
        </w:rPr>
        <w:t>mokytojo</w:t>
      </w:r>
      <w:proofErr w:type="spellEnd"/>
      <w:r>
        <w:rPr>
          <w:bdr w:val="none" w:sz="0" w:space="0" w:color="auto" w:frame="1"/>
          <w:lang w:val="en-US"/>
        </w:rPr>
        <w:t xml:space="preserve"> </w:t>
      </w:r>
      <w:proofErr w:type="spellStart"/>
      <w:r>
        <w:rPr>
          <w:bdr w:val="none" w:sz="0" w:space="0" w:color="auto" w:frame="1"/>
          <w:lang w:val="en-US"/>
        </w:rPr>
        <w:t>nurodytomis</w:t>
      </w:r>
      <w:proofErr w:type="spellEnd"/>
      <w:r>
        <w:rPr>
          <w:bdr w:val="none" w:sz="0" w:space="0" w:color="auto" w:frame="1"/>
          <w:lang w:val="en-US"/>
        </w:rPr>
        <w:t xml:space="preserve"> </w:t>
      </w:r>
      <w:proofErr w:type="spellStart"/>
      <w:r>
        <w:rPr>
          <w:bdr w:val="none" w:sz="0" w:space="0" w:color="auto" w:frame="1"/>
          <w:lang w:val="en-US"/>
        </w:rPr>
        <w:t>mokymo</w:t>
      </w:r>
      <w:proofErr w:type="spellEnd"/>
      <w:r>
        <w:rPr>
          <w:bdr w:val="none" w:sz="0" w:space="0" w:color="auto" w:frame="1"/>
          <w:lang w:val="en-US"/>
        </w:rPr>
        <w:t xml:space="preserve"> </w:t>
      </w:r>
      <w:proofErr w:type="spellStart"/>
      <w:r>
        <w:rPr>
          <w:bdr w:val="none" w:sz="0" w:space="0" w:color="auto" w:frame="1"/>
          <w:lang w:val="en-US"/>
        </w:rPr>
        <w:t>priemonėmis</w:t>
      </w:r>
      <w:r>
        <w:rPr>
          <w:i/>
          <w:iCs/>
          <w:bdr w:val="none" w:sz="0" w:space="0" w:color="auto" w:frame="1"/>
          <w:lang w:val="en-US"/>
        </w:rPr>
        <w:t>.</w:t>
      </w:r>
      <w:r>
        <w:rPr>
          <w:bdr w:val="none" w:sz="0" w:space="0" w:color="auto" w:frame="1"/>
          <w:lang w:val="en-US"/>
        </w:rPr>
        <w:t>Darbai</w:t>
      </w:r>
      <w:proofErr w:type="spellEnd"/>
      <w:r>
        <w:rPr>
          <w:bdr w:val="none" w:sz="0" w:space="0" w:color="auto" w:frame="1"/>
          <w:lang w:val="en-US"/>
        </w:rPr>
        <w:t xml:space="preserve"> </w:t>
      </w:r>
      <w:proofErr w:type="spellStart"/>
      <w:r>
        <w:rPr>
          <w:bdr w:val="none" w:sz="0" w:space="0" w:color="auto" w:frame="1"/>
          <w:lang w:val="en-US"/>
        </w:rPr>
        <w:t>nebūtinai</w:t>
      </w:r>
      <w:proofErr w:type="spellEnd"/>
      <w:r>
        <w:rPr>
          <w:bdr w:val="none" w:sz="0" w:space="0" w:color="auto" w:frame="1"/>
          <w:lang w:val="en-US"/>
        </w:rPr>
        <w:t xml:space="preserve"> </w:t>
      </w:r>
      <w:proofErr w:type="spellStart"/>
      <w:r>
        <w:rPr>
          <w:bdr w:val="none" w:sz="0" w:space="0" w:color="auto" w:frame="1"/>
          <w:lang w:val="en-US"/>
        </w:rPr>
        <w:t>vertinami</w:t>
      </w:r>
      <w:proofErr w:type="spellEnd"/>
      <w:r>
        <w:rPr>
          <w:bdr w:val="none" w:sz="0" w:space="0" w:color="auto" w:frame="1"/>
          <w:lang w:val="en-US"/>
        </w:rPr>
        <w:t xml:space="preserve"> </w:t>
      </w:r>
      <w:proofErr w:type="spellStart"/>
      <w:r>
        <w:rPr>
          <w:bdr w:val="none" w:sz="0" w:space="0" w:color="auto" w:frame="1"/>
          <w:lang w:val="en-US"/>
        </w:rPr>
        <w:t>pažymiu</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Mokytojas</w:t>
      </w:r>
      <w:proofErr w:type="spellEnd"/>
      <w:r>
        <w:rPr>
          <w:bdr w:val="none" w:sz="0" w:space="0" w:color="auto" w:frame="1"/>
          <w:lang w:val="en-US"/>
        </w:rPr>
        <w:t xml:space="preserve"> </w:t>
      </w:r>
      <w:proofErr w:type="spellStart"/>
      <w:r>
        <w:rPr>
          <w:bdr w:val="none" w:sz="0" w:space="0" w:color="auto" w:frame="1"/>
          <w:lang w:val="en-US"/>
        </w:rPr>
        <w:t>gali</w:t>
      </w:r>
      <w:proofErr w:type="spellEnd"/>
      <w:r>
        <w:rPr>
          <w:bdr w:val="none" w:sz="0" w:space="0" w:color="auto" w:frame="1"/>
          <w:lang w:val="en-US"/>
        </w:rPr>
        <w:t xml:space="preserve"> </w:t>
      </w:r>
      <w:proofErr w:type="spellStart"/>
      <w:r>
        <w:rPr>
          <w:bdr w:val="none" w:sz="0" w:space="0" w:color="auto" w:frame="1"/>
          <w:lang w:val="en-US"/>
        </w:rPr>
        <w:t>pasirinkti</w:t>
      </w:r>
      <w:proofErr w:type="spellEnd"/>
      <w:r>
        <w:rPr>
          <w:bdr w:val="none" w:sz="0" w:space="0" w:color="auto" w:frame="1"/>
          <w:lang w:val="en-US"/>
        </w:rPr>
        <w:t xml:space="preserve">, </w:t>
      </w:r>
      <w:proofErr w:type="spellStart"/>
      <w:r>
        <w:rPr>
          <w:bdr w:val="none" w:sz="0" w:space="0" w:color="auto" w:frame="1"/>
          <w:lang w:val="en-US"/>
        </w:rPr>
        <w:t>kurių</w:t>
      </w:r>
      <w:proofErr w:type="spellEnd"/>
      <w:r>
        <w:rPr>
          <w:bdr w:val="none" w:sz="0" w:space="0" w:color="auto" w:frame="1"/>
          <w:lang w:val="en-US"/>
        </w:rPr>
        <w:t xml:space="preserve"> </w:t>
      </w:r>
      <w:proofErr w:type="spellStart"/>
      <w:r>
        <w:rPr>
          <w:bdr w:val="none" w:sz="0" w:space="0" w:color="auto" w:frame="1"/>
          <w:lang w:val="en-US"/>
        </w:rPr>
        <w:t>mokinių</w:t>
      </w:r>
      <w:proofErr w:type="spellEnd"/>
      <w:r>
        <w:rPr>
          <w:bdr w:val="none" w:sz="0" w:space="0" w:color="auto" w:frame="1"/>
          <w:lang w:val="en-US"/>
        </w:rPr>
        <w:t xml:space="preserve"> </w:t>
      </w:r>
      <w:proofErr w:type="spellStart"/>
      <w:r>
        <w:rPr>
          <w:bdr w:val="none" w:sz="0" w:space="0" w:color="auto" w:frame="1"/>
          <w:lang w:val="en-US"/>
        </w:rPr>
        <w:t>darbus</w:t>
      </w:r>
      <w:proofErr w:type="spellEnd"/>
      <w:r>
        <w:rPr>
          <w:bdr w:val="none" w:sz="0" w:space="0" w:color="auto" w:frame="1"/>
          <w:lang w:val="en-US"/>
        </w:rPr>
        <w:t xml:space="preserve"> </w:t>
      </w:r>
      <w:proofErr w:type="spellStart"/>
      <w:r>
        <w:rPr>
          <w:bdr w:val="none" w:sz="0" w:space="0" w:color="auto" w:frame="1"/>
          <w:lang w:val="en-US"/>
        </w:rPr>
        <w:t>jis</w:t>
      </w:r>
      <w:proofErr w:type="spellEnd"/>
      <w:r>
        <w:rPr>
          <w:bdr w:val="none" w:sz="0" w:space="0" w:color="auto" w:frame="1"/>
          <w:lang w:val="en-US"/>
        </w:rPr>
        <w:t xml:space="preserve"> </w:t>
      </w:r>
      <w:proofErr w:type="spellStart"/>
      <w:r>
        <w:rPr>
          <w:bdr w:val="none" w:sz="0" w:space="0" w:color="auto" w:frame="1"/>
          <w:lang w:val="en-US"/>
        </w:rPr>
        <w:t>įvertins</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Iš</w:t>
      </w:r>
      <w:proofErr w:type="spellEnd"/>
      <w:r>
        <w:rPr>
          <w:bdr w:val="none" w:sz="0" w:space="0" w:color="auto" w:frame="1"/>
          <w:lang w:val="en-US"/>
        </w:rPr>
        <w:t xml:space="preserve"> </w:t>
      </w:r>
      <w:proofErr w:type="spellStart"/>
      <w:r>
        <w:rPr>
          <w:bdr w:val="none" w:sz="0" w:space="0" w:color="auto" w:frame="1"/>
          <w:lang w:val="en-US"/>
        </w:rPr>
        <w:t>anksto</w:t>
      </w:r>
      <w:proofErr w:type="spellEnd"/>
      <w:r>
        <w:rPr>
          <w:bdr w:val="none" w:sz="0" w:space="0" w:color="auto" w:frame="1"/>
          <w:lang w:val="en-US"/>
        </w:rPr>
        <w:t xml:space="preserve"> </w:t>
      </w:r>
      <w:proofErr w:type="spellStart"/>
      <w:r>
        <w:rPr>
          <w:bdr w:val="none" w:sz="0" w:space="0" w:color="auto" w:frame="1"/>
          <w:lang w:val="en-US"/>
        </w:rPr>
        <w:t>apie</w:t>
      </w:r>
      <w:proofErr w:type="spellEnd"/>
      <w:r>
        <w:rPr>
          <w:bdr w:val="none" w:sz="0" w:space="0" w:color="auto" w:frame="1"/>
          <w:lang w:val="en-US"/>
        </w:rPr>
        <w:t xml:space="preserve"> </w:t>
      </w:r>
      <w:proofErr w:type="spellStart"/>
      <w:r>
        <w:rPr>
          <w:bdr w:val="none" w:sz="0" w:space="0" w:color="auto" w:frame="1"/>
          <w:lang w:val="en-US"/>
        </w:rPr>
        <w:t>savarankišką</w:t>
      </w:r>
      <w:proofErr w:type="spellEnd"/>
      <w:r>
        <w:rPr>
          <w:bdr w:val="none" w:sz="0" w:space="0" w:color="auto" w:frame="1"/>
          <w:lang w:val="en-US"/>
        </w:rPr>
        <w:t xml:space="preserve"> </w:t>
      </w:r>
      <w:proofErr w:type="spellStart"/>
      <w:r>
        <w:rPr>
          <w:bdr w:val="none" w:sz="0" w:space="0" w:color="auto" w:frame="1"/>
          <w:lang w:val="en-US"/>
        </w:rPr>
        <w:t>darbą</w:t>
      </w:r>
      <w:proofErr w:type="spellEnd"/>
      <w:r>
        <w:rPr>
          <w:bdr w:val="none" w:sz="0" w:space="0" w:color="auto" w:frame="1"/>
          <w:lang w:val="en-US"/>
        </w:rPr>
        <w:t xml:space="preserve"> </w:t>
      </w:r>
      <w:proofErr w:type="spellStart"/>
      <w:r>
        <w:rPr>
          <w:bdr w:val="none" w:sz="0" w:space="0" w:color="auto" w:frame="1"/>
          <w:lang w:val="en-US"/>
        </w:rPr>
        <w:t>mokinius</w:t>
      </w:r>
      <w:proofErr w:type="spellEnd"/>
      <w:r>
        <w:rPr>
          <w:bdr w:val="none" w:sz="0" w:space="0" w:color="auto" w:frame="1"/>
          <w:lang w:val="en-US"/>
        </w:rPr>
        <w:t xml:space="preserve"> </w:t>
      </w:r>
      <w:proofErr w:type="spellStart"/>
      <w:r>
        <w:rPr>
          <w:bdr w:val="none" w:sz="0" w:space="0" w:color="auto" w:frame="1"/>
          <w:lang w:val="en-US"/>
        </w:rPr>
        <w:t>informuoti</w:t>
      </w:r>
      <w:proofErr w:type="spellEnd"/>
      <w:r>
        <w:rPr>
          <w:bdr w:val="none" w:sz="0" w:space="0" w:color="auto" w:frame="1"/>
          <w:lang w:val="en-US"/>
        </w:rPr>
        <w:t xml:space="preserve"> </w:t>
      </w:r>
      <w:proofErr w:type="spellStart"/>
      <w:r>
        <w:rPr>
          <w:bdr w:val="none" w:sz="0" w:space="0" w:color="auto" w:frame="1"/>
          <w:lang w:val="en-US"/>
        </w:rPr>
        <w:t>neprivalu</w:t>
      </w:r>
      <w:proofErr w:type="spellEnd"/>
      <w:r>
        <w:rPr>
          <w:bdr w:val="none" w:sz="0" w:space="0" w:color="auto" w:frame="1"/>
          <w:lang w:val="en-US"/>
        </w:rPr>
        <w:t>.</w:t>
      </w:r>
      <w:proofErr w:type="gramEnd"/>
    </w:p>
    <w:p w:rsidR="00B2309B" w:rsidRDefault="00B2309B" w:rsidP="00B2309B">
      <w:pPr>
        <w:ind w:firstLine="709"/>
        <w:jc w:val="both"/>
        <w:rPr>
          <w:lang w:val="en-US"/>
        </w:rPr>
      </w:pPr>
      <w:r>
        <w:rPr>
          <w:bCs/>
          <w:bdr w:val="none" w:sz="0" w:space="0" w:color="auto" w:frame="1"/>
          <w:lang w:val="lt-LT"/>
        </w:rPr>
        <w:t xml:space="preserve">5. </w:t>
      </w:r>
      <w:proofErr w:type="spellStart"/>
      <w:proofErr w:type="gramStart"/>
      <w:r>
        <w:rPr>
          <w:bCs/>
          <w:bdr w:val="none" w:sz="0" w:space="0" w:color="auto" w:frame="1"/>
          <w:lang w:val="en-US"/>
        </w:rPr>
        <w:t>Rašinys</w:t>
      </w:r>
      <w:proofErr w:type="spellEnd"/>
      <w:r>
        <w:rPr>
          <w:bCs/>
          <w:bdr w:val="none" w:sz="0" w:space="0" w:color="auto" w:frame="1"/>
          <w:lang w:val="en-US"/>
        </w:rPr>
        <w:t xml:space="preserve">, </w:t>
      </w:r>
      <w:proofErr w:type="spellStart"/>
      <w:r>
        <w:rPr>
          <w:bCs/>
          <w:bdr w:val="none" w:sz="0" w:space="0" w:color="auto" w:frame="1"/>
          <w:lang w:val="en-US"/>
        </w:rPr>
        <w:t>teksto</w:t>
      </w:r>
      <w:proofErr w:type="spellEnd"/>
      <w:r>
        <w:rPr>
          <w:bCs/>
          <w:bdr w:val="none" w:sz="0" w:space="0" w:color="auto" w:frame="1"/>
          <w:lang w:val="en-US"/>
        </w:rPr>
        <w:t xml:space="preserve"> </w:t>
      </w:r>
      <w:proofErr w:type="spellStart"/>
      <w:r>
        <w:rPr>
          <w:bCs/>
          <w:bdr w:val="none" w:sz="0" w:space="0" w:color="auto" w:frame="1"/>
          <w:lang w:val="en-US"/>
        </w:rPr>
        <w:t>suvokimo</w:t>
      </w:r>
      <w:proofErr w:type="spellEnd"/>
      <w:r>
        <w:rPr>
          <w:bCs/>
          <w:bdr w:val="none" w:sz="0" w:space="0" w:color="auto" w:frame="1"/>
          <w:lang w:val="en-US"/>
        </w:rPr>
        <w:t xml:space="preserve"> </w:t>
      </w:r>
      <w:proofErr w:type="spellStart"/>
      <w:r>
        <w:rPr>
          <w:bCs/>
          <w:bdr w:val="none" w:sz="0" w:space="0" w:color="auto" w:frame="1"/>
          <w:lang w:val="en-US"/>
        </w:rPr>
        <w:t>patikrinimas</w:t>
      </w:r>
      <w:proofErr w:type="spellEnd"/>
      <w:r>
        <w:rPr>
          <w:bCs/>
          <w:bdr w:val="none" w:sz="0" w:space="0" w:color="auto" w:frame="1"/>
          <w:lang w:val="en-US"/>
        </w:rPr>
        <w:t xml:space="preserve">, </w:t>
      </w:r>
      <w:proofErr w:type="spellStart"/>
      <w:r>
        <w:rPr>
          <w:bCs/>
          <w:bdr w:val="none" w:sz="0" w:space="0" w:color="auto" w:frame="1"/>
          <w:lang w:val="en-US"/>
        </w:rPr>
        <w:t>kūrybinis</w:t>
      </w:r>
      <w:proofErr w:type="spellEnd"/>
      <w:r>
        <w:rPr>
          <w:bCs/>
          <w:bdr w:val="none" w:sz="0" w:space="0" w:color="auto" w:frame="1"/>
          <w:lang w:val="en-US"/>
        </w:rPr>
        <w:t xml:space="preserve"> </w:t>
      </w:r>
      <w:proofErr w:type="spellStart"/>
      <w:r>
        <w:rPr>
          <w:bCs/>
          <w:bdr w:val="none" w:sz="0" w:space="0" w:color="auto" w:frame="1"/>
          <w:lang w:val="en-US"/>
        </w:rPr>
        <w:t>darbas</w:t>
      </w:r>
      <w:proofErr w:type="spellEnd"/>
      <w:r>
        <w:rPr>
          <w:bCs/>
          <w:bdr w:val="none" w:sz="0" w:space="0" w:color="auto" w:frame="1"/>
          <w:lang w:val="en-US"/>
        </w:rPr>
        <w:t xml:space="preserve"> </w:t>
      </w:r>
      <w:proofErr w:type="spellStart"/>
      <w:r>
        <w:rPr>
          <w:bCs/>
          <w:bdr w:val="none" w:sz="0" w:space="0" w:color="auto" w:frame="1"/>
          <w:lang w:val="en-US"/>
        </w:rPr>
        <w:t>ir</w:t>
      </w:r>
      <w:proofErr w:type="spellEnd"/>
      <w:r>
        <w:rPr>
          <w:bCs/>
          <w:bdr w:val="none" w:sz="0" w:space="0" w:color="auto" w:frame="1"/>
          <w:lang w:val="en-US"/>
        </w:rPr>
        <w:t xml:space="preserve"> kt. </w:t>
      </w:r>
      <w:proofErr w:type="spellStart"/>
      <w:r>
        <w:rPr>
          <w:bdr w:val="none" w:sz="0" w:space="0" w:color="auto" w:frame="1"/>
          <w:lang w:val="en-US"/>
        </w:rPr>
        <w:t>trunka</w:t>
      </w:r>
      <w:proofErr w:type="spellEnd"/>
      <w:r>
        <w:rPr>
          <w:bdr w:val="none" w:sz="0" w:space="0" w:color="auto" w:frame="1"/>
          <w:lang w:val="en-US"/>
        </w:rPr>
        <w:t xml:space="preserve"> 1-2 </w:t>
      </w:r>
      <w:proofErr w:type="spellStart"/>
      <w:r>
        <w:rPr>
          <w:bdr w:val="none" w:sz="0" w:space="0" w:color="auto" w:frame="1"/>
          <w:lang w:val="en-US"/>
        </w:rPr>
        <w:t>pamokas</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Apie</w:t>
      </w:r>
      <w:proofErr w:type="spellEnd"/>
      <w:r>
        <w:rPr>
          <w:bdr w:val="none" w:sz="0" w:space="0" w:color="auto" w:frame="1"/>
          <w:lang w:val="en-US"/>
        </w:rPr>
        <w:t xml:space="preserve"> </w:t>
      </w:r>
      <w:proofErr w:type="spellStart"/>
      <w:r>
        <w:rPr>
          <w:bdr w:val="none" w:sz="0" w:space="0" w:color="auto" w:frame="1"/>
          <w:lang w:val="en-US"/>
        </w:rPr>
        <w:t>juos</w:t>
      </w:r>
      <w:proofErr w:type="spellEnd"/>
      <w:r>
        <w:rPr>
          <w:bdr w:val="none" w:sz="0" w:space="0" w:color="auto" w:frame="1"/>
          <w:lang w:val="en-US"/>
        </w:rPr>
        <w:t xml:space="preserve"> </w:t>
      </w:r>
      <w:proofErr w:type="spellStart"/>
      <w:r>
        <w:rPr>
          <w:bdr w:val="none" w:sz="0" w:space="0" w:color="auto" w:frame="1"/>
          <w:lang w:val="en-US"/>
        </w:rPr>
        <w:t>mokiniai</w:t>
      </w:r>
      <w:proofErr w:type="spellEnd"/>
      <w:r>
        <w:rPr>
          <w:bdr w:val="none" w:sz="0" w:space="0" w:color="auto" w:frame="1"/>
          <w:lang w:val="en-US"/>
        </w:rPr>
        <w:t xml:space="preserve"> </w:t>
      </w:r>
      <w:proofErr w:type="spellStart"/>
      <w:r>
        <w:rPr>
          <w:bdr w:val="none" w:sz="0" w:space="0" w:color="auto" w:frame="1"/>
          <w:lang w:val="en-US"/>
        </w:rPr>
        <w:t>informuojami</w:t>
      </w:r>
      <w:proofErr w:type="spellEnd"/>
      <w:r>
        <w:rPr>
          <w:bdr w:val="none" w:sz="0" w:space="0" w:color="auto" w:frame="1"/>
          <w:lang w:val="en-US"/>
        </w:rPr>
        <w:t xml:space="preserve"> </w:t>
      </w:r>
      <w:proofErr w:type="spellStart"/>
      <w:r>
        <w:rPr>
          <w:bdr w:val="none" w:sz="0" w:space="0" w:color="auto" w:frame="1"/>
          <w:lang w:val="en-US"/>
        </w:rPr>
        <w:t>prieš</w:t>
      </w:r>
      <w:proofErr w:type="spellEnd"/>
      <w:r>
        <w:rPr>
          <w:bdr w:val="none" w:sz="0" w:space="0" w:color="auto" w:frame="1"/>
          <w:lang w:val="en-US"/>
        </w:rPr>
        <w:t xml:space="preserve"> </w:t>
      </w:r>
      <w:proofErr w:type="spellStart"/>
      <w:r>
        <w:rPr>
          <w:bdr w:val="none" w:sz="0" w:space="0" w:color="auto" w:frame="1"/>
          <w:lang w:val="en-US"/>
        </w:rPr>
        <w:t>savaitę</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Darbų</w:t>
      </w:r>
      <w:proofErr w:type="spellEnd"/>
      <w:r>
        <w:rPr>
          <w:bdr w:val="none" w:sz="0" w:space="0" w:color="auto" w:frame="1"/>
          <w:lang w:val="en-US"/>
        </w:rPr>
        <w:t xml:space="preserve"> </w:t>
      </w:r>
      <w:proofErr w:type="spellStart"/>
      <w:r>
        <w:rPr>
          <w:bdr w:val="none" w:sz="0" w:space="0" w:color="auto" w:frame="1"/>
          <w:lang w:val="en-US"/>
        </w:rPr>
        <w:t>įvertinimas</w:t>
      </w:r>
      <w:proofErr w:type="spellEnd"/>
      <w:r>
        <w:rPr>
          <w:bdr w:val="none" w:sz="0" w:space="0" w:color="auto" w:frame="1"/>
          <w:lang w:val="en-US"/>
        </w:rPr>
        <w:t xml:space="preserve"> </w:t>
      </w:r>
      <w:proofErr w:type="spellStart"/>
      <w:r>
        <w:rPr>
          <w:bdr w:val="none" w:sz="0" w:space="0" w:color="auto" w:frame="1"/>
          <w:lang w:val="en-US"/>
        </w:rPr>
        <w:t>pažymiu</w:t>
      </w:r>
      <w:proofErr w:type="spellEnd"/>
      <w:r>
        <w:rPr>
          <w:bdr w:val="none" w:sz="0" w:space="0" w:color="auto" w:frame="1"/>
          <w:lang w:val="en-US"/>
        </w:rPr>
        <w:t xml:space="preserve"> </w:t>
      </w:r>
      <w:proofErr w:type="spellStart"/>
      <w:r>
        <w:rPr>
          <w:bdr w:val="none" w:sz="0" w:space="0" w:color="auto" w:frame="1"/>
          <w:lang w:val="en-US"/>
        </w:rPr>
        <w:t>įrašomas</w:t>
      </w:r>
      <w:proofErr w:type="spellEnd"/>
      <w:r>
        <w:rPr>
          <w:bdr w:val="none" w:sz="0" w:space="0" w:color="auto" w:frame="1"/>
          <w:lang w:val="en-US"/>
        </w:rPr>
        <w:t xml:space="preserve"> į </w:t>
      </w:r>
      <w:proofErr w:type="spellStart"/>
      <w:r>
        <w:rPr>
          <w:bdr w:val="none" w:sz="0" w:space="0" w:color="auto" w:frame="1"/>
          <w:lang w:val="en-US"/>
        </w:rPr>
        <w:t>klasės</w:t>
      </w:r>
      <w:proofErr w:type="spellEnd"/>
      <w:r>
        <w:rPr>
          <w:bdr w:val="none" w:sz="0" w:space="0" w:color="auto" w:frame="1"/>
          <w:lang w:val="en-US"/>
        </w:rPr>
        <w:t xml:space="preserve"> e-</w:t>
      </w:r>
      <w:proofErr w:type="spellStart"/>
      <w:r>
        <w:rPr>
          <w:bdr w:val="none" w:sz="0" w:space="0" w:color="auto" w:frame="1"/>
          <w:lang w:val="en-US"/>
        </w:rPr>
        <w:t>dienyną</w:t>
      </w:r>
      <w:proofErr w:type="spellEnd"/>
      <w:r>
        <w:rPr>
          <w:bdr w:val="none" w:sz="0" w:space="0" w:color="auto" w:frame="1"/>
          <w:lang w:val="en-US"/>
        </w:rPr>
        <w:t>.</w:t>
      </w:r>
      <w:proofErr w:type="gramEnd"/>
      <w:r>
        <w:rPr>
          <w:bdr w:val="none" w:sz="0" w:space="0" w:color="auto" w:frame="1"/>
          <w:lang w:val="en-US"/>
        </w:rPr>
        <w:t xml:space="preserve"> </w:t>
      </w:r>
      <w:proofErr w:type="spellStart"/>
      <w:r>
        <w:rPr>
          <w:bdr w:val="none" w:sz="0" w:space="0" w:color="auto" w:frame="1"/>
          <w:lang w:val="en-US"/>
        </w:rPr>
        <w:t>Mokiniai</w:t>
      </w:r>
      <w:proofErr w:type="spellEnd"/>
      <w:r>
        <w:rPr>
          <w:bdr w:val="none" w:sz="0" w:space="0" w:color="auto" w:frame="1"/>
          <w:lang w:val="en-US"/>
        </w:rPr>
        <w:t xml:space="preserve">, </w:t>
      </w:r>
      <w:proofErr w:type="spellStart"/>
      <w:r>
        <w:rPr>
          <w:bdr w:val="none" w:sz="0" w:space="0" w:color="auto" w:frame="1"/>
          <w:lang w:val="en-US"/>
        </w:rPr>
        <w:t>praleidę</w:t>
      </w:r>
      <w:proofErr w:type="spellEnd"/>
      <w:r>
        <w:rPr>
          <w:bdr w:val="none" w:sz="0" w:space="0" w:color="auto" w:frame="1"/>
          <w:lang w:val="en-US"/>
        </w:rPr>
        <w:t xml:space="preserve"> </w:t>
      </w:r>
      <w:proofErr w:type="spellStart"/>
      <w:r>
        <w:rPr>
          <w:bdr w:val="none" w:sz="0" w:space="0" w:color="auto" w:frame="1"/>
          <w:lang w:val="en-US"/>
        </w:rPr>
        <w:t>rašinį</w:t>
      </w:r>
      <w:proofErr w:type="spellEnd"/>
      <w:r>
        <w:rPr>
          <w:bdr w:val="none" w:sz="0" w:space="0" w:color="auto" w:frame="1"/>
          <w:lang w:val="en-US"/>
        </w:rPr>
        <w:t xml:space="preserve"> </w:t>
      </w:r>
      <w:proofErr w:type="spellStart"/>
      <w:proofErr w:type="gramStart"/>
      <w:r>
        <w:rPr>
          <w:bdr w:val="none" w:sz="0" w:space="0" w:color="auto" w:frame="1"/>
          <w:lang w:val="en-US"/>
        </w:rPr>
        <w:t>dėl</w:t>
      </w:r>
      <w:proofErr w:type="spellEnd"/>
      <w:proofErr w:type="gramEnd"/>
      <w:r>
        <w:rPr>
          <w:bdr w:val="none" w:sz="0" w:space="0" w:color="auto" w:frame="1"/>
          <w:lang w:val="en-US"/>
        </w:rPr>
        <w:t xml:space="preserve"> </w:t>
      </w:r>
      <w:proofErr w:type="spellStart"/>
      <w:r>
        <w:rPr>
          <w:bdr w:val="none" w:sz="0" w:space="0" w:color="auto" w:frame="1"/>
          <w:lang w:val="en-US"/>
        </w:rPr>
        <w:t>pateisinamos</w:t>
      </w:r>
      <w:proofErr w:type="spellEnd"/>
      <w:r>
        <w:rPr>
          <w:bdr w:val="none" w:sz="0" w:space="0" w:color="auto" w:frame="1"/>
          <w:lang w:val="en-US"/>
        </w:rPr>
        <w:t xml:space="preserve"> </w:t>
      </w:r>
      <w:proofErr w:type="spellStart"/>
      <w:r>
        <w:rPr>
          <w:bdr w:val="none" w:sz="0" w:space="0" w:color="auto" w:frame="1"/>
          <w:lang w:val="en-US"/>
        </w:rPr>
        <w:t>priežasties</w:t>
      </w:r>
      <w:proofErr w:type="spellEnd"/>
      <w:r>
        <w:rPr>
          <w:bdr w:val="none" w:sz="0" w:space="0" w:color="auto" w:frame="1"/>
          <w:lang w:val="en-US"/>
        </w:rPr>
        <w:t xml:space="preserve">, </w:t>
      </w:r>
      <w:proofErr w:type="spellStart"/>
      <w:r>
        <w:rPr>
          <w:bdr w:val="none" w:sz="0" w:space="0" w:color="auto" w:frame="1"/>
          <w:lang w:val="en-US"/>
        </w:rPr>
        <w:t>atsiskaito</w:t>
      </w:r>
      <w:proofErr w:type="spellEnd"/>
      <w:r>
        <w:rPr>
          <w:bdr w:val="none" w:sz="0" w:space="0" w:color="auto" w:frame="1"/>
          <w:lang w:val="en-US"/>
        </w:rPr>
        <w:t xml:space="preserve"> </w:t>
      </w:r>
      <w:proofErr w:type="spellStart"/>
      <w:r>
        <w:rPr>
          <w:bdr w:val="none" w:sz="0" w:space="0" w:color="auto" w:frame="1"/>
          <w:lang w:val="en-US"/>
        </w:rPr>
        <w:t>individualiai</w:t>
      </w:r>
      <w:proofErr w:type="spellEnd"/>
      <w:r>
        <w:rPr>
          <w:bdr w:val="none" w:sz="0" w:space="0" w:color="auto" w:frame="1"/>
          <w:lang w:val="en-US"/>
        </w:rPr>
        <w:t xml:space="preserve"> </w:t>
      </w:r>
      <w:proofErr w:type="spellStart"/>
      <w:r>
        <w:rPr>
          <w:bdr w:val="none" w:sz="0" w:space="0" w:color="auto" w:frame="1"/>
          <w:lang w:val="en-US"/>
        </w:rPr>
        <w:t>susitarę</w:t>
      </w:r>
      <w:proofErr w:type="spellEnd"/>
      <w:r>
        <w:rPr>
          <w:bdr w:val="none" w:sz="0" w:space="0" w:color="auto" w:frame="1"/>
          <w:lang w:val="en-US"/>
        </w:rPr>
        <w:t xml:space="preserve"> </w:t>
      </w:r>
      <w:proofErr w:type="spellStart"/>
      <w:r>
        <w:rPr>
          <w:bdr w:val="none" w:sz="0" w:space="0" w:color="auto" w:frame="1"/>
          <w:lang w:val="en-US"/>
        </w:rPr>
        <w:t>su</w:t>
      </w:r>
      <w:proofErr w:type="spellEnd"/>
      <w:r>
        <w:rPr>
          <w:bdr w:val="none" w:sz="0" w:space="0" w:color="auto" w:frame="1"/>
          <w:lang w:val="en-US"/>
        </w:rPr>
        <w:t xml:space="preserve"> </w:t>
      </w:r>
      <w:proofErr w:type="spellStart"/>
      <w:r>
        <w:rPr>
          <w:bdr w:val="none" w:sz="0" w:space="0" w:color="auto" w:frame="1"/>
          <w:lang w:val="en-US"/>
        </w:rPr>
        <w:t>mokytoju</w:t>
      </w:r>
      <w:proofErr w:type="spellEnd"/>
      <w:r>
        <w:rPr>
          <w:bdr w:val="none" w:sz="0" w:space="0" w:color="auto" w:frame="1"/>
          <w:lang w:val="en-US"/>
        </w:rPr>
        <w:t xml:space="preserve">, </w:t>
      </w:r>
      <w:r>
        <w:rPr>
          <w:bdr w:val="none" w:sz="0" w:space="0" w:color="auto" w:frame="1"/>
          <w:lang w:val="en-US"/>
        </w:rPr>
        <w:lastRenderedPageBreak/>
        <w:t xml:space="preserve">bet ne </w:t>
      </w:r>
      <w:proofErr w:type="spellStart"/>
      <w:r>
        <w:rPr>
          <w:bdr w:val="none" w:sz="0" w:space="0" w:color="auto" w:frame="1"/>
          <w:lang w:val="en-US"/>
        </w:rPr>
        <w:t>vėliau</w:t>
      </w:r>
      <w:proofErr w:type="spellEnd"/>
      <w:r>
        <w:rPr>
          <w:bdr w:val="none" w:sz="0" w:space="0" w:color="auto" w:frame="1"/>
          <w:lang w:val="en-US"/>
        </w:rPr>
        <w:t xml:space="preserve"> </w:t>
      </w:r>
      <w:proofErr w:type="spellStart"/>
      <w:r>
        <w:rPr>
          <w:bdr w:val="none" w:sz="0" w:space="0" w:color="auto" w:frame="1"/>
          <w:lang w:val="en-US"/>
        </w:rPr>
        <w:t>kaip</w:t>
      </w:r>
      <w:proofErr w:type="spellEnd"/>
      <w:r>
        <w:rPr>
          <w:bdr w:val="none" w:sz="0" w:space="0" w:color="auto" w:frame="1"/>
          <w:lang w:val="en-US"/>
        </w:rPr>
        <w:t xml:space="preserve"> per dvi </w:t>
      </w:r>
      <w:proofErr w:type="spellStart"/>
      <w:r>
        <w:rPr>
          <w:bdr w:val="none" w:sz="0" w:space="0" w:color="auto" w:frame="1"/>
          <w:lang w:val="en-US"/>
        </w:rPr>
        <w:t>savaites</w:t>
      </w:r>
      <w:proofErr w:type="spellEnd"/>
      <w:r>
        <w:rPr>
          <w:bdr w:val="none" w:sz="0" w:space="0" w:color="auto" w:frame="1"/>
          <w:lang w:val="en-US"/>
        </w:rPr>
        <w:t xml:space="preserve">. </w:t>
      </w:r>
      <w:proofErr w:type="spellStart"/>
      <w:r>
        <w:rPr>
          <w:bdr w:val="none" w:sz="0" w:space="0" w:color="auto" w:frame="1"/>
          <w:lang w:val="en-US"/>
        </w:rPr>
        <w:t>Jei</w:t>
      </w:r>
      <w:proofErr w:type="spellEnd"/>
      <w:r>
        <w:rPr>
          <w:bdr w:val="none" w:sz="0" w:space="0" w:color="auto" w:frame="1"/>
          <w:lang w:val="en-US"/>
        </w:rPr>
        <w:t xml:space="preserve"> </w:t>
      </w:r>
      <w:proofErr w:type="spellStart"/>
      <w:r>
        <w:rPr>
          <w:bdr w:val="none" w:sz="0" w:space="0" w:color="auto" w:frame="1"/>
          <w:lang w:val="en-US"/>
        </w:rPr>
        <w:t>mokinys</w:t>
      </w:r>
      <w:proofErr w:type="spellEnd"/>
      <w:r>
        <w:rPr>
          <w:bdr w:val="none" w:sz="0" w:space="0" w:color="auto" w:frame="1"/>
          <w:lang w:val="en-US"/>
        </w:rPr>
        <w:t xml:space="preserve"> </w:t>
      </w:r>
      <w:proofErr w:type="spellStart"/>
      <w:r>
        <w:rPr>
          <w:bdr w:val="none" w:sz="0" w:space="0" w:color="auto" w:frame="1"/>
          <w:lang w:val="en-US"/>
        </w:rPr>
        <w:t>sirgo</w:t>
      </w:r>
      <w:proofErr w:type="spellEnd"/>
      <w:r>
        <w:rPr>
          <w:bdr w:val="none" w:sz="0" w:space="0" w:color="auto" w:frame="1"/>
          <w:lang w:val="en-US"/>
        </w:rPr>
        <w:t xml:space="preserve"> </w:t>
      </w:r>
      <w:proofErr w:type="spellStart"/>
      <w:r>
        <w:rPr>
          <w:bdr w:val="none" w:sz="0" w:space="0" w:color="auto" w:frame="1"/>
          <w:lang w:val="en-US"/>
        </w:rPr>
        <w:t>ilgiau</w:t>
      </w:r>
      <w:proofErr w:type="spellEnd"/>
      <w:r>
        <w:rPr>
          <w:bdr w:val="none" w:sz="0" w:space="0" w:color="auto" w:frame="1"/>
          <w:lang w:val="en-US"/>
        </w:rPr>
        <w:t xml:space="preserve"> </w:t>
      </w:r>
      <w:proofErr w:type="spellStart"/>
      <w:r>
        <w:rPr>
          <w:bdr w:val="none" w:sz="0" w:space="0" w:color="auto" w:frame="1"/>
          <w:lang w:val="en-US"/>
        </w:rPr>
        <w:t>nei</w:t>
      </w:r>
      <w:proofErr w:type="spellEnd"/>
      <w:r>
        <w:rPr>
          <w:bdr w:val="none" w:sz="0" w:space="0" w:color="auto" w:frame="1"/>
          <w:lang w:val="en-US"/>
        </w:rPr>
        <w:t xml:space="preserve"> 2 </w:t>
      </w:r>
      <w:proofErr w:type="spellStart"/>
      <w:r>
        <w:rPr>
          <w:bdr w:val="none" w:sz="0" w:space="0" w:color="auto" w:frame="1"/>
          <w:lang w:val="en-US"/>
        </w:rPr>
        <w:t>savaites</w:t>
      </w:r>
      <w:proofErr w:type="spellEnd"/>
      <w:r>
        <w:rPr>
          <w:i/>
          <w:iCs/>
          <w:bdr w:val="none" w:sz="0" w:space="0" w:color="auto" w:frame="1"/>
          <w:lang w:val="en-US"/>
        </w:rPr>
        <w:t xml:space="preserve">, </w:t>
      </w:r>
      <w:proofErr w:type="spellStart"/>
      <w:proofErr w:type="gramStart"/>
      <w:r>
        <w:rPr>
          <w:bdr w:val="none" w:sz="0" w:space="0" w:color="auto" w:frame="1"/>
          <w:lang w:val="en-US"/>
        </w:rPr>
        <w:t>dėl</w:t>
      </w:r>
      <w:proofErr w:type="spellEnd"/>
      <w:proofErr w:type="gramEnd"/>
      <w:r>
        <w:rPr>
          <w:bdr w:val="none" w:sz="0" w:space="0" w:color="auto" w:frame="1"/>
          <w:lang w:val="en-US"/>
        </w:rPr>
        <w:t xml:space="preserve"> </w:t>
      </w:r>
      <w:proofErr w:type="spellStart"/>
      <w:r>
        <w:rPr>
          <w:bdr w:val="none" w:sz="0" w:space="0" w:color="auto" w:frame="1"/>
          <w:lang w:val="en-US"/>
        </w:rPr>
        <w:t>atsiskaitymo</w:t>
      </w:r>
      <w:proofErr w:type="spellEnd"/>
      <w:r>
        <w:rPr>
          <w:bdr w:val="none" w:sz="0" w:space="0" w:color="auto" w:frame="1"/>
          <w:lang w:val="en-US"/>
        </w:rPr>
        <w:t xml:space="preserve"> </w:t>
      </w:r>
      <w:proofErr w:type="spellStart"/>
      <w:r>
        <w:rPr>
          <w:bdr w:val="none" w:sz="0" w:space="0" w:color="auto" w:frame="1"/>
          <w:lang w:val="en-US"/>
        </w:rPr>
        <w:t>individualiai</w:t>
      </w:r>
      <w:proofErr w:type="spellEnd"/>
      <w:r>
        <w:rPr>
          <w:bdr w:val="none" w:sz="0" w:space="0" w:color="auto" w:frame="1"/>
          <w:lang w:val="en-US"/>
        </w:rPr>
        <w:t xml:space="preserve"> </w:t>
      </w:r>
      <w:proofErr w:type="spellStart"/>
      <w:r>
        <w:rPr>
          <w:bdr w:val="none" w:sz="0" w:space="0" w:color="auto" w:frame="1"/>
          <w:lang w:val="en-US"/>
        </w:rPr>
        <w:t>tariasi</w:t>
      </w:r>
      <w:proofErr w:type="spellEnd"/>
      <w:r>
        <w:rPr>
          <w:bdr w:val="none" w:sz="0" w:space="0" w:color="auto" w:frame="1"/>
          <w:lang w:val="en-US"/>
        </w:rPr>
        <w:t xml:space="preserve"> </w:t>
      </w:r>
      <w:proofErr w:type="spellStart"/>
      <w:r>
        <w:rPr>
          <w:bdr w:val="none" w:sz="0" w:space="0" w:color="auto" w:frame="1"/>
          <w:lang w:val="en-US"/>
        </w:rPr>
        <w:t>su</w:t>
      </w:r>
      <w:proofErr w:type="spellEnd"/>
      <w:r>
        <w:rPr>
          <w:bdr w:val="none" w:sz="0" w:space="0" w:color="auto" w:frame="1"/>
          <w:lang w:val="en-US"/>
        </w:rPr>
        <w:t xml:space="preserve"> </w:t>
      </w:r>
      <w:proofErr w:type="spellStart"/>
      <w:r>
        <w:rPr>
          <w:bdr w:val="none" w:sz="0" w:space="0" w:color="auto" w:frame="1"/>
          <w:lang w:val="en-US"/>
        </w:rPr>
        <w:t>mokytoju</w:t>
      </w:r>
      <w:proofErr w:type="spellEnd"/>
      <w:r>
        <w:rPr>
          <w:bdr w:val="none" w:sz="0" w:space="0" w:color="auto" w:frame="1"/>
          <w:lang w:val="en-US"/>
        </w:rPr>
        <w:t>.</w:t>
      </w:r>
    </w:p>
    <w:p w:rsidR="00B2309B" w:rsidRDefault="00B2309B" w:rsidP="00B2309B">
      <w:pPr>
        <w:ind w:firstLine="709"/>
        <w:jc w:val="both"/>
        <w:rPr>
          <w:lang w:val="en-US"/>
        </w:rPr>
      </w:pPr>
      <w:r>
        <w:rPr>
          <w:bCs/>
          <w:bdr w:val="none" w:sz="0" w:space="0" w:color="auto" w:frame="1"/>
          <w:lang w:val="lt-LT"/>
        </w:rPr>
        <w:t xml:space="preserve">6. </w:t>
      </w:r>
      <w:proofErr w:type="spellStart"/>
      <w:proofErr w:type="gramStart"/>
      <w:r>
        <w:rPr>
          <w:bCs/>
          <w:bdr w:val="none" w:sz="0" w:space="0" w:color="auto" w:frame="1"/>
          <w:lang w:val="en-US"/>
        </w:rPr>
        <w:t>Praktinis</w:t>
      </w:r>
      <w:proofErr w:type="spellEnd"/>
      <w:r>
        <w:rPr>
          <w:bCs/>
          <w:bdr w:val="none" w:sz="0" w:space="0" w:color="auto" w:frame="1"/>
          <w:lang w:val="en-US"/>
        </w:rPr>
        <w:t xml:space="preserve">, </w:t>
      </w:r>
      <w:proofErr w:type="spellStart"/>
      <w:r>
        <w:rPr>
          <w:bCs/>
          <w:bdr w:val="none" w:sz="0" w:space="0" w:color="auto" w:frame="1"/>
          <w:lang w:val="en-US"/>
        </w:rPr>
        <w:t>kūrybinis</w:t>
      </w:r>
      <w:proofErr w:type="spellEnd"/>
      <w:r>
        <w:rPr>
          <w:bCs/>
          <w:bdr w:val="none" w:sz="0" w:space="0" w:color="auto" w:frame="1"/>
          <w:lang w:val="en-US"/>
        </w:rPr>
        <w:t xml:space="preserve"> </w:t>
      </w:r>
      <w:proofErr w:type="spellStart"/>
      <w:r>
        <w:rPr>
          <w:bCs/>
          <w:bdr w:val="none" w:sz="0" w:space="0" w:color="auto" w:frame="1"/>
          <w:lang w:val="en-US"/>
        </w:rPr>
        <w:t>darbas</w:t>
      </w:r>
      <w:proofErr w:type="spellEnd"/>
      <w:r>
        <w:rPr>
          <w:bCs/>
          <w:bdr w:val="none" w:sz="0" w:space="0" w:color="auto" w:frame="1"/>
          <w:lang w:val="en-US"/>
        </w:rPr>
        <w:t xml:space="preserve"> </w:t>
      </w:r>
      <w:proofErr w:type="spellStart"/>
      <w:r>
        <w:rPr>
          <w:bdr w:val="none" w:sz="0" w:space="0" w:color="auto" w:frame="1"/>
          <w:lang w:val="en-US"/>
        </w:rPr>
        <w:t>skiriamas</w:t>
      </w:r>
      <w:proofErr w:type="spellEnd"/>
      <w:r>
        <w:rPr>
          <w:bdr w:val="none" w:sz="0" w:space="0" w:color="auto" w:frame="1"/>
          <w:lang w:val="en-US"/>
        </w:rPr>
        <w:t xml:space="preserve"> </w:t>
      </w:r>
      <w:proofErr w:type="spellStart"/>
      <w:r>
        <w:rPr>
          <w:bdr w:val="none" w:sz="0" w:space="0" w:color="auto" w:frame="1"/>
          <w:lang w:val="en-US"/>
        </w:rPr>
        <w:t>norint</w:t>
      </w:r>
      <w:proofErr w:type="spellEnd"/>
      <w:r>
        <w:rPr>
          <w:bdr w:val="none" w:sz="0" w:space="0" w:color="auto" w:frame="1"/>
          <w:lang w:val="en-US"/>
        </w:rPr>
        <w:t xml:space="preserve"> </w:t>
      </w:r>
      <w:proofErr w:type="spellStart"/>
      <w:r>
        <w:rPr>
          <w:bdr w:val="none" w:sz="0" w:space="0" w:color="auto" w:frame="1"/>
          <w:lang w:val="en-US"/>
        </w:rPr>
        <w:t>patikrinti</w:t>
      </w:r>
      <w:proofErr w:type="spellEnd"/>
      <w:r>
        <w:rPr>
          <w:bdr w:val="none" w:sz="0" w:space="0" w:color="auto" w:frame="1"/>
          <w:lang w:val="en-US"/>
        </w:rPr>
        <w:t xml:space="preserve">, </w:t>
      </w:r>
      <w:proofErr w:type="spellStart"/>
      <w:r>
        <w:rPr>
          <w:bdr w:val="none" w:sz="0" w:space="0" w:color="auto" w:frame="1"/>
          <w:lang w:val="en-US"/>
        </w:rPr>
        <w:t>kaip</w:t>
      </w:r>
      <w:proofErr w:type="spellEnd"/>
      <w:r>
        <w:rPr>
          <w:bdr w:val="none" w:sz="0" w:space="0" w:color="auto" w:frame="1"/>
          <w:lang w:val="en-US"/>
        </w:rPr>
        <w:t xml:space="preserve"> </w:t>
      </w:r>
      <w:proofErr w:type="spellStart"/>
      <w:r>
        <w:rPr>
          <w:bdr w:val="none" w:sz="0" w:space="0" w:color="auto" w:frame="1"/>
          <w:lang w:val="en-US"/>
        </w:rPr>
        <w:t>mokiniai</w:t>
      </w:r>
      <w:proofErr w:type="spellEnd"/>
      <w:r>
        <w:rPr>
          <w:bdr w:val="none" w:sz="0" w:space="0" w:color="auto" w:frame="1"/>
          <w:lang w:val="en-US"/>
        </w:rPr>
        <w:t xml:space="preserve"> </w:t>
      </w:r>
      <w:proofErr w:type="spellStart"/>
      <w:r>
        <w:rPr>
          <w:bdr w:val="none" w:sz="0" w:space="0" w:color="auto" w:frame="1"/>
          <w:lang w:val="en-US"/>
        </w:rPr>
        <w:t>geba</w:t>
      </w:r>
      <w:proofErr w:type="spellEnd"/>
      <w:r>
        <w:rPr>
          <w:bdr w:val="none" w:sz="0" w:space="0" w:color="auto" w:frame="1"/>
          <w:lang w:val="en-US"/>
        </w:rPr>
        <w:t xml:space="preserve"> </w:t>
      </w:r>
      <w:proofErr w:type="spellStart"/>
      <w:r>
        <w:rPr>
          <w:bdr w:val="none" w:sz="0" w:space="0" w:color="auto" w:frame="1"/>
          <w:lang w:val="en-US"/>
        </w:rPr>
        <w:t>teorines</w:t>
      </w:r>
      <w:proofErr w:type="spellEnd"/>
      <w:r>
        <w:rPr>
          <w:bdr w:val="none" w:sz="0" w:space="0" w:color="auto" w:frame="1"/>
          <w:lang w:val="en-US"/>
        </w:rPr>
        <w:t xml:space="preserve"> </w:t>
      </w:r>
      <w:proofErr w:type="spellStart"/>
      <w:r>
        <w:rPr>
          <w:bdr w:val="none" w:sz="0" w:space="0" w:color="auto" w:frame="1"/>
          <w:lang w:val="en-US"/>
        </w:rPr>
        <w:t>žinias</w:t>
      </w:r>
      <w:proofErr w:type="spellEnd"/>
      <w:r>
        <w:rPr>
          <w:bdr w:val="none" w:sz="0" w:space="0" w:color="auto" w:frame="1"/>
          <w:lang w:val="en-US"/>
        </w:rPr>
        <w:t xml:space="preserve"> </w:t>
      </w:r>
      <w:proofErr w:type="spellStart"/>
      <w:r>
        <w:rPr>
          <w:bdr w:val="none" w:sz="0" w:space="0" w:color="auto" w:frame="1"/>
          <w:lang w:val="en-US"/>
        </w:rPr>
        <w:t>pritaikyti</w:t>
      </w:r>
      <w:proofErr w:type="spellEnd"/>
      <w:r>
        <w:rPr>
          <w:bdr w:val="none" w:sz="0" w:space="0" w:color="auto" w:frame="1"/>
          <w:lang w:val="en-US"/>
        </w:rPr>
        <w:t xml:space="preserve"> </w:t>
      </w:r>
      <w:proofErr w:type="spellStart"/>
      <w:r>
        <w:rPr>
          <w:bdr w:val="none" w:sz="0" w:space="0" w:color="auto" w:frame="1"/>
          <w:lang w:val="en-US"/>
        </w:rPr>
        <w:t>praktiškai</w:t>
      </w:r>
      <w:proofErr w:type="spellEnd"/>
      <w:r>
        <w:rPr>
          <w:bdr w:val="none" w:sz="0" w:space="0" w:color="auto" w:frame="1"/>
          <w:lang w:val="en-US"/>
        </w:rPr>
        <w:t>.</w:t>
      </w:r>
      <w:proofErr w:type="gramEnd"/>
      <w:r>
        <w:rPr>
          <w:bdr w:val="none" w:sz="0" w:space="0" w:color="auto" w:frame="1"/>
          <w:lang w:val="en-US"/>
        </w:rPr>
        <w:t xml:space="preserve"> </w:t>
      </w:r>
    </w:p>
    <w:p w:rsidR="00B2309B" w:rsidRDefault="00B2309B" w:rsidP="00B2309B">
      <w:pPr>
        <w:ind w:firstLine="709"/>
        <w:jc w:val="both"/>
        <w:rPr>
          <w:lang w:val="en-US"/>
        </w:rPr>
      </w:pPr>
      <w:r>
        <w:rPr>
          <w:bCs/>
          <w:bdr w:val="none" w:sz="0" w:space="0" w:color="auto" w:frame="1"/>
          <w:lang w:val="lt-LT"/>
        </w:rPr>
        <w:t xml:space="preserve">7. </w:t>
      </w:r>
      <w:proofErr w:type="spellStart"/>
      <w:proofErr w:type="gramStart"/>
      <w:r>
        <w:rPr>
          <w:bCs/>
          <w:bdr w:val="none" w:sz="0" w:space="0" w:color="auto" w:frame="1"/>
          <w:lang w:val="en-US"/>
        </w:rPr>
        <w:t>Projektinis</w:t>
      </w:r>
      <w:proofErr w:type="spellEnd"/>
      <w:r>
        <w:rPr>
          <w:bCs/>
          <w:bdr w:val="none" w:sz="0" w:space="0" w:color="auto" w:frame="1"/>
          <w:lang w:val="en-US"/>
        </w:rPr>
        <w:t xml:space="preserve"> </w:t>
      </w:r>
      <w:proofErr w:type="spellStart"/>
      <w:r>
        <w:rPr>
          <w:bCs/>
          <w:bdr w:val="none" w:sz="0" w:space="0" w:color="auto" w:frame="1"/>
          <w:lang w:val="en-US"/>
        </w:rPr>
        <w:t>darbas</w:t>
      </w:r>
      <w:proofErr w:type="spellEnd"/>
      <w:r>
        <w:rPr>
          <w:bdr w:val="none" w:sz="0" w:space="0" w:color="auto" w:frame="1"/>
          <w:lang w:val="en-US"/>
        </w:rPr>
        <w:t xml:space="preserve"> </w:t>
      </w:r>
      <w:proofErr w:type="spellStart"/>
      <w:r>
        <w:rPr>
          <w:bdr w:val="none" w:sz="0" w:space="0" w:color="auto" w:frame="1"/>
          <w:lang w:val="en-US"/>
        </w:rPr>
        <w:t>mokiniams</w:t>
      </w:r>
      <w:proofErr w:type="spellEnd"/>
      <w:r>
        <w:rPr>
          <w:bdr w:val="none" w:sz="0" w:space="0" w:color="auto" w:frame="1"/>
          <w:lang w:val="en-US"/>
        </w:rPr>
        <w:t xml:space="preserve"> </w:t>
      </w:r>
      <w:proofErr w:type="spellStart"/>
      <w:r>
        <w:rPr>
          <w:bdr w:val="none" w:sz="0" w:space="0" w:color="auto" w:frame="1"/>
          <w:lang w:val="en-US"/>
        </w:rPr>
        <w:t>siūlomas</w:t>
      </w:r>
      <w:proofErr w:type="spellEnd"/>
      <w:r>
        <w:rPr>
          <w:bdr w:val="none" w:sz="0" w:space="0" w:color="auto" w:frame="1"/>
          <w:lang w:val="en-US"/>
        </w:rPr>
        <w:t xml:space="preserve"> </w:t>
      </w:r>
      <w:proofErr w:type="spellStart"/>
      <w:r>
        <w:rPr>
          <w:bdr w:val="none" w:sz="0" w:space="0" w:color="auto" w:frame="1"/>
          <w:lang w:val="en-US"/>
        </w:rPr>
        <w:t>siekiant</w:t>
      </w:r>
      <w:proofErr w:type="spellEnd"/>
      <w:r>
        <w:rPr>
          <w:bdr w:val="none" w:sz="0" w:space="0" w:color="auto" w:frame="1"/>
          <w:lang w:val="en-US"/>
        </w:rPr>
        <w:t xml:space="preserve"> </w:t>
      </w:r>
      <w:proofErr w:type="spellStart"/>
      <w:r>
        <w:rPr>
          <w:bdr w:val="none" w:sz="0" w:space="0" w:color="auto" w:frame="1"/>
          <w:lang w:val="en-US"/>
        </w:rPr>
        <w:t>išplėsti</w:t>
      </w:r>
      <w:proofErr w:type="spellEnd"/>
      <w:r>
        <w:rPr>
          <w:bdr w:val="none" w:sz="0" w:space="0" w:color="auto" w:frame="1"/>
          <w:lang w:val="en-US"/>
        </w:rPr>
        <w:t xml:space="preserve"> </w:t>
      </w:r>
      <w:proofErr w:type="spellStart"/>
      <w:r>
        <w:rPr>
          <w:bdr w:val="none" w:sz="0" w:space="0" w:color="auto" w:frame="1"/>
          <w:lang w:val="en-US"/>
        </w:rPr>
        <w:t>ir</w:t>
      </w:r>
      <w:proofErr w:type="spellEnd"/>
      <w:r>
        <w:rPr>
          <w:bdr w:val="none" w:sz="0" w:space="0" w:color="auto" w:frame="1"/>
          <w:lang w:val="en-US"/>
        </w:rPr>
        <w:t xml:space="preserve"> </w:t>
      </w:r>
      <w:proofErr w:type="spellStart"/>
      <w:r>
        <w:rPr>
          <w:bdr w:val="none" w:sz="0" w:space="0" w:color="auto" w:frame="1"/>
          <w:lang w:val="en-US"/>
        </w:rPr>
        <w:t>pagilinti</w:t>
      </w:r>
      <w:proofErr w:type="spellEnd"/>
      <w:r>
        <w:rPr>
          <w:bdr w:val="none" w:sz="0" w:space="0" w:color="auto" w:frame="1"/>
          <w:lang w:val="en-US"/>
        </w:rPr>
        <w:t xml:space="preserve"> </w:t>
      </w:r>
      <w:proofErr w:type="spellStart"/>
      <w:r>
        <w:rPr>
          <w:bdr w:val="none" w:sz="0" w:space="0" w:color="auto" w:frame="1"/>
          <w:lang w:val="en-US"/>
        </w:rPr>
        <w:t>mokymosi</w:t>
      </w:r>
      <w:proofErr w:type="spellEnd"/>
      <w:r>
        <w:rPr>
          <w:bdr w:val="none" w:sz="0" w:space="0" w:color="auto" w:frame="1"/>
          <w:lang w:val="en-US"/>
        </w:rPr>
        <w:t xml:space="preserve"> </w:t>
      </w:r>
      <w:proofErr w:type="spellStart"/>
      <w:r>
        <w:rPr>
          <w:bdr w:val="none" w:sz="0" w:space="0" w:color="auto" w:frame="1"/>
          <w:lang w:val="en-US"/>
        </w:rPr>
        <w:t>turinį</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Darbai</w:t>
      </w:r>
      <w:proofErr w:type="spellEnd"/>
      <w:r>
        <w:rPr>
          <w:bdr w:val="none" w:sz="0" w:space="0" w:color="auto" w:frame="1"/>
          <w:lang w:val="en-US"/>
        </w:rPr>
        <w:t xml:space="preserve"> </w:t>
      </w:r>
      <w:proofErr w:type="spellStart"/>
      <w:r>
        <w:rPr>
          <w:bdr w:val="none" w:sz="0" w:space="0" w:color="auto" w:frame="1"/>
          <w:lang w:val="en-US"/>
        </w:rPr>
        <w:t>būna</w:t>
      </w:r>
      <w:proofErr w:type="spellEnd"/>
      <w:r>
        <w:rPr>
          <w:bdr w:val="none" w:sz="0" w:space="0" w:color="auto" w:frame="1"/>
          <w:lang w:val="en-US"/>
        </w:rPr>
        <w:t xml:space="preserve"> </w:t>
      </w:r>
      <w:proofErr w:type="spellStart"/>
      <w:r>
        <w:rPr>
          <w:bdr w:val="none" w:sz="0" w:space="0" w:color="auto" w:frame="1"/>
          <w:lang w:val="en-US"/>
        </w:rPr>
        <w:t>integruoti</w:t>
      </w:r>
      <w:proofErr w:type="spellEnd"/>
      <w:r>
        <w:rPr>
          <w:bdr w:val="none" w:sz="0" w:space="0" w:color="auto" w:frame="1"/>
          <w:lang w:val="en-US"/>
        </w:rPr>
        <w:t xml:space="preserve">, </w:t>
      </w:r>
      <w:proofErr w:type="spellStart"/>
      <w:r>
        <w:rPr>
          <w:bdr w:val="none" w:sz="0" w:space="0" w:color="auto" w:frame="1"/>
          <w:lang w:val="en-US"/>
        </w:rPr>
        <w:t>trumpalaikiai</w:t>
      </w:r>
      <w:proofErr w:type="spellEnd"/>
      <w:r>
        <w:rPr>
          <w:bdr w:val="none" w:sz="0" w:space="0" w:color="auto" w:frame="1"/>
          <w:lang w:val="en-US"/>
        </w:rPr>
        <w:t xml:space="preserve"> </w:t>
      </w:r>
      <w:proofErr w:type="spellStart"/>
      <w:r>
        <w:rPr>
          <w:bdr w:val="none" w:sz="0" w:space="0" w:color="auto" w:frame="1"/>
          <w:lang w:val="en-US"/>
        </w:rPr>
        <w:t>arba</w:t>
      </w:r>
      <w:proofErr w:type="spellEnd"/>
      <w:r>
        <w:rPr>
          <w:bdr w:val="none" w:sz="0" w:space="0" w:color="auto" w:frame="1"/>
          <w:lang w:val="en-US"/>
        </w:rPr>
        <w:t xml:space="preserve"> </w:t>
      </w:r>
      <w:proofErr w:type="spellStart"/>
      <w:r>
        <w:rPr>
          <w:bdr w:val="none" w:sz="0" w:space="0" w:color="auto" w:frame="1"/>
          <w:lang w:val="en-US"/>
        </w:rPr>
        <w:t>ilgalaikiai</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Projektinį</w:t>
      </w:r>
      <w:proofErr w:type="spellEnd"/>
      <w:r>
        <w:rPr>
          <w:bdr w:val="none" w:sz="0" w:space="0" w:color="auto" w:frame="1"/>
          <w:lang w:val="en-US"/>
        </w:rPr>
        <w:t xml:space="preserve"> </w:t>
      </w:r>
      <w:proofErr w:type="spellStart"/>
      <w:r>
        <w:rPr>
          <w:bdr w:val="none" w:sz="0" w:space="0" w:color="auto" w:frame="1"/>
          <w:lang w:val="en-US"/>
        </w:rPr>
        <w:t>darbą</w:t>
      </w:r>
      <w:proofErr w:type="spellEnd"/>
      <w:r>
        <w:rPr>
          <w:bdr w:val="none" w:sz="0" w:space="0" w:color="auto" w:frame="1"/>
          <w:lang w:val="en-US"/>
        </w:rPr>
        <w:t xml:space="preserve"> </w:t>
      </w:r>
      <w:proofErr w:type="spellStart"/>
      <w:r>
        <w:rPr>
          <w:bdr w:val="none" w:sz="0" w:space="0" w:color="auto" w:frame="1"/>
          <w:lang w:val="en-US"/>
        </w:rPr>
        <w:t>gali</w:t>
      </w:r>
      <w:proofErr w:type="spellEnd"/>
      <w:r>
        <w:rPr>
          <w:bdr w:val="none" w:sz="0" w:space="0" w:color="auto" w:frame="1"/>
          <w:lang w:val="en-US"/>
        </w:rPr>
        <w:t xml:space="preserve"> </w:t>
      </w:r>
      <w:proofErr w:type="spellStart"/>
      <w:r>
        <w:rPr>
          <w:bdr w:val="none" w:sz="0" w:space="0" w:color="auto" w:frame="1"/>
          <w:lang w:val="en-US"/>
        </w:rPr>
        <w:t>atlikti</w:t>
      </w:r>
      <w:proofErr w:type="spellEnd"/>
      <w:r>
        <w:rPr>
          <w:bdr w:val="none" w:sz="0" w:space="0" w:color="auto" w:frame="1"/>
          <w:lang w:val="en-US"/>
        </w:rPr>
        <w:t xml:space="preserve"> </w:t>
      </w:r>
      <w:proofErr w:type="spellStart"/>
      <w:r>
        <w:rPr>
          <w:bdr w:val="none" w:sz="0" w:space="0" w:color="auto" w:frame="1"/>
          <w:lang w:val="en-US"/>
        </w:rPr>
        <w:t>vienas</w:t>
      </w:r>
      <w:proofErr w:type="spellEnd"/>
      <w:r>
        <w:rPr>
          <w:bdr w:val="none" w:sz="0" w:space="0" w:color="auto" w:frame="1"/>
          <w:lang w:val="en-US"/>
        </w:rPr>
        <w:t xml:space="preserve"> </w:t>
      </w:r>
      <w:proofErr w:type="spellStart"/>
      <w:r>
        <w:rPr>
          <w:bdr w:val="none" w:sz="0" w:space="0" w:color="auto" w:frame="1"/>
          <w:lang w:val="en-US"/>
        </w:rPr>
        <w:t>mokinys</w:t>
      </w:r>
      <w:proofErr w:type="spellEnd"/>
      <w:r>
        <w:rPr>
          <w:bdr w:val="none" w:sz="0" w:space="0" w:color="auto" w:frame="1"/>
          <w:lang w:val="en-US"/>
        </w:rPr>
        <w:t xml:space="preserve"> </w:t>
      </w:r>
      <w:proofErr w:type="spellStart"/>
      <w:r>
        <w:rPr>
          <w:bdr w:val="none" w:sz="0" w:space="0" w:color="auto" w:frame="1"/>
          <w:lang w:val="en-US"/>
        </w:rPr>
        <w:t>arba</w:t>
      </w:r>
      <w:proofErr w:type="spellEnd"/>
      <w:r>
        <w:rPr>
          <w:bdr w:val="none" w:sz="0" w:space="0" w:color="auto" w:frame="1"/>
          <w:lang w:val="en-US"/>
        </w:rPr>
        <w:t xml:space="preserve"> </w:t>
      </w:r>
      <w:proofErr w:type="spellStart"/>
      <w:r>
        <w:rPr>
          <w:bdr w:val="none" w:sz="0" w:space="0" w:color="auto" w:frame="1"/>
          <w:lang w:val="en-US"/>
        </w:rPr>
        <w:t>mokinių</w:t>
      </w:r>
      <w:proofErr w:type="spellEnd"/>
      <w:r>
        <w:rPr>
          <w:bdr w:val="none" w:sz="0" w:space="0" w:color="auto" w:frame="1"/>
          <w:lang w:val="en-US"/>
        </w:rPr>
        <w:t xml:space="preserve"> </w:t>
      </w:r>
      <w:proofErr w:type="spellStart"/>
      <w:r>
        <w:rPr>
          <w:bdr w:val="none" w:sz="0" w:space="0" w:color="auto" w:frame="1"/>
          <w:lang w:val="en-US"/>
        </w:rPr>
        <w:t>grupės</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Iš</w:t>
      </w:r>
      <w:proofErr w:type="spellEnd"/>
      <w:r>
        <w:rPr>
          <w:bdr w:val="none" w:sz="0" w:space="0" w:color="auto" w:frame="1"/>
          <w:lang w:val="en-US"/>
        </w:rPr>
        <w:t xml:space="preserve"> </w:t>
      </w:r>
      <w:proofErr w:type="spellStart"/>
      <w:r>
        <w:rPr>
          <w:bdr w:val="none" w:sz="0" w:space="0" w:color="auto" w:frame="1"/>
          <w:lang w:val="en-US"/>
        </w:rPr>
        <w:t>anksto</w:t>
      </w:r>
      <w:proofErr w:type="spellEnd"/>
      <w:r>
        <w:rPr>
          <w:bdr w:val="none" w:sz="0" w:space="0" w:color="auto" w:frame="1"/>
          <w:lang w:val="en-US"/>
        </w:rPr>
        <w:t xml:space="preserve"> </w:t>
      </w:r>
      <w:proofErr w:type="spellStart"/>
      <w:r>
        <w:rPr>
          <w:bdr w:val="none" w:sz="0" w:space="0" w:color="auto" w:frame="1"/>
          <w:lang w:val="en-US"/>
        </w:rPr>
        <w:t>aptariami</w:t>
      </w:r>
      <w:proofErr w:type="spellEnd"/>
      <w:r>
        <w:rPr>
          <w:bdr w:val="none" w:sz="0" w:space="0" w:color="auto" w:frame="1"/>
          <w:lang w:val="en-US"/>
        </w:rPr>
        <w:t xml:space="preserve"> </w:t>
      </w:r>
      <w:proofErr w:type="spellStart"/>
      <w:r>
        <w:rPr>
          <w:bdr w:val="none" w:sz="0" w:space="0" w:color="auto" w:frame="1"/>
          <w:lang w:val="en-US"/>
        </w:rPr>
        <w:t>vertinimo</w:t>
      </w:r>
      <w:proofErr w:type="spellEnd"/>
      <w:r>
        <w:rPr>
          <w:bdr w:val="none" w:sz="0" w:space="0" w:color="auto" w:frame="1"/>
          <w:lang w:val="en-US"/>
        </w:rPr>
        <w:t xml:space="preserve"> </w:t>
      </w:r>
      <w:proofErr w:type="spellStart"/>
      <w:r>
        <w:rPr>
          <w:bdr w:val="none" w:sz="0" w:space="0" w:color="auto" w:frame="1"/>
          <w:lang w:val="en-US"/>
        </w:rPr>
        <w:t>kriterijai</w:t>
      </w:r>
      <w:proofErr w:type="spellEnd"/>
      <w:r>
        <w:rPr>
          <w:bdr w:val="none" w:sz="0" w:space="0" w:color="auto" w:frame="1"/>
          <w:lang w:val="en-US"/>
        </w:rPr>
        <w:t>.</w:t>
      </w:r>
      <w:proofErr w:type="gramEnd"/>
      <w:r>
        <w:rPr>
          <w:bdr w:val="none" w:sz="0" w:space="0" w:color="auto" w:frame="1"/>
          <w:lang w:val="en-US"/>
        </w:rPr>
        <w:t xml:space="preserve"> </w:t>
      </w:r>
      <w:proofErr w:type="spellStart"/>
      <w:r>
        <w:rPr>
          <w:bdr w:val="none" w:sz="0" w:space="0" w:color="auto" w:frame="1"/>
          <w:lang w:val="en-US"/>
        </w:rPr>
        <w:t>Vertinant</w:t>
      </w:r>
      <w:proofErr w:type="spellEnd"/>
      <w:r>
        <w:rPr>
          <w:bdr w:val="none" w:sz="0" w:space="0" w:color="auto" w:frame="1"/>
          <w:lang w:val="en-US"/>
        </w:rPr>
        <w:t xml:space="preserve"> </w:t>
      </w:r>
      <w:proofErr w:type="spellStart"/>
      <w:r>
        <w:rPr>
          <w:bdr w:val="none" w:sz="0" w:space="0" w:color="auto" w:frame="1"/>
          <w:lang w:val="en-US"/>
        </w:rPr>
        <w:t>atsižvelgiama</w:t>
      </w:r>
      <w:proofErr w:type="spellEnd"/>
      <w:r>
        <w:rPr>
          <w:bdr w:val="none" w:sz="0" w:space="0" w:color="auto" w:frame="1"/>
          <w:lang w:val="en-US"/>
        </w:rPr>
        <w:t xml:space="preserve"> į </w:t>
      </w:r>
      <w:proofErr w:type="spellStart"/>
      <w:r>
        <w:rPr>
          <w:bdr w:val="none" w:sz="0" w:space="0" w:color="auto" w:frame="1"/>
          <w:lang w:val="en-US"/>
        </w:rPr>
        <w:t>tikslo</w:t>
      </w:r>
      <w:proofErr w:type="spellEnd"/>
      <w:r>
        <w:rPr>
          <w:bdr w:val="none" w:sz="0" w:space="0" w:color="auto" w:frame="1"/>
          <w:lang w:val="en-US"/>
        </w:rPr>
        <w:t xml:space="preserve">, </w:t>
      </w:r>
      <w:proofErr w:type="spellStart"/>
      <w:r>
        <w:rPr>
          <w:bdr w:val="none" w:sz="0" w:space="0" w:color="auto" w:frame="1"/>
          <w:lang w:val="en-US"/>
        </w:rPr>
        <w:t>uždavinių</w:t>
      </w:r>
      <w:proofErr w:type="spellEnd"/>
      <w:r>
        <w:rPr>
          <w:bdr w:val="none" w:sz="0" w:space="0" w:color="auto" w:frame="1"/>
          <w:lang w:val="en-US"/>
        </w:rPr>
        <w:t xml:space="preserve">, </w:t>
      </w:r>
      <w:proofErr w:type="spellStart"/>
      <w:r>
        <w:rPr>
          <w:bdr w:val="none" w:sz="0" w:space="0" w:color="auto" w:frame="1"/>
          <w:lang w:val="en-US"/>
        </w:rPr>
        <w:t>išvadų</w:t>
      </w:r>
      <w:proofErr w:type="spellEnd"/>
      <w:r>
        <w:rPr>
          <w:bdr w:val="none" w:sz="0" w:space="0" w:color="auto" w:frame="1"/>
          <w:lang w:val="en-US"/>
        </w:rPr>
        <w:t xml:space="preserve"> </w:t>
      </w:r>
      <w:proofErr w:type="spellStart"/>
      <w:r>
        <w:rPr>
          <w:bdr w:val="none" w:sz="0" w:space="0" w:color="auto" w:frame="1"/>
          <w:lang w:val="en-US"/>
        </w:rPr>
        <w:t>formulavimą</w:t>
      </w:r>
      <w:proofErr w:type="spellEnd"/>
      <w:r>
        <w:rPr>
          <w:bdr w:val="none" w:sz="0" w:space="0" w:color="auto" w:frame="1"/>
          <w:lang w:val="en-US"/>
        </w:rPr>
        <w:t xml:space="preserve">, </w:t>
      </w:r>
      <w:proofErr w:type="spellStart"/>
      <w:r>
        <w:rPr>
          <w:bdr w:val="none" w:sz="0" w:space="0" w:color="auto" w:frame="1"/>
          <w:lang w:val="en-US"/>
        </w:rPr>
        <w:t>temos</w:t>
      </w:r>
      <w:proofErr w:type="spellEnd"/>
      <w:r>
        <w:rPr>
          <w:bdr w:val="none" w:sz="0" w:space="0" w:color="auto" w:frame="1"/>
          <w:lang w:val="en-US"/>
        </w:rPr>
        <w:t xml:space="preserve"> </w:t>
      </w:r>
      <w:proofErr w:type="spellStart"/>
      <w:r>
        <w:rPr>
          <w:bdr w:val="none" w:sz="0" w:space="0" w:color="auto" w:frame="1"/>
          <w:lang w:val="en-US"/>
        </w:rPr>
        <w:t>atskleidimą</w:t>
      </w:r>
      <w:proofErr w:type="spellEnd"/>
      <w:r>
        <w:rPr>
          <w:bdr w:val="none" w:sz="0" w:space="0" w:color="auto" w:frame="1"/>
          <w:lang w:val="en-US"/>
        </w:rPr>
        <w:t xml:space="preserve">, </w:t>
      </w:r>
      <w:proofErr w:type="spellStart"/>
      <w:r>
        <w:rPr>
          <w:bdr w:val="none" w:sz="0" w:space="0" w:color="auto" w:frame="1"/>
          <w:lang w:val="en-US"/>
        </w:rPr>
        <w:t>darbo</w:t>
      </w:r>
      <w:proofErr w:type="spellEnd"/>
      <w:r>
        <w:rPr>
          <w:bdr w:val="none" w:sz="0" w:space="0" w:color="auto" w:frame="1"/>
          <w:lang w:val="en-US"/>
        </w:rPr>
        <w:t xml:space="preserve"> </w:t>
      </w:r>
      <w:proofErr w:type="spellStart"/>
      <w:r>
        <w:rPr>
          <w:bdr w:val="none" w:sz="0" w:space="0" w:color="auto" w:frame="1"/>
          <w:lang w:val="en-US"/>
        </w:rPr>
        <w:t>pateikimo</w:t>
      </w:r>
      <w:proofErr w:type="spellEnd"/>
      <w:r>
        <w:rPr>
          <w:bdr w:val="none" w:sz="0" w:space="0" w:color="auto" w:frame="1"/>
          <w:lang w:val="en-US"/>
        </w:rPr>
        <w:t xml:space="preserve"> </w:t>
      </w:r>
      <w:proofErr w:type="spellStart"/>
      <w:r>
        <w:rPr>
          <w:bdr w:val="none" w:sz="0" w:space="0" w:color="auto" w:frame="1"/>
          <w:lang w:val="en-US"/>
        </w:rPr>
        <w:t>turiningumą</w:t>
      </w:r>
      <w:proofErr w:type="spellEnd"/>
      <w:r>
        <w:rPr>
          <w:bdr w:val="none" w:sz="0" w:space="0" w:color="auto" w:frame="1"/>
          <w:lang w:val="en-US"/>
        </w:rPr>
        <w:t xml:space="preserve">, </w:t>
      </w:r>
      <w:proofErr w:type="spellStart"/>
      <w:r>
        <w:rPr>
          <w:bdr w:val="none" w:sz="0" w:space="0" w:color="auto" w:frame="1"/>
          <w:lang w:val="en-US"/>
        </w:rPr>
        <w:t>išsamumą</w:t>
      </w:r>
      <w:proofErr w:type="spellEnd"/>
      <w:r>
        <w:rPr>
          <w:bdr w:val="none" w:sz="0" w:space="0" w:color="auto" w:frame="1"/>
          <w:lang w:val="en-US"/>
        </w:rPr>
        <w:t xml:space="preserve">, </w:t>
      </w:r>
      <w:proofErr w:type="spellStart"/>
      <w:r>
        <w:rPr>
          <w:bdr w:val="none" w:sz="0" w:space="0" w:color="auto" w:frame="1"/>
          <w:lang w:val="en-US"/>
        </w:rPr>
        <w:t>originalumą</w:t>
      </w:r>
      <w:proofErr w:type="spellEnd"/>
      <w:r>
        <w:rPr>
          <w:bdr w:val="none" w:sz="0" w:space="0" w:color="auto" w:frame="1"/>
          <w:lang w:val="en-US"/>
        </w:rPr>
        <w:t xml:space="preserve">, </w:t>
      </w:r>
      <w:proofErr w:type="spellStart"/>
      <w:r>
        <w:rPr>
          <w:bdr w:val="none" w:sz="0" w:space="0" w:color="auto" w:frame="1"/>
          <w:lang w:val="en-US"/>
        </w:rPr>
        <w:t>taisyklingą</w:t>
      </w:r>
      <w:proofErr w:type="spellEnd"/>
      <w:r>
        <w:rPr>
          <w:bdr w:val="none" w:sz="0" w:space="0" w:color="auto" w:frame="1"/>
          <w:lang w:val="en-US"/>
        </w:rPr>
        <w:t xml:space="preserve"> </w:t>
      </w:r>
      <w:proofErr w:type="spellStart"/>
      <w:r>
        <w:rPr>
          <w:bdr w:val="none" w:sz="0" w:space="0" w:color="auto" w:frame="1"/>
          <w:lang w:val="en-US"/>
        </w:rPr>
        <w:t>kalbos</w:t>
      </w:r>
      <w:proofErr w:type="spellEnd"/>
      <w:r>
        <w:rPr>
          <w:bdr w:val="none" w:sz="0" w:space="0" w:color="auto" w:frame="1"/>
          <w:lang w:val="en-US"/>
        </w:rPr>
        <w:t xml:space="preserve"> </w:t>
      </w:r>
      <w:proofErr w:type="spellStart"/>
      <w:r>
        <w:rPr>
          <w:bdr w:val="none" w:sz="0" w:space="0" w:color="auto" w:frame="1"/>
          <w:lang w:val="en-US"/>
        </w:rPr>
        <w:t>vartojimą</w:t>
      </w:r>
      <w:proofErr w:type="spellEnd"/>
      <w:r>
        <w:rPr>
          <w:bdr w:val="none" w:sz="0" w:space="0" w:color="auto" w:frame="1"/>
          <w:lang w:val="en-US"/>
        </w:rPr>
        <w:t xml:space="preserve">, </w:t>
      </w:r>
      <w:proofErr w:type="spellStart"/>
      <w:r>
        <w:rPr>
          <w:bdr w:val="none" w:sz="0" w:space="0" w:color="auto" w:frame="1"/>
          <w:lang w:val="en-US"/>
        </w:rPr>
        <w:t>tinkamą</w:t>
      </w:r>
      <w:proofErr w:type="spellEnd"/>
      <w:r>
        <w:rPr>
          <w:bdr w:val="none" w:sz="0" w:space="0" w:color="auto" w:frame="1"/>
          <w:lang w:val="en-US"/>
        </w:rPr>
        <w:t xml:space="preserve"> </w:t>
      </w:r>
      <w:proofErr w:type="spellStart"/>
      <w:r>
        <w:rPr>
          <w:bdr w:val="none" w:sz="0" w:space="0" w:color="auto" w:frame="1"/>
          <w:lang w:val="en-US"/>
        </w:rPr>
        <w:t>pristatymą</w:t>
      </w:r>
      <w:proofErr w:type="spellEnd"/>
      <w:r>
        <w:rPr>
          <w:bdr w:val="none" w:sz="0" w:space="0" w:color="auto" w:frame="1"/>
          <w:lang w:val="en-US"/>
        </w:rPr>
        <w:t xml:space="preserve"> </w:t>
      </w:r>
      <w:proofErr w:type="spellStart"/>
      <w:r>
        <w:rPr>
          <w:bdr w:val="none" w:sz="0" w:space="0" w:color="auto" w:frame="1"/>
          <w:lang w:val="en-US"/>
        </w:rPr>
        <w:t>auditorijai</w:t>
      </w:r>
      <w:proofErr w:type="spellEnd"/>
      <w:r>
        <w:rPr>
          <w:bdr w:val="none" w:sz="0" w:space="0" w:color="auto" w:frame="1"/>
          <w:lang w:val="en-US"/>
        </w:rPr>
        <w:t xml:space="preserve">, </w:t>
      </w:r>
      <w:proofErr w:type="spellStart"/>
      <w:r>
        <w:rPr>
          <w:bdr w:val="none" w:sz="0" w:space="0" w:color="auto" w:frame="1"/>
          <w:lang w:val="en-US"/>
        </w:rPr>
        <w:t>nurodytą</w:t>
      </w:r>
      <w:proofErr w:type="spellEnd"/>
      <w:r>
        <w:rPr>
          <w:bdr w:val="none" w:sz="0" w:space="0" w:color="auto" w:frame="1"/>
          <w:lang w:val="en-US"/>
        </w:rPr>
        <w:t xml:space="preserve"> </w:t>
      </w:r>
      <w:proofErr w:type="spellStart"/>
      <w:r>
        <w:rPr>
          <w:bdr w:val="none" w:sz="0" w:space="0" w:color="auto" w:frame="1"/>
          <w:lang w:val="en-US"/>
        </w:rPr>
        <w:t>naudotą</w:t>
      </w:r>
      <w:proofErr w:type="spellEnd"/>
      <w:r>
        <w:rPr>
          <w:bdr w:val="none" w:sz="0" w:space="0" w:color="auto" w:frame="1"/>
          <w:lang w:val="en-US"/>
        </w:rPr>
        <w:t xml:space="preserve"> </w:t>
      </w:r>
      <w:proofErr w:type="spellStart"/>
      <w:r>
        <w:rPr>
          <w:bdr w:val="none" w:sz="0" w:space="0" w:color="auto" w:frame="1"/>
          <w:lang w:val="en-US"/>
        </w:rPr>
        <w:t>literatūrą</w:t>
      </w:r>
      <w:proofErr w:type="spellEnd"/>
      <w:r>
        <w:rPr>
          <w:bdr w:val="none" w:sz="0" w:space="0" w:color="auto" w:frame="1"/>
          <w:lang w:val="en-US"/>
        </w:rPr>
        <w:t xml:space="preserve">, </w:t>
      </w:r>
      <w:proofErr w:type="spellStart"/>
      <w:r>
        <w:rPr>
          <w:bdr w:val="none" w:sz="0" w:space="0" w:color="auto" w:frame="1"/>
          <w:lang w:val="en-US"/>
        </w:rPr>
        <w:t>užrašų</w:t>
      </w:r>
      <w:proofErr w:type="spellEnd"/>
      <w:r>
        <w:rPr>
          <w:bdr w:val="none" w:sz="0" w:space="0" w:color="auto" w:frame="1"/>
          <w:lang w:val="en-US"/>
        </w:rPr>
        <w:t xml:space="preserve"> </w:t>
      </w:r>
      <w:proofErr w:type="spellStart"/>
      <w:r>
        <w:rPr>
          <w:bdr w:val="none" w:sz="0" w:space="0" w:color="auto" w:frame="1"/>
          <w:lang w:val="en-US"/>
        </w:rPr>
        <w:t>tvarkingumą</w:t>
      </w:r>
      <w:proofErr w:type="spellEnd"/>
      <w:r>
        <w:rPr>
          <w:bdr w:val="none" w:sz="0" w:space="0" w:color="auto" w:frame="1"/>
          <w:lang w:val="en-US"/>
        </w:rPr>
        <w:t xml:space="preserve"> </w:t>
      </w:r>
      <w:proofErr w:type="spellStart"/>
      <w:r>
        <w:rPr>
          <w:bdr w:val="none" w:sz="0" w:space="0" w:color="auto" w:frame="1"/>
          <w:lang w:val="en-US"/>
        </w:rPr>
        <w:t>ir</w:t>
      </w:r>
      <w:proofErr w:type="spellEnd"/>
      <w:r>
        <w:rPr>
          <w:bdr w:val="none" w:sz="0" w:space="0" w:color="auto" w:frame="1"/>
          <w:lang w:val="en-US"/>
        </w:rPr>
        <w:t xml:space="preserve"> t.t. </w:t>
      </w:r>
      <w:proofErr w:type="spellStart"/>
      <w:r>
        <w:rPr>
          <w:bdr w:val="none" w:sz="0" w:space="0" w:color="auto" w:frame="1"/>
          <w:lang w:val="en-US"/>
        </w:rPr>
        <w:t>Mokiniai</w:t>
      </w:r>
      <w:proofErr w:type="spellEnd"/>
      <w:r>
        <w:rPr>
          <w:bdr w:val="none" w:sz="0" w:space="0" w:color="auto" w:frame="1"/>
          <w:lang w:val="en-US"/>
        </w:rPr>
        <w:t xml:space="preserve"> </w:t>
      </w:r>
      <w:proofErr w:type="spellStart"/>
      <w:r>
        <w:rPr>
          <w:bdr w:val="none" w:sz="0" w:space="0" w:color="auto" w:frame="1"/>
          <w:lang w:val="en-US"/>
        </w:rPr>
        <w:t>skatinami</w:t>
      </w:r>
      <w:proofErr w:type="spellEnd"/>
      <w:r>
        <w:rPr>
          <w:bdr w:val="none" w:sz="0" w:space="0" w:color="auto" w:frame="1"/>
          <w:lang w:val="en-US"/>
        </w:rPr>
        <w:t xml:space="preserve"> </w:t>
      </w:r>
      <w:proofErr w:type="spellStart"/>
      <w:r>
        <w:rPr>
          <w:bdr w:val="none" w:sz="0" w:space="0" w:color="auto" w:frame="1"/>
          <w:lang w:val="en-US"/>
        </w:rPr>
        <w:t>įsivertinti</w:t>
      </w:r>
      <w:proofErr w:type="spellEnd"/>
      <w:r>
        <w:rPr>
          <w:bdr w:val="none" w:sz="0" w:space="0" w:color="auto" w:frame="1"/>
          <w:lang w:val="en-US"/>
        </w:rPr>
        <w:t xml:space="preserve"> </w:t>
      </w:r>
      <w:proofErr w:type="spellStart"/>
      <w:r>
        <w:rPr>
          <w:bdr w:val="none" w:sz="0" w:space="0" w:color="auto" w:frame="1"/>
          <w:lang w:val="en-US"/>
        </w:rPr>
        <w:t>bei</w:t>
      </w:r>
      <w:proofErr w:type="spellEnd"/>
      <w:r>
        <w:rPr>
          <w:bdr w:val="none" w:sz="0" w:space="0" w:color="auto" w:frame="1"/>
          <w:lang w:val="en-US"/>
        </w:rPr>
        <w:t xml:space="preserve"> </w:t>
      </w:r>
      <w:proofErr w:type="spellStart"/>
      <w:r>
        <w:rPr>
          <w:bdr w:val="none" w:sz="0" w:space="0" w:color="auto" w:frame="1"/>
          <w:lang w:val="en-US"/>
        </w:rPr>
        <w:t>motyvuoti</w:t>
      </w:r>
      <w:proofErr w:type="spellEnd"/>
      <w:r>
        <w:rPr>
          <w:bdr w:val="none" w:sz="0" w:space="0" w:color="auto" w:frame="1"/>
          <w:lang w:val="en-US"/>
        </w:rPr>
        <w:t xml:space="preserve"> </w:t>
      </w:r>
      <w:proofErr w:type="spellStart"/>
      <w:r>
        <w:rPr>
          <w:bdr w:val="none" w:sz="0" w:space="0" w:color="auto" w:frame="1"/>
          <w:lang w:val="en-US"/>
        </w:rPr>
        <w:t>savo</w:t>
      </w:r>
      <w:proofErr w:type="spellEnd"/>
      <w:r>
        <w:rPr>
          <w:bdr w:val="none" w:sz="0" w:space="0" w:color="auto" w:frame="1"/>
          <w:lang w:val="en-US"/>
        </w:rPr>
        <w:t xml:space="preserve"> </w:t>
      </w:r>
      <w:proofErr w:type="spellStart"/>
      <w:r>
        <w:rPr>
          <w:bdr w:val="none" w:sz="0" w:space="0" w:color="auto" w:frame="1"/>
          <w:lang w:val="en-US"/>
        </w:rPr>
        <w:t>įsivertinimą</w:t>
      </w:r>
      <w:proofErr w:type="spellEnd"/>
      <w:r>
        <w:rPr>
          <w:bdr w:val="none" w:sz="0" w:space="0" w:color="auto" w:frame="1"/>
          <w:lang w:val="en-US"/>
        </w:rPr>
        <w:t>.</w:t>
      </w:r>
    </w:p>
    <w:p w:rsidR="00B2309B" w:rsidRDefault="00B2309B" w:rsidP="00B2309B">
      <w:pPr>
        <w:ind w:firstLine="709"/>
        <w:jc w:val="both"/>
        <w:rPr>
          <w:lang w:val="en-US"/>
        </w:rPr>
      </w:pPr>
      <w:r>
        <w:rPr>
          <w:rStyle w:val="Strong"/>
          <w:b w:val="0"/>
          <w:bdr w:val="none" w:sz="0" w:space="0" w:color="auto" w:frame="1"/>
          <w:lang w:val="lt-LT"/>
        </w:rPr>
        <w:t xml:space="preserve">8. </w:t>
      </w:r>
      <w:proofErr w:type="spellStart"/>
      <w:proofErr w:type="gramStart"/>
      <w:r>
        <w:rPr>
          <w:rStyle w:val="Strong"/>
          <w:b w:val="0"/>
          <w:bdr w:val="none" w:sz="0" w:space="0" w:color="auto" w:frame="1"/>
          <w:lang w:val="en-US"/>
        </w:rPr>
        <w:t>Diagnostiniai</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testai</w:t>
      </w:r>
      <w:proofErr w:type="spellEnd"/>
      <w:r>
        <w:rPr>
          <w:rStyle w:val="Strong"/>
          <w:b w:val="0"/>
          <w:bdr w:val="none" w:sz="0" w:space="0" w:color="auto" w:frame="1"/>
          <w:lang w:val="en-US"/>
        </w:rPr>
        <w:t xml:space="preserve"> </w:t>
      </w:r>
      <w:proofErr w:type="spellStart"/>
      <w:r>
        <w:rPr>
          <w:bdr w:val="none" w:sz="0" w:space="0" w:color="auto" w:frame="1"/>
          <w:lang w:val="en-US"/>
        </w:rPr>
        <w:t>rašomi</w:t>
      </w:r>
      <w:proofErr w:type="spellEnd"/>
      <w:r>
        <w:rPr>
          <w:bdr w:val="none" w:sz="0" w:space="0" w:color="auto" w:frame="1"/>
          <w:lang w:val="en-US"/>
        </w:rPr>
        <w:t xml:space="preserve"> </w:t>
      </w:r>
      <w:proofErr w:type="spellStart"/>
      <w:r>
        <w:rPr>
          <w:bdr w:val="none" w:sz="0" w:space="0" w:color="auto" w:frame="1"/>
          <w:lang w:val="en-US"/>
        </w:rPr>
        <w:t>mokslo</w:t>
      </w:r>
      <w:proofErr w:type="spellEnd"/>
      <w:r>
        <w:rPr>
          <w:bdr w:val="none" w:sz="0" w:space="0" w:color="auto" w:frame="1"/>
          <w:lang w:val="en-US"/>
        </w:rPr>
        <w:t xml:space="preserve"> </w:t>
      </w:r>
      <w:proofErr w:type="spellStart"/>
      <w:r>
        <w:rPr>
          <w:bdr w:val="none" w:sz="0" w:space="0" w:color="auto" w:frame="1"/>
          <w:lang w:val="en-US"/>
        </w:rPr>
        <w:t>metų</w:t>
      </w:r>
      <w:proofErr w:type="spellEnd"/>
      <w:r>
        <w:rPr>
          <w:bdr w:val="none" w:sz="0" w:space="0" w:color="auto" w:frame="1"/>
          <w:lang w:val="en-US"/>
        </w:rPr>
        <w:t xml:space="preserve"> </w:t>
      </w:r>
      <w:proofErr w:type="spellStart"/>
      <w:r>
        <w:rPr>
          <w:bdr w:val="none" w:sz="0" w:space="0" w:color="auto" w:frame="1"/>
          <w:lang w:val="en-US"/>
        </w:rPr>
        <w:t>pradžioje</w:t>
      </w:r>
      <w:proofErr w:type="spellEnd"/>
      <w:r>
        <w:rPr>
          <w:bdr w:val="none" w:sz="0" w:space="0" w:color="auto" w:frame="1"/>
          <w:lang w:val="en-US"/>
        </w:rPr>
        <w:t xml:space="preserve"> </w:t>
      </w:r>
      <w:proofErr w:type="spellStart"/>
      <w:r>
        <w:rPr>
          <w:bdr w:val="none" w:sz="0" w:space="0" w:color="auto" w:frame="1"/>
          <w:lang w:val="en-US"/>
        </w:rPr>
        <w:t>ir</w:t>
      </w:r>
      <w:proofErr w:type="spellEnd"/>
      <w:r>
        <w:rPr>
          <w:bdr w:val="none" w:sz="0" w:space="0" w:color="auto" w:frame="1"/>
          <w:lang w:val="en-US"/>
        </w:rPr>
        <w:t xml:space="preserve"> </w:t>
      </w:r>
      <w:proofErr w:type="spellStart"/>
      <w:r>
        <w:rPr>
          <w:bdr w:val="none" w:sz="0" w:space="0" w:color="auto" w:frame="1"/>
          <w:lang w:val="en-US"/>
        </w:rPr>
        <w:t>pabaigoje</w:t>
      </w:r>
      <w:proofErr w:type="spellEnd"/>
      <w:r>
        <w:rPr>
          <w:bdr w:val="none" w:sz="0" w:space="0" w:color="auto" w:frame="1"/>
          <w:lang w:val="en-US"/>
        </w:rPr>
        <w:t xml:space="preserve"> </w:t>
      </w:r>
      <w:proofErr w:type="spellStart"/>
      <w:r>
        <w:rPr>
          <w:bdr w:val="none" w:sz="0" w:space="0" w:color="auto" w:frame="1"/>
          <w:lang w:val="en-US"/>
        </w:rPr>
        <w:t>siekiant</w:t>
      </w:r>
      <w:proofErr w:type="spellEnd"/>
      <w:r>
        <w:rPr>
          <w:bdr w:val="none" w:sz="0" w:space="0" w:color="auto" w:frame="1"/>
          <w:lang w:val="en-US"/>
        </w:rPr>
        <w:t xml:space="preserve"> </w:t>
      </w:r>
      <w:proofErr w:type="spellStart"/>
      <w:r>
        <w:rPr>
          <w:bdr w:val="none" w:sz="0" w:space="0" w:color="auto" w:frame="1"/>
          <w:lang w:val="en-US"/>
        </w:rPr>
        <w:t>patikrinti</w:t>
      </w:r>
      <w:proofErr w:type="spellEnd"/>
      <w:r>
        <w:rPr>
          <w:bdr w:val="none" w:sz="0" w:space="0" w:color="auto" w:frame="1"/>
          <w:lang w:val="en-US"/>
        </w:rPr>
        <w:t xml:space="preserve"> </w:t>
      </w:r>
      <w:proofErr w:type="spellStart"/>
      <w:r>
        <w:rPr>
          <w:bdr w:val="none" w:sz="0" w:space="0" w:color="auto" w:frame="1"/>
          <w:lang w:val="en-US"/>
        </w:rPr>
        <w:t>mokymosi</w:t>
      </w:r>
      <w:proofErr w:type="spellEnd"/>
      <w:r>
        <w:rPr>
          <w:bdr w:val="none" w:sz="0" w:space="0" w:color="auto" w:frame="1"/>
          <w:lang w:val="en-US"/>
        </w:rPr>
        <w:t xml:space="preserve"> </w:t>
      </w:r>
      <w:proofErr w:type="spellStart"/>
      <w:r>
        <w:rPr>
          <w:bdr w:val="none" w:sz="0" w:space="0" w:color="auto" w:frame="1"/>
          <w:lang w:val="en-US"/>
        </w:rPr>
        <w:t>pasiekimus</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Diagnostinių</w:t>
      </w:r>
      <w:proofErr w:type="spellEnd"/>
      <w:r>
        <w:rPr>
          <w:bdr w:val="none" w:sz="0" w:space="0" w:color="auto" w:frame="1"/>
          <w:lang w:val="en-US"/>
        </w:rPr>
        <w:t xml:space="preserve"> </w:t>
      </w:r>
      <w:proofErr w:type="spellStart"/>
      <w:r>
        <w:rPr>
          <w:bdr w:val="none" w:sz="0" w:space="0" w:color="auto" w:frame="1"/>
          <w:lang w:val="en-US"/>
        </w:rPr>
        <w:t>testų</w:t>
      </w:r>
      <w:proofErr w:type="spellEnd"/>
      <w:r>
        <w:rPr>
          <w:bdr w:val="none" w:sz="0" w:space="0" w:color="auto" w:frame="1"/>
          <w:lang w:val="en-US"/>
        </w:rPr>
        <w:t xml:space="preserve"> </w:t>
      </w:r>
      <w:proofErr w:type="spellStart"/>
      <w:r>
        <w:rPr>
          <w:bdr w:val="none" w:sz="0" w:space="0" w:color="auto" w:frame="1"/>
          <w:lang w:val="en-US"/>
        </w:rPr>
        <w:t>vykdymo</w:t>
      </w:r>
      <w:proofErr w:type="spellEnd"/>
      <w:r>
        <w:rPr>
          <w:bdr w:val="none" w:sz="0" w:space="0" w:color="auto" w:frame="1"/>
          <w:lang w:val="en-US"/>
        </w:rPr>
        <w:t xml:space="preserve"> </w:t>
      </w:r>
      <w:proofErr w:type="spellStart"/>
      <w:r>
        <w:rPr>
          <w:bdr w:val="none" w:sz="0" w:space="0" w:color="auto" w:frame="1"/>
          <w:lang w:val="en-US"/>
        </w:rPr>
        <w:t>tvarkaraštis</w:t>
      </w:r>
      <w:proofErr w:type="spellEnd"/>
      <w:r>
        <w:rPr>
          <w:bdr w:val="none" w:sz="0" w:space="0" w:color="auto" w:frame="1"/>
          <w:lang w:val="en-US"/>
        </w:rPr>
        <w:t xml:space="preserve"> </w:t>
      </w:r>
      <w:proofErr w:type="spellStart"/>
      <w:r>
        <w:rPr>
          <w:bdr w:val="none" w:sz="0" w:space="0" w:color="auto" w:frame="1"/>
          <w:lang w:val="en-US"/>
        </w:rPr>
        <w:t>sudaromas</w:t>
      </w:r>
      <w:proofErr w:type="spellEnd"/>
      <w:r>
        <w:rPr>
          <w:bdr w:val="none" w:sz="0" w:space="0" w:color="auto" w:frame="1"/>
          <w:lang w:val="en-US"/>
        </w:rPr>
        <w:t xml:space="preserve"> </w:t>
      </w:r>
      <w:proofErr w:type="spellStart"/>
      <w:r>
        <w:rPr>
          <w:bdr w:val="none" w:sz="0" w:space="0" w:color="auto" w:frame="1"/>
          <w:lang w:val="en-US"/>
        </w:rPr>
        <w:t>ne</w:t>
      </w:r>
      <w:proofErr w:type="spellEnd"/>
      <w:r>
        <w:rPr>
          <w:bdr w:val="none" w:sz="0" w:space="0" w:color="auto" w:frame="1"/>
          <w:lang w:val="en-US"/>
        </w:rPr>
        <w:t xml:space="preserve"> </w:t>
      </w:r>
      <w:proofErr w:type="spellStart"/>
      <w:r>
        <w:rPr>
          <w:bdr w:val="none" w:sz="0" w:space="0" w:color="auto" w:frame="1"/>
          <w:lang w:val="en-US"/>
        </w:rPr>
        <w:t>vėliau</w:t>
      </w:r>
      <w:proofErr w:type="spellEnd"/>
      <w:r>
        <w:rPr>
          <w:bdr w:val="none" w:sz="0" w:space="0" w:color="auto" w:frame="1"/>
          <w:lang w:val="en-US"/>
        </w:rPr>
        <w:t xml:space="preserve"> </w:t>
      </w:r>
      <w:proofErr w:type="spellStart"/>
      <w:r>
        <w:rPr>
          <w:bdr w:val="none" w:sz="0" w:space="0" w:color="auto" w:frame="1"/>
          <w:lang w:val="en-US"/>
        </w:rPr>
        <w:t>kaip</w:t>
      </w:r>
      <w:proofErr w:type="spellEnd"/>
      <w:r>
        <w:rPr>
          <w:bdr w:val="none" w:sz="0" w:space="0" w:color="auto" w:frame="1"/>
          <w:lang w:val="en-US"/>
        </w:rPr>
        <w:t xml:space="preserve"> </w:t>
      </w:r>
      <w:proofErr w:type="spellStart"/>
      <w:r>
        <w:rPr>
          <w:bdr w:val="none" w:sz="0" w:space="0" w:color="auto" w:frame="1"/>
          <w:lang w:val="en-US"/>
        </w:rPr>
        <w:t>prieš</w:t>
      </w:r>
      <w:proofErr w:type="spellEnd"/>
      <w:r>
        <w:rPr>
          <w:bdr w:val="none" w:sz="0" w:space="0" w:color="auto" w:frame="1"/>
          <w:lang w:val="en-US"/>
        </w:rPr>
        <w:t xml:space="preserve"> 2 </w:t>
      </w:r>
      <w:proofErr w:type="spellStart"/>
      <w:r>
        <w:rPr>
          <w:bdr w:val="none" w:sz="0" w:space="0" w:color="auto" w:frame="1"/>
          <w:lang w:val="en-US"/>
        </w:rPr>
        <w:t>savaites</w:t>
      </w:r>
      <w:proofErr w:type="spellEnd"/>
      <w:r>
        <w:rPr>
          <w:bdr w:val="none" w:sz="0" w:space="0" w:color="auto" w:frame="1"/>
          <w:lang w:val="en-US"/>
        </w:rPr>
        <w:t xml:space="preserve"> </w:t>
      </w:r>
      <w:proofErr w:type="spellStart"/>
      <w:r>
        <w:rPr>
          <w:bdr w:val="none" w:sz="0" w:space="0" w:color="auto" w:frame="1"/>
          <w:lang w:val="en-US"/>
        </w:rPr>
        <w:t>iki</w:t>
      </w:r>
      <w:proofErr w:type="spellEnd"/>
      <w:r>
        <w:rPr>
          <w:bdr w:val="none" w:sz="0" w:space="0" w:color="auto" w:frame="1"/>
          <w:lang w:val="en-US"/>
        </w:rPr>
        <w:t xml:space="preserve"> </w:t>
      </w:r>
      <w:proofErr w:type="spellStart"/>
      <w:r>
        <w:rPr>
          <w:bdr w:val="none" w:sz="0" w:space="0" w:color="auto" w:frame="1"/>
          <w:lang w:val="en-US"/>
        </w:rPr>
        <w:t>jų</w:t>
      </w:r>
      <w:proofErr w:type="spellEnd"/>
      <w:r>
        <w:rPr>
          <w:bdr w:val="none" w:sz="0" w:space="0" w:color="auto" w:frame="1"/>
          <w:lang w:val="en-US"/>
        </w:rPr>
        <w:t xml:space="preserve"> </w:t>
      </w:r>
      <w:proofErr w:type="spellStart"/>
      <w:r>
        <w:rPr>
          <w:bdr w:val="none" w:sz="0" w:space="0" w:color="auto" w:frame="1"/>
          <w:lang w:val="en-US"/>
        </w:rPr>
        <w:t>vykdymo</w:t>
      </w:r>
      <w:proofErr w:type="spellEnd"/>
      <w:r>
        <w:rPr>
          <w:bdr w:val="none" w:sz="0" w:space="0" w:color="auto" w:frame="1"/>
          <w:lang w:val="en-US"/>
        </w:rPr>
        <w:t xml:space="preserve"> </w:t>
      </w:r>
      <w:proofErr w:type="spellStart"/>
      <w:r>
        <w:rPr>
          <w:bdr w:val="none" w:sz="0" w:space="0" w:color="auto" w:frame="1"/>
          <w:lang w:val="en-US"/>
        </w:rPr>
        <w:t>pradžios</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Diagnostiniai</w:t>
      </w:r>
      <w:proofErr w:type="spellEnd"/>
      <w:r>
        <w:rPr>
          <w:bdr w:val="none" w:sz="0" w:space="0" w:color="auto" w:frame="1"/>
          <w:lang w:val="en-US"/>
        </w:rPr>
        <w:t xml:space="preserve"> </w:t>
      </w:r>
      <w:proofErr w:type="spellStart"/>
      <w:r>
        <w:rPr>
          <w:bdr w:val="none" w:sz="0" w:space="0" w:color="auto" w:frame="1"/>
          <w:lang w:val="en-US"/>
        </w:rPr>
        <w:t>testai</w:t>
      </w:r>
      <w:proofErr w:type="spellEnd"/>
      <w:r>
        <w:rPr>
          <w:bdr w:val="none" w:sz="0" w:space="0" w:color="auto" w:frame="1"/>
          <w:lang w:val="en-US"/>
        </w:rPr>
        <w:t xml:space="preserve"> </w:t>
      </w:r>
      <w:proofErr w:type="spellStart"/>
      <w:r>
        <w:rPr>
          <w:bdr w:val="none" w:sz="0" w:space="0" w:color="auto" w:frame="1"/>
          <w:lang w:val="en-US"/>
        </w:rPr>
        <w:t>rašomi</w:t>
      </w:r>
      <w:proofErr w:type="spellEnd"/>
      <w:r>
        <w:rPr>
          <w:bdr w:val="none" w:sz="0" w:space="0" w:color="auto" w:frame="1"/>
          <w:lang w:val="en-US"/>
        </w:rPr>
        <w:t xml:space="preserve"> </w:t>
      </w:r>
      <w:proofErr w:type="spellStart"/>
      <w:r>
        <w:rPr>
          <w:bdr w:val="none" w:sz="0" w:space="0" w:color="auto" w:frame="1"/>
          <w:lang w:val="en-US"/>
        </w:rPr>
        <w:t>pamokų</w:t>
      </w:r>
      <w:proofErr w:type="spellEnd"/>
      <w:r>
        <w:rPr>
          <w:bdr w:val="none" w:sz="0" w:space="0" w:color="auto" w:frame="1"/>
          <w:lang w:val="en-US"/>
        </w:rPr>
        <w:t xml:space="preserve"> </w:t>
      </w:r>
      <w:proofErr w:type="spellStart"/>
      <w:r>
        <w:rPr>
          <w:bdr w:val="none" w:sz="0" w:space="0" w:color="auto" w:frame="1"/>
          <w:lang w:val="en-US"/>
        </w:rPr>
        <w:t>metu</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Diagnostinio</w:t>
      </w:r>
      <w:proofErr w:type="spellEnd"/>
      <w:r>
        <w:rPr>
          <w:bdr w:val="none" w:sz="0" w:space="0" w:color="auto" w:frame="1"/>
          <w:lang w:val="en-US"/>
        </w:rPr>
        <w:t xml:space="preserve"> </w:t>
      </w:r>
      <w:proofErr w:type="spellStart"/>
      <w:r>
        <w:rPr>
          <w:bdr w:val="none" w:sz="0" w:space="0" w:color="auto" w:frame="1"/>
          <w:lang w:val="en-US"/>
        </w:rPr>
        <w:t>testo</w:t>
      </w:r>
      <w:proofErr w:type="spellEnd"/>
      <w:r>
        <w:rPr>
          <w:bdr w:val="none" w:sz="0" w:space="0" w:color="auto" w:frame="1"/>
          <w:lang w:val="en-US"/>
        </w:rPr>
        <w:t xml:space="preserve">, </w:t>
      </w:r>
      <w:proofErr w:type="spellStart"/>
      <w:r>
        <w:rPr>
          <w:bdr w:val="none" w:sz="0" w:space="0" w:color="auto" w:frame="1"/>
          <w:lang w:val="en-US"/>
        </w:rPr>
        <w:t>rašomo</w:t>
      </w:r>
      <w:proofErr w:type="spellEnd"/>
      <w:r>
        <w:rPr>
          <w:bdr w:val="none" w:sz="0" w:space="0" w:color="auto" w:frame="1"/>
          <w:lang w:val="en-US"/>
        </w:rPr>
        <w:t xml:space="preserve"> </w:t>
      </w:r>
      <w:proofErr w:type="spellStart"/>
      <w:r>
        <w:rPr>
          <w:bdr w:val="none" w:sz="0" w:space="0" w:color="auto" w:frame="1"/>
          <w:lang w:val="en-US"/>
        </w:rPr>
        <w:t>mokslo</w:t>
      </w:r>
      <w:proofErr w:type="spellEnd"/>
      <w:r>
        <w:rPr>
          <w:bdr w:val="none" w:sz="0" w:space="0" w:color="auto" w:frame="1"/>
          <w:lang w:val="en-US"/>
        </w:rPr>
        <w:t xml:space="preserve"> </w:t>
      </w:r>
      <w:proofErr w:type="spellStart"/>
      <w:r>
        <w:rPr>
          <w:bdr w:val="none" w:sz="0" w:space="0" w:color="auto" w:frame="1"/>
          <w:lang w:val="en-US"/>
        </w:rPr>
        <w:t>metų</w:t>
      </w:r>
      <w:proofErr w:type="spellEnd"/>
      <w:r>
        <w:rPr>
          <w:bdr w:val="none" w:sz="0" w:space="0" w:color="auto" w:frame="1"/>
          <w:lang w:val="en-US"/>
        </w:rPr>
        <w:t xml:space="preserve"> </w:t>
      </w:r>
      <w:proofErr w:type="spellStart"/>
      <w:r>
        <w:rPr>
          <w:bdr w:val="none" w:sz="0" w:space="0" w:color="auto" w:frame="1"/>
          <w:lang w:val="en-US"/>
        </w:rPr>
        <w:t>pradžioje</w:t>
      </w:r>
      <w:proofErr w:type="spellEnd"/>
      <w:r>
        <w:rPr>
          <w:bdr w:val="none" w:sz="0" w:space="0" w:color="auto" w:frame="1"/>
          <w:lang w:val="en-US"/>
        </w:rPr>
        <w:t xml:space="preserve">, </w:t>
      </w:r>
      <w:proofErr w:type="spellStart"/>
      <w:r>
        <w:rPr>
          <w:bdr w:val="none" w:sz="0" w:space="0" w:color="auto" w:frame="1"/>
          <w:lang w:val="en-US"/>
        </w:rPr>
        <w:t>įvertinimas</w:t>
      </w:r>
      <w:proofErr w:type="spellEnd"/>
      <w:r>
        <w:rPr>
          <w:bdr w:val="none" w:sz="0" w:space="0" w:color="auto" w:frame="1"/>
          <w:lang w:val="en-US"/>
        </w:rPr>
        <w:t xml:space="preserve"> į e-</w:t>
      </w:r>
      <w:proofErr w:type="spellStart"/>
      <w:r>
        <w:rPr>
          <w:bdr w:val="none" w:sz="0" w:space="0" w:color="auto" w:frame="1"/>
          <w:lang w:val="en-US"/>
        </w:rPr>
        <w:t>dienyną</w:t>
      </w:r>
      <w:proofErr w:type="spellEnd"/>
      <w:r>
        <w:rPr>
          <w:bdr w:val="none" w:sz="0" w:space="0" w:color="auto" w:frame="1"/>
          <w:lang w:val="en-US"/>
        </w:rPr>
        <w:t xml:space="preserve"> </w:t>
      </w:r>
      <w:proofErr w:type="spellStart"/>
      <w:r>
        <w:rPr>
          <w:bdr w:val="none" w:sz="0" w:space="0" w:color="auto" w:frame="1"/>
          <w:lang w:val="en-US"/>
        </w:rPr>
        <w:t>gali</w:t>
      </w:r>
      <w:proofErr w:type="spellEnd"/>
      <w:r>
        <w:rPr>
          <w:bdr w:val="none" w:sz="0" w:space="0" w:color="auto" w:frame="1"/>
          <w:lang w:val="en-US"/>
        </w:rPr>
        <w:t xml:space="preserve"> </w:t>
      </w:r>
      <w:proofErr w:type="spellStart"/>
      <w:r>
        <w:rPr>
          <w:bdr w:val="none" w:sz="0" w:space="0" w:color="auto" w:frame="1"/>
          <w:lang w:val="en-US"/>
        </w:rPr>
        <w:t>būti</w:t>
      </w:r>
      <w:proofErr w:type="spellEnd"/>
      <w:r>
        <w:rPr>
          <w:bdr w:val="none" w:sz="0" w:space="0" w:color="auto" w:frame="1"/>
          <w:lang w:val="en-US"/>
        </w:rPr>
        <w:t xml:space="preserve"> </w:t>
      </w:r>
      <w:proofErr w:type="spellStart"/>
      <w:r>
        <w:rPr>
          <w:bdr w:val="none" w:sz="0" w:space="0" w:color="auto" w:frame="1"/>
          <w:lang w:val="en-US"/>
        </w:rPr>
        <w:t>nerašomas</w:t>
      </w:r>
      <w:proofErr w:type="spellEnd"/>
      <w:r>
        <w:rPr>
          <w:bdr w:val="none" w:sz="0" w:space="0" w:color="auto" w:frame="1"/>
          <w:lang w:val="en-US"/>
        </w:rPr>
        <w:t>.</w:t>
      </w:r>
      <w:proofErr w:type="gramEnd"/>
      <w:r>
        <w:rPr>
          <w:bdr w:val="none" w:sz="0" w:space="0" w:color="auto" w:frame="1"/>
          <w:lang w:val="en-US"/>
        </w:rPr>
        <w:t xml:space="preserve"> </w:t>
      </w:r>
      <w:proofErr w:type="spellStart"/>
      <w:proofErr w:type="gramStart"/>
      <w:r>
        <w:rPr>
          <w:bdr w:val="none" w:sz="0" w:space="0" w:color="auto" w:frame="1"/>
          <w:lang w:val="en-US"/>
        </w:rPr>
        <w:t>Diagnostinio</w:t>
      </w:r>
      <w:proofErr w:type="spellEnd"/>
      <w:r>
        <w:rPr>
          <w:bdr w:val="none" w:sz="0" w:space="0" w:color="auto" w:frame="1"/>
          <w:lang w:val="en-US"/>
        </w:rPr>
        <w:t xml:space="preserve"> </w:t>
      </w:r>
      <w:proofErr w:type="spellStart"/>
      <w:r>
        <w:rPr>
          <w:bdr w:val="none" w:sz="0" w:space="0" w:color="auto" w:frame="1"/>
          <w:lang w:val="en-US"/>
        </w:rPr>
        <w:t>testo</w:t>
      </w:r>
      <w:proofErr w:type="spellEnd"/>
      <w:r>
        <w:rPr>
          <w:bdr w:val="none" w:sz="0" w:space="0" w:color="auto" w:frame="1"/>
          <w:lang w:val="en-US"/>
        </w:rPr>
        <w:t xml:space="preserve">, </w:t>
      </w:r>
      <w:proofErr w:type="spellStart"/>
      <w:r>
        <w:rPr>
          <w:bdr w:val="none" w:sz="0" w:space="0" w:color="auto" w:frame="1"/>
          <w:lang w:val="en-US"/>
        </w:rPr>
        <w:t>rašomo</w:t>
      </w:r>
      <w:proofErr w:type="spellEnd"/>
      <w:r>
        <w:rPr>
          <w:bdr w:val="none" w:sz="0" w:space="0" w:color="auto" w:frame="1"/>
          <w:lang w:val="en-US"/>
        </w:rPr>
        <w:t xml:space="preserve"> </w:t>
      </w:r>
      <w:proofErr w:type="spellStart"/>
      <w:r>
        <w:rPr>
          <w:bdr w:val="none" w:sz="0" w:space="0" w:color="auto" w:frame="1"/>
          <w:lang w:val="en-US"/>
        </w:rPr>
        <w:t>mokslo</w:t>
      </w:r>
      <w:proofErr w:type="spellEnd"/>
      <w:r>
        <w:rPr>
          <w:bdr w:val="none" w:sz="0" w:space="0" w:color="auto" w:frame="1"/>
          <w:lang w:val="en-US"/>
        </w:rPr>
        <w:t xml:space="preserve"> </w:t>
      </w:r>
      <w:proofErr w:type="spellStart"/>
      <w:r>
        <w:rPr>
          <w:bdr w:val="none" w:sz="0" w:space="0" w:color="auto" w:frame="1"/>
          <w:lang w:val="en-US"/>
        </w:rPr>
        <w:t>metų</w:t>
      </w:r>
      <w:proofErr w:type="spellEnd"/>
      <w:r>
        <w:rPr>
          <w:bdr w:val="none" w:sz="0" w:space="0" w:color="auto" w:frame="1"/>
          <w:lang w:val="en-US"/>
        </w:rPr>
        <w:t xml:space="preserve"> </w:t>
      </w:r>
      <w:proofErr w:type="spellStart"/>
      <w:r>
        <w:rPr>
          <w:bdr w:val="none" w:sz="0" w:space="0" w:color="auto" w:frame="1"/>
          <w:lang w:val="en-US"/>
        </w:rPr>
        <w:t>pabaigoje</w:t>
      </w:r>
      <w:proofErr w:type="spellEnd"/>
      <w:r>
        <w:rPr>
          <w:bdr w:val="none" w:sz="0" w:space="0" w:color="auto" w:frame="1"/>
          <w:lang w:val="en-US"/>
        </w:rPr>
        <w:t xml:space="preserve">, </w:t>
      </w:r>
      <w:proofErr w:type="spellStart"/>
      <w:r>
        <w:rPr>
          <w:bdr w:val="none" w:sz="0" w:space="0" w:color="auto" w:frame="1"/>
          <w:lang w:val="en-US"/>
        </w:rPr>
        <w:t>įvertinimas</w:t>
      </w:r>
      <w:proofErr w:type="spellEnd"/>
      <w:r>
        <w:rPr>
          <w:bdr w:val="none" w:sz="0" w:space="0" w:color="auto" w:frame="1"/>
          <w:lang w:val="en-US"/>
        </w:rPr>
        <w:t xml:space="preserve"> </w:t>
      </w:r>
      <w:proofErr w:type="spellStart"/>
      <w:r>
        <w:rPr>
          <w:bdr w:val="none" w:sz="0" w:space="0" w:color="auto" w:frame="1"/>
          <w:lang w:val="en-US"/>
        </w:rPr>
        <w:t>įrašomas</w:t>
      </w:r>
      <w:proofErr w:type="spellEnd"/>
      <w:r>
        <w:rPr>
          <w:bdr w:val="none" w:sz="0" w:space="0" w:color="auto" w:frame="1"/>
          <w:lang w:val="en-US"/>
        </w:rPr>
        <w:t xml:space="preserve"> į e-</w:t>
      </w:r>
      <w:proofErr w:type="spellStart"/>
      <w:r>
        <w:rPr>
          <w:bdr w:val="none" w:sz="0" w:space="0" w:color="auto" w:frame="1"/>
          <w:lang w:val="en-US"/>
        </w:rPr>
        <w:t>dienyną</w:t>
      </w:r>
      <w:proofErr w:type="spellEnd"/>
      <w:r>
        <w:rPr>
          <w:bdr w:val="none" w:sz="0" w:space="0" w:color="auto" w:frame="1"/>
          <w:lang w:val="en-US"/>
        </w:rPr>
        <w:t>.</w:t>
      </w:r>
      <w:proofErr w:type="gramEnd"/>
      <w:r>
        <w:rPr>
          <w:bdr w:val="none" w:sz="0" w:space="0" w:color="auto" w:frame="1"/>
          <w:lang w:val="en-US"/>
        </w:rPr>
        <w:t xml:space="preserve"> </w:t>
      </w:r>
    </w:p>
    <w:p w:rsidR="00B2309B" w:rsidRDefault="00B2309B" w:rsidP="00B2309B">
      <w:pPr>
        <w:ind w:firstLine="709"/>
        <w:jc w:val="both"/>
        <w:rPr>
          <w:lang w:val="en-US"/>
        </w:rPr>
      </w:pPr>
    </w:p>
    <w:p w:rsidR="00B2309B" w:rsidRPr="00B2309B" w:rsidRDefault="00B2309B" w:rsidP="00B2309B">
      <w:pPr>
        <w:ind w:firstLine="709"/>
        <w:jc w:val="both"/>
        <w:rPr>
          <w:rStyle w:val="Strong"/>
          <w:b w:val="0"/>
          <w:bCs w:val="0"/>
          <w:lang w:val="en-US"/>
        </w:rPr>
      </w:pPr>
      <w:r>
        <w:rPr>
          <w:rStyle w:val="Strong"/>
          <w:b w:val="0"/>
          <w:bdr w:val="none" w:sz="0" w:space="0" w:color="auto" w:frame="1"/>
          <w:lang w:val="lt-LT"/>
        </w:rPr>
        <w:t xml:space="preserve">9. </w:t>
      </w:r>
      <w:proofErr w:type="spellStart"/>
      <w:proofErr w:type="gramStart"/>
      <w:r>
        <w:rPr>
          <w:rStyle w:val="Strong"/>
          <w:b w:val="0"/>
          <w:bdr w:val="none" w:sz="0" w:space="0" w:color="auto" w:frame="1"/>
          <w:lang w:val="en-US"/>
        </w:rPr>
        <w:t>Pagrindinio</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ugdymo</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pasiekimų</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patikrinimas</w:t>
      </w:r>
      <w:proofErr w:type="spellEnd"/>
      <w:r>
        <w:rPr>
          <w:rStyle w:val="Strong"/>
          <w:b w:val="0"/>
          <w:bdr w:val="none" w:sz="0" w:space="0" w:color="auto" w:frame="1"/>
          <w:lang w:val="en-US"/>
        </w:rPr>
        <w:t xml:space="preserve"> (PUPP) </w:t>
      </w:r>
      <w:proofErr w:type="spellStart"/>
      <w:r>
        <w:rPr>
          <w:rStyle w:val="Strong"/>
          <w:b w:val="0"/>
          <w:bdr w:val="none" w:sz="0" w:space="0" w:color="auto" w:frame="1"/>
          <w:lang w:val="en-US"/>
        </w:rPr>
        <w:t>ir</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vertinimas</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vykdomas</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vadovaujantis</w:t>
      </w:r>
      <w:proofErr w:type="spellEnd"/>
      <w:r>
        <w:rPr>
          <w:rStyle w:val="Strong"/>
          <w:b w:val="0"/>
          <w:bdr w:val="none" w:sz="0" w:space="0" w:color="auto" w:frame="1"/>
          <w:lang w:val="en-US"/>
        </w:rPr>
        <w:t xml:space="preserve"> PUPP </w:t>
      </w:r>
      <w:proofErr w:type="spellStart"/>
      <w:r>
        <w:rPr>
          <w:rStyle w:val="Strong"/>
          <w:b w:val="0"/>
          <w:bdr w:val="none" w:sz="0" w:space="0" w:color="auto" w:frame="1"/>
          <w:lang w:val="en-US"/>
        </w:rPr>
        <w:t>tvarkos</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aprašu</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ir</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kitais</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šią</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tvarką</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reglamentuojančiais</w:t>
      </w:r>
      <w:proofErr w:type="spellEnd"/>
      <w:r>
        <w:rPr>
          <w:rStyle w:val="Strong"/>
          <w:b w:val="0"/>
          <w:bdr w:val="none" w:sz="0" w:space="0" w:color="auto" w:frame="1"/>
          <w:lang w:val="en-US"/>
        </w:rPr>
        <w:t xml:space="preserve"> </w:t>
      </w:r>
      <w:proofErr w:type="spellStart"/>
      <w:r>
        <w:rPr>
          <w:rStyle w:val="Strong"/>
          <w:b w:val="0"/>
          <w:bdr w:val="none" w:sz="0" w:space="0" w:color="auto" w:frame="1"/>
          <w:lang w:val="en-US"/>
        </w:rPr>
        <w:t>dokumentais</w:t>
      </w:r>
      <w:proofErr w:type="spellEnd"/>
      <w:r>
        <w:rPr>
          <w:rStyle w:val="Strong"/>
          <w:b w:val="0"/>
          <w:bdr w:val="none" w:sz="0" w:space="0" w:color="auto" w:frame="1"/>
          <w:lang w:val="en-US"/>
        </w:rPr>
        <w:t>.</w:t>
      </w:r>
      <w:proofErr w:type="gramEnd"/>
    </w:p>
    <w:p w:rsidR="00B2309B" w:rsidRDefault="00B2309B" w:rsidP="00B2309B">
      <w:pPr>
        <w:ind w:firstLine="709"/>
        <w:jc w:val="both"/>
        <w:rPr>
          <w:rStyle w:val="Strong"/>
          <w:bdr w:val="none" w:sz="0" w:space="0" w:color="auto" w:frame="1"/>
          <w:lang w:val="en-US"/>
        </w:rPr>
      </w:pPr>
    </w:p>
    <w:p w:rsidR="00B2309B" w:rsidRDefault="00B2309B" w:rsidP="00B2309B">
      <w:pPr>
        <w:ind w:firstLine="709"/>
        <w:jc w:val="center"/>
        <w:rPr>
          <w:szCs w:val="22"/>
          <w:lang w:val="lt-LT" w:eastAsia="lt-LT"/>
        </w:rPr>
      </w:pPr>
      <w:r>
        <w:rPr>
          <w:b/>
          <w:szCs w:val="22"/>
          <w:lang w:val="lt-LT" w:eastAsia="lt-LT"/>
        </w:rPr>
        <w:t>VERTINIMO PRINCIPAI IR FORMOS</w:t>
      </w:r>
    </w:p>
    <w:p w:rsidR="00B2309B" w:rsidRDefault="00B2309B" w:rsidP="00B2309B">
      <w:pPr>
        <w:ind w:firstLine="709"/>
        <w:jc w:val="center"/>
        <w:rPr>
          <w:szCs w:val="22"/>
          <w:lang w:val="lt-LT" w:eastAsia="lt-LT"/>
        </w:rPr>
      </w:pPr>
    </w:p>
    <w:p w:rsidR="00B2309B" w:rsidRDefault="00B2309B" w:rsidP="00B2309B">
      <w:pPr>
        <w:ind w:firstLine="709"/>
        <w:jc w:val="both"/>
        <w:rPr>
          <w:szCs w:val="22"/>
          <w:lang w:val="lt-LT" w:eastAsia="lt-LT"/>
        </w:rPr>
      </w:pPr>
      <w:r>
        <w:rPr>
          <w:szCs w:val="22"/>
          <w:lang w:val="lt-LT" w:eastAsia="lt-LT"/>
        </w:rPr>
        <w:t xml:space="preserve">1. Baigus gramatikos skyrių žinioms patikrinti skiriamas kontrolinis darbas, kuris vertinamas pažymiu. </w:t>
      </w:r>
    </w:p>
    <w:p w:rsidR="00B2309B" w:rsidRDefault="00B2309B" w:rsidP="00B2309B">
      <w:pPr>
        <w:ind w:firstLine="709"/>
        <w:jc w:val="both"/>
        <w:rPr>
          <w:szCs w:val="22"/>
          <w:lang w:val="lt-LT" w:eastAsia="lt-LT"/>
        </w:rPr>
      </w:pPr>
      <w:r>
        <w:rPr>
          <w:szCs w:val="22"/>
          <w:lang w:val="lt-LT" w:eastAsia="lt-LT"/>
        </w:rPr>
        <w:t xml:space="preserve">2. Pažymiu pagal vertinimo normas vertinami rašiniai, diktantai, atpasakojimai, teksto suvokimo testai. </w:t>
      </w:r>
    </w:p>
    <w:p w:rsidR="00B2309B" w:rsidRDefault="00B2309B" w:rsidP="00B2309B">
      <w:pPr>
        <w:ind w:firstLine="709"/>
        <w:jc w:val="both"/>
        <w:rPr>
          <w:szCs w:val="22"/>
          <w:lang w:val="lt-LT" w:eastAsia="lt-LT"/>
        </w:rPr>
      </w:pPr>
      <w:r>
        <w:rPr>
          <w:szCs w:val="22"/>
          <w:lang w:val="lt-LT" w:eastAsia="lt-LT"/>
        </w:rPr>
        <w:t>3. Diktantai (priedas Nr. 1), rašiniai (priedas Nr. 2), atpasakojimai (priedas Nr. 3), kalbėjimo užduotys (priedas Nr. 4) vertinamos pagal UPC patvirtintas vertinimo normas.</w:t>
      </w:r>
    </w:p>
    <w:p w:rsidR="00B2309B" w:rsidRDefault="00B2309B" w:rsidP="00B2309B">
      <w:pPr>
        <w:ind w:firstLine="709"/>
        <w:jc w:val="both"/>
        <w:rPr>
          <w:lang w:val="lt-LT"/>
        </w:rPr>
      </w:pPr>
      <w:r>
        <w:rPr>
          <w:lang w:val="lt-LT"/>
        </w:rPr>
        <w:t>3. Per pusmetį 5 - 10 klasėse kiekvienas mokinys gauna  ne mažiau kaip  6 - 7 pažymius:</w:t>
      </w:r>
      <w:r>
        <w:rPr>
          <w:lang w:val="lt-LT"/>
        </w:rPr>
        <w:br/>
        <w:t xml:space="preserve">  - už kontrolinius darbus (teksto suvokimo, kalbos normų laikymosi užduotis, diktantus, testus),</w:t>
      </w:r>
      <w:r>
        <w:rPr>
          <w:rStyle w:val="apple-converted-space"/>
          <w:lang w:val="lt-LT"/>
        </w:rPr>
        <w:t> </w:t>
      </w:r>
      <w:r>
        <w:rPr>
          <w:lang w:val="lt-LT"/>
        </w:rPr>
        <w:br/>
        <w:t xml:space="preserve">  - už kalbėjimo užduotis (pasakojimus žodžiu, tekstus atmintinai ir kt.),</w:t>
      </w:r>
      <w:r>
        <w:rPr>
          <w:lang w:val="lt-LT"/>
        </w:rPr>
        <w:br/>
        <w:t xml:space="preserve">  - už kūrybines rašymo užduotis (rašinius, straipsnius, laiškus, atsiliepimus ir kt.),</w:t>
      </w:r>
      <w:r>
        <w:rPr>
          <w:rStyle w:val="apple-converted-space"/>
          <w:lang w:val="lt-LT"/>
        </w:rPr>
        <w:t> </w:t>
      </w:r>
      <w:r>
        <w:rPr>
          <w:lang w:val="lt-LT"/>
        </w:rPr>
        <w:br/>
        <w:t xml:space="preserve">  - už didesnės apimties namų darbus, užklasinį skaitymą. </w:t>
      </w:r>
    </w:p>
    <w:p w:rsidR="00B2309B" w:rsidRDefault="00B2309B" w:rsidP="00B2309B">
      <w:pPr>
        <w:ind w:firstLine="709"/>
        <w:jc w:val="both"/>
        <w:rPr>
          <w:lang w:val="lt-LT"/>
        </w:rPr>
      </w:pPr>
      <w:r>
        <w:rPr>
          <w:lang w:val="lt-LT"/>
        </w:rPr>
        <w:t xml:space="preserve">4. </w:t>
      </w:r>
      <w:r>
        <w:rPr>
          <w:lang w:val="en-US"/>
        </w:rPr>
        <w:t xml:space="preserve">5 </w:t>
      </w:r>
      <w:proofErr w:type="spellStart"/>
      <w:r>
        <w:rPr>
          <w:lang w:val="en-US"/>
        </w:rPr>
        <w:t>klas</w:t>
      </w:r>
      <w:proofErr w:type="spellEnd"/>
      <w:r>
        <w:rPr>
          <w:lang w:val="lt-LT"/>
        </w:rPr>
        <w:t xml:space="preserve">ių ir naujai atvykę </w:t>
      </w:r>
      <w:proofErr w:type="gramStart"/>
      <w:r>
        <w:rPr>
          <w:lang w:val="lt-LT"/>
        </w:rPr>
        <w:t xml:space="preserve">mokiniai </w:t>
      </w:r>
      <w:r>
        <w:rPr>
          <w:lang w:val="en-US"/>
        </w:rPr>
        <w:t xml:space="preserve"> </w:t>
      </w:r>
      <w:proofErr w:type="spellStart"/>
      <w:r>
        <w:rPr>
          <w:lang w:val="en-US"/>
        </w:rPr>
        <w:t>rugsėjo</w:t>
      </w:r>
      <w:proofErr w:type="spellEnd"/>
      <w:proofErr w:type="gramEnd"/>
      <w:r>
        <w:rPr>
          <w:lang w:val="en-US"/>
        </w:rPr>
        <w:t xml:space="preserve"> </w:t>
      </w:r>
      <w:proofErr w:type="spellStart"/>
      <w:r>
        <w:rPr>
          <w:lang w:val="en-US"/>
        </w:rPr>
        <w:t>mėn</w:t>
      </w:r>
      <w:proofErr w:type="spellEnd"/>
      <w:r>
        <w:rPr>
          <w:lang w:val="en-US"/>
        </w:rPr>
        <w:t xml:space="preserve">. </w:t>
      </w:r>
      <w:proofErr w:type="spellStart"/>
      <w:proofErr w:type="gramStart"/>
      <w:r>
        <w:rPr>
          <w:lang w:val="en-US"/>
        </w:rPr>
        <w:t>nevertinami</w:t>
      </w:r>
      <w:proofErr w:type="spellEnd"/>
      <w:proofErr w:type="gramEnd"/>
      <w:r>
        <w:rPr>
          <w:lang w:val="lt-LT"/>
        </w:rPr>
        <w:t>.</w:t>
      </w:r>
      <w:r>
        <w:rPr>
          <w:lang w:val="en-US"/>
        </w:rPr>
        <w:t xml:space="preserve"> </w:t>
      </w:r>
    </w:p>
    <w:p w:rsidR="00B2309B" w:rsidRDefault="00B2309B" w:rsidP="00B2309B">
      <w:pPr>
        <w:ind w:firstLine="709"/>
        <w:jc w:val="both"/>
        <w:rPr>
          <w:lang w:val="lt-LT"/>
        </w:rPr>
      </w:pPr>
      <w:r>
        <w:rPr>
          <w:lang w:val="lt-LT"/>
        </w:rPr>
        <w:t>5. Už mažesnės apimties namų, žodžių diktantus ar kitus darbus (raštu), dalyvavimą konkursuose, olimpiadose, projektuose, už aktyvumą pamokoje, atsakymus žodžiu</w:t>
      </w:r>
      <w:r>
        <w:rPr>
          <w:sz w:val="32"/>
          <w:szCs w:val="32"/>
          <w:lang w:val="lt-LT"/>
        </w:rPr>
        <w:t xml:space="preserve"> </w:t>
      </w:r>
      <w:r>
        <w:rPr>
          <w:lang w:val="lt-LT"/>
        </w:rPr>
        <w:t>už pagrįstus, motyvuotus atsakymus į klausimus, savo ir kitų klaidų taisymą, atsakinėjančiojo papildymą,  darbų redagavimą, raiškų skaitymą, nedidelės apimties kūrybos  darbelius,  stendo,  parodos, dekoracijų, mokomosios medžiagos parengimą, gerai ištaisytus kontrolinius darbus, gerą vadovavimą grupės darbui, gerą darbą grupėje, atliktus papildomus darbus, pastangas taikomas kaupiamasis vertinimas pažymiais.   Apibendrintas pažymys rašomas surinkus 3-5 pažymius (2 pažymiai per pusmetį).</w:t>
      </w:r>
    </w:p>
    <w:p w:rsidR="00B2309B" w:rsidRDefault="00B2309B" w:rsidP="00B2309B">
      <w:pPr>
        <w:ind w:firstLine="709"/>
        <w:jc w:val="both"/>
        <w:rPr>
          <w:lang w:val="lt-LT"/>
        </w:rPr>
      </w:pPr>
      <w:r>
        <w:rPr>
          <w:lang w:val="lt-LT"/>
        </w:rPr>
        <w:t>6. Pagal mokytojo ir mokinių bendrus susitarimus mokiniams suteikiama galimybė ištaisyti neigiamą ar mokinio netenkinantį savarankiško darbo, žodžių diktanto ar kūrybinio darbo pažymį.</w:t>
      </w:r>
    </w:p>
    <w:p w:rsidR="00B2309B" w:rsidRDefault="00B2309B" w:rsidP="00B2309B">
      <w:pPr>
        <w:ind w:firstLine="709"/>
        <w:jc w:val="both"/>
        <w:rPr>
          <w:szCs w:val="22"/>
          <w:lang w:val="lt-LT" w:eastAsia="lt-LT"/>
        </w:rPr>
      </w:pPr>
      <w:r>
        <w:rPr>
          <w:szCs w:val="22"/>
          <w:lang w:val="lt-LT" w:eastAsia="lt-LT"/>
        </w:rPr>
        <w:t>7. Mokiniai iš anksto informuojami apie artimiausią mėnesį numatomus atsiskaitymo darbus, kurie bus vertinami pažymiu: kontrolinius, rašomuosius, savarankiškus, testus ir kt.</w:t>
      </w:r>
    </w:p>
    <w:p w:rsidR="00B2309B" w:rsidRDefault="00B2309B" w:rsidP="00B2309B">
      <w:pPr>
        <w:ind w:firstLine="709"/>
        <w:jc w:val="both"/>
        <w:rPr>
          <w:szCs w:val="22"/>
          <w:lang w:val="lt-LT" w:eastAsia="lt-LT"/>
        </w:rPr>
      </w:pPr>
      <w:r>
        <w:rPr>
          <w:szCs w:val="22"/>
          <w:lang w:val="lt-LT" w:eastAsia="lt-LT"/>
        </w:rPr>
        <w:t>8. Mokinys, praleidęs pamokas dėl ligos ar kitų priežasčių, už neatliktus darbus atsiskaito per savaitę nuo atvykimo datos.</w:t>
      </w:r>
    </w:p>
    <w:p w:rsidR="00B2309B" w:rsidRDefault="00B2309B" w:rsidP="00B2309B">
      <w:pPr>
        <w:ind w:firstLine="709"/>
        <w:jc w:val="both"/>
        <w:rPr>
          <w:lang w:val="lt-LT"/>
        </w:rPr>
      </w:pPr>
      <w:r>
        <w:rPr>
          <w:lang w:val="lt-LT"/>
        </w:rPr>
        <w:t>9. Su lietuvių kalbos pasiekimų vertinamo tvarka mokiniai supažindinami per pirmąją dalyko pamoką mokslo metų pradžioje, tėvai informuojami per el.dienyną, susirinkimų ar atvirų durų dienų metu.</w:t>
      </w:r>
    </w:p>
    <w:p w:rsidR="00D401CD" w:rsidRDefault="00D401CD" w:rsidP="00B2309B">
      <w:pPr>
        <w:rPr>
          <w:lang w:val="lt-LT"/>
        </w:rPr>
      </w:pPr>
    </w:p>
    <w:p w:rsidR="00C14D4A" w:rsidRDefault="00C14D4A" w:rsidP="00B2309B">
      <w:pPr>
        <w:rPr>
          <w:lang w:val="lt-LT"/>
        </w:rPr>
      </w:pPr>
      <w:r>
        <w:rPr>
          <w:lang w:val="lt-LT"/>
        </w:rPr>
        <w:t xml:space="preserve">                                             ___________________________________</w:t>
      </w:r>
      <w:bookmarkStart w:id="5" w:name="_GoBack"/>
      <w:bookmarkEnd w:id="5"/>
    </w:p>
    <w:sectPr w:rsidR="00C14D4A" w:rsidSect="00D401CD">
      <w:footerReference w:type="even" r:id="rId8"/>
      <w:footerReference w:type="default" r:id="rId9"/>
      <w:pgSz w:w="11906" w:h="16838"/>
      <w:pgMar w:top="1127" w:right="566" w:bottom="375" w:left="1600" w:header="567" w:footer="567" w:gutter="0"/>
      <w:cols w:space="1296" w:equalWidth="0">
        <w:col w:w="974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88" w:rsidRDefault="00973388">
      <w:r>
        <w:separator/>
      </w:r>
    </w:p>
  </w:endnote>
  <w:endnote w:type="continuationSeparator" w:id="0">
    <w:p w:rsidR="00973388" w:rsidRDefault="0097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7DE" w:rsidRDefault="00192252" w:rsidP="001C7F80">
    <w:pPr>
      <w:pStyle w:val="Footer"/>
      <w:framePr w:wrap="around" w:vAnchor="text" w:hAnchor="margin" w:xAlign="right" w:y="1"/>
      <w:rPr>
        <w:rStyle w:val="PageNumber"/>
      </w:rPr>
    </w:pPr>
    <w:r>
      <w:rPr>
        <w:rStyle w:val="PageNumber"/>
      </w:rPr>
      <w:fldChar w:fldCharType="begin"/>
    </w:r>
    <w:r w:rsidR="003A57DE">
      <w:rPr>
        <w:rStyle w:val="PageNumber"/>
      </w:rPr>
      <w:instrText xml:space="preserve">PAGE  </w:instrText>
    </w:r>
    <w:r>
      <w:rPr>
        <w:rStyle w:val="PageNumber"/>
      </w:rPr>
      <w:fldChar w:fldCharType="separate"/>
    </w:r>
    <w:r w:rsidR="003A57DE">
      <w:rPr>
        <w:rStyle w:val="PageNumber"/>
        <w:noProof/>
      </w:rPr>
      <w:t>15</w:t>
    </w:r>
    <w:r>
      <w:rPr>
        <w:rStyle w:val="PageNumber"/>
      </w:rPr>
      <w:fldChar w:fldCharType="end"/>
    </w:r>
  </w:p>
  <w:p w:rsidR="003A57DE" w:rsidRDefault="003A57DE" w:rsidP="001C7F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917804"/>
      <w:docPartObj>
        <w:docPartGallery w:val="Page Numbers (Bottom of Page)"/>
        <w:docPartUnique/>
      </w:docPartObj>
    </w:sdtPr>
    <w:sdtEndPr/>
    <w:sdtContent>
      <w:p w:rsidR="009A7227" w:rsidRDefault="001979D3">
        <w:pPr>
          <w:pStyle w:val="Footer"/>
          <w:jc w:val="center"/>
        </w:pPr>
        <w:r>
          <w:fldChar w:fldCharType="begin"/>
        </w:r>
        <w:r>
          <w:instrText xml:space="preserve"> PAGE   \* MERGEFORMAT </w:instrText>
        </w:r>
        <w:r>
          <w:fldChar w:fldCharType="separate"/>
        </w:r>
        <w:r w:rsidR="00C14D4A">
          <w:rPr>
            <w:noProof/>
          </w:rPr>
          <w:t>3</w:t>
        </w:r>
        <w:r>
          <w:rPr>
            <w:noProof/>
          </w:rPr>
          <w:fldChar w:fldCharType="end"/>
        </w:r>
      </w:p>
    </w:sdtContent>
  </w:sdt>
  <w:p w:rsidR="003A57DE" w:rsidRDefault="003A57DE" w:rsidP="001C7F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88" w:rsidRDefault="00973388">
      <w:r>
        <w:separator/>
      </w:r>
    </w:p>
  </w:footnote>
  <w:footnote w:type="continuationSeparator" w:id="0">
    <w:p w:rsidR="00973388" w:rsidRDefault="00973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2CE7"/>
    <w:multiLevelType w:val="hybridMultilevel"/>
    <w:tmpl w:val="AE8CE6CE"/>
    <w:lvl w:ilvl="0" w:tplc="4A52C3BE">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1063465F"/>
    <w:multiLevelType w:val="hybridMultilevel"/>
    <w:tmpl w:val="96A8577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16C824BC"/>
    <w:multiLevelType w:val="hybridMultilevel"/>
    <w:tmpl w:val="17DE20D4"/>
    <w:lvl w:ilvl="0" w:tplc="4A52C3BE">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nsid w:val="191E40A8"/>
    <w:multiLevelType w:val="hybridMultilevel"/>
    <w:tmpl w:val="47DC2314"/>
    <w:lvl w:ilvl="0" w:tplc="4A52C3BE">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4">
    <w:nsid w:val="38182D15"/>
    <w:multiLevelType w:val="hybridMultilevel"/>
    <w:tmpl w:val="717C45A2"/>
    <w:lvl w:ilvl="0" w:tplc="4A52C3B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420E594A"/>
    <w:multiLevelType w:val="multilevel"/>
    <w:tmpl w:val="546AC9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131B69"/>
    <w:multiLevelType w:val="multilevel"/>
    <w:tmpl w:val="80BE6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316AC0"/>
    <w:multiLevelType w:val="hybridMultilevel"/>
    <w:tmpl w:val="4A20352C"/>
    <w:lvl w:ilvl="0" w:tplc="4A52C3BE">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nsid w:val="5A361240"/>
    <w:multiLevelType w:val="hybridMultilevel"/>
    <w:tmpl w:val="CD4EBA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ED52E7E"/>
    <w:multiLevelType w:val="multilevel"/>
    <w:tmpl w:val="A1D630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8F1649"/>
    <w:multiLevelType w:val="hybridMultilevel"/>
    <w:tmpl w:val="DA8850DC"/>
    <w:lvl w:ilvl="0" w:tplc="4A52C3BE">
      <w:start w:val="1"/>
      <w:numFmt w:val="bullet"/>
      <w:lvlText w:val=""/>
      <w:lvlJc w:val="left"/>
      <w:pPr>
        <w:ind w:left="1146"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735E211C"/>
    <w:multiLevelType w:val="hybridMultilevel"/>
    <w:tmpl w:val="ED58066C"/>
    <w:lvl w:ilvl="0" w:tplc="4A52C3BE">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nsid w:val="79673ED9"/>
    <w:multiLevelType w:val="hybridMultilevel"/>
    <w:tmpl w:val="8676E11E"/>
    <w:lvl w:ilvl="0" w:tplc="4A52C3BE">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nsid w:val="7B042C7C"/>
    <w:multiLevelType w:val="multilevel"/>
    <w:tmpl w:val="BF1E5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7456AE"/>
    <w:multiLevelType w:val="multilevel"/>
    <w:tmpl w:val="214CA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C32981"/>
    <w:multiLevelType w:val="hybridMultilevel"/>
    <w:tmpl w:val="FEE405BE"/>
    <w:lvl w:ilvl="0" w:tplc="4A52C3BE">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nsid w:val="7BD57556"/>
    <w:multiLevelType w:val="hybridMultilevel"/>
    <w:tmpl w:val="BA18A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7D016A46"/>
    <w:multiLevelType w:val="hybridMultilevel"/>
    <w:tmpl w:val="03AC4C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5"/>
  </w:num>
  <w:num w:numId="5">
    <w:abstractNumId w:val="14"/>
  </w:num>
  <w:num w:numId="6">
    <w:abstractNumId w:val="10"/>
  </w:num>
  <w:num w:numId="7">
    <w:abstractNumId w:val="3"/>
  </w:num>
  <w:num w:numId="8">
    <w:abstractNumId w:val="7"/>
  </w:num>
  <w:num w:numId="9">
    <w:abstractNumId w:val="11"/>
  </w:num>
  <w:num w:numId="10">
    <w:abstractNumId w:val="2"/>
  </w:num>
  <w:num w:numId="11">
    <w:abstractNumId w:val="12"/>
  </w:num>
  <w:num w:numId="12">
    <w:abstractNumId w:val="15"/>
  </w:num>
  <w:num w:numId="13">
    <w:abstractNumId w:val="0"/>
  </w:num>
  <w:num w:numId="14">
    <w:abstractNumId w:val="8"/>
  </w:num>
  <w:num w:numId="15">
    <w:abstractNumId w:val="4"/>
  </w:num>
  <w:num w:numId="16">
    <w:abstractNumId w:val="1"/>
  </w:num>
  <w:num w:numId="17">
    <w:abstractNumId w:val="16"/>
  </w:num>
  <w:num w:numId="18">
    <w:abstractNumId w:val="17"/>
  </w:num>
  <w:num w:numId="19">
    <w:abstractNumId w:val="10"/>
  </w:num>
  <w:num w:numId="20">
    <w:abstractNumId w:val="3"/>
  </w:num>
  <w:num w:numId="21">
    <w:abstractNumId w:val="7"/>
  </w:num>
  <w:num w:numId="22">
    <w:abstractNumId w:val="11"/>
  </w:num>
  <w:num w:numId="23">
    <w:abstractNumId w:val="2"/>
  </w:num>
  <w:num w:numId="24">
    <w:abstractNumId w:val="12"/>
  </w:num>
  <w:num w:numId="25">
    <w:abstractNumId w:val="15"/>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1260CF"/>
    <w:rsid w:val="000015B1"/>
    <w:rsid w:val="00014376"/>
    <w:rsid w:val="000501DC"/>
    <w:rsid w:val="000A28F1"/>
    <w:rsid w:val="000A7226"/>
    <w:rsid w:val="000A7D0C"/>
    <w:rsid w:val="000D49E9"/>
    <w:rsid w:val="000E0ABF"/>
    <w:rsid w:val="00124718"/>
    <w:rsid w:val="001260CF"/>
    <w:rsid w:val="001501BF"/>
    <w:rsid w:val="00155C17"/>
    <w:rsid w:val="001753E5"/>
    <w:rsid w:val="001879A5"/>
    <w:rsid w:val="00192252"/>
    <w:rsid w:val="001979D3"/>
    <w:rsid w:val="001A4EDF"/>
    <w:rsid w:val="001B1520"/>
    <w:rsid w:val="001B5FF3"/>
    <w:rsid w:val="001C2D16"/>
    <w:rsid w:val="001C7F80"/>
    <w:rsid w:val="002008B8"/>
    <w:rsid w:val="00201D2D"/>
    <w:rsid w:val="0021562C"/>
    <w:rsid w:val="002259FB"/>
    <w:rsid w:val="00231156"/>
    <w:rsid w:val="0023761A"/>
    <w:rsid w:val="00260ECD"/>
    <w:rsid w:val="002A0811"/>
    <w:rsid w:val="002B012B"/>
    <w:rsid w:val="002C0704"/>
    <w:rsid w:val="002E02B4"/>
    <w:rsid w:val="002E3DFF"/>
    <w:rsid w:val="002F3D17"/>
    <w:rsid w:val="00303023"/>
    <w:rsid w:val="00315522"/>
    <w:rsid w:val="00324B92"/>
    <w:rsid w:val="00330569"/>
    <w:rsid w:val="0033237D"/>
    <w:rsid w:val="003341F0"/>
    <w:rsid w:val="00352424"/>
    <w:rsid w:val="00392801"/>
    <w:rsid w:val="003A57DE"/>
    <w:rsid w:val="003B6825"/>
    <w:rsid w:val="003E20CD"/>
    <w:rsid w:val="003E361F"/>
    <w:rsid w:val="003F73A9"/>
    <w:rsid w:val="004446C2"/>
    <w:rsid w:val="00446B1E"/>
    <w:rsid w:val="004A4F0A"/>
    <w:rsid w:val="004B60C7"/>
    <w:rsid w:val="004F642D"/>
    <w:rsid w:val="00523AF9"/>
    <w:rsid w:val="0053740D"/>
    <w:rsid w:val="005549DA"/>
    <w:rsid w:val="00556106"/>
    <w:rsid w:val="00573C00"/>
    <w:rsid w:val="00580B4E"/>
    <w:rsid w:val="0058374C"/>
    <w:rsid w:val="0058434E"/>
    <w:rsid w:val="00596FD3"/>
    <w:rsid w:val="005C5675"/>
    <w:rsid w:val="005D473B"/>
    <w:rsid w:val="00643C5F"/>
    <w:rsid w:val="00684F5B"/>
    <w:rsid w:val="00686CBD"/>
    <w:rsid w:val="00690CFD"/>
    <w:rsid w:val="006B248D"/>
    <w:rsid w:val="006B5F19"/>
    <w:rsid w:val="006D3E69"/>
    <w:rsid w:val="006F2FB1"/>
    <w:rsid w:val="006F7740"/>
    <w:rsid w:val="00700BA9"/>
    <w:rsid w:val="00706DC5"/>
    <w:rsid w:val="00716F40"/>
    <w:rsid w:val="00724C40"/>
    <w:rsid w:val="0074130F"/>
    <w:rsid w:val="007435FC"/>
    <w:rsid w:val="00757B54"/>
    <w:rsid w:val="007651D3"/>
    <w:rsid w:val="00765763"/>
    <w:rsid w:val="007A7E8C"/>
    <w:rsid w:val="007B2301"/>
    <w:rsid w:val="007C462E"/>
    <w:rsid w:val="007C5462"/>
    <w:rsid w:val="00807288"/>
    <w:rsid w:val="00837293"/>
    <w:rsid w:val="00842F17"/>
    <w:rsid w:val="008564C8"/>
    <w:rsid w:val="0086304D"/>
    <w:rsid w:val="00873BFB"/>
    <w:rsid w:val="00892B83"/>
    <w:rsid w:val="00892F63"/>
    <w:rsid w:val="008A6975"/>
    <w:rsid w:val="008B0EE3"/>
    <w:rsid w:val="008C178D"/>
    <w:rsid w:val="008F3A48"/>
    <w:rsid w:val="00901D1D"/>
    <w:rsid w:val="009030B7"/>
    <w:rsid w:val="0092117D"/>
    <w:rsid w:val="00923CCE"/>
    <w:rsid w:val="00950924"/>
    <w:rsid w:val="0095307F"/>
    <w:rsid w:val="00971A9A"/>
    <w:rsid w:val="00973388"/>
    <w:rsid w:val="00995372"/>
    <w:rsid w:val="009A7227"/>
    <w:rsid w:val="009E4F7F"/>
    <w:rsid w:val="009F066F"/>
    <w:rsid w:val="00A005E1"/>
    <w:rsid w:val="00A140FC"/>
    <w:rsid w:val="00A479CF"/>
    <w:rsid w:val="00A73B8A"/>
    <w:rsid w:val="00A80B55"/>
    <w:rsid w:val="00B00ACF"/>
    <w:rsid w:val="00B12A73"/>
    <w:rsid w:val="00B2309B"/>
    <w:rsid w:val="00B403D4"/>
    <w:rsid w:val="00B66E96"/>
    <w:rsid w:val="00B701BD"/>
    <w:rsid w:val="00B72448"/>
    <w:rsid w:val="00BF49AB"/>
    <w:rsid w:val="00C06FC9"/>
    <w:rsid w:val="00C1254D"/>
    <w:rsid w:val="00C14D4A"/>
    <w:rsid w:val="00C22384"/>
    <w:rsid w:val="00C22D58"/>
    <w:rsid w:val="00C25E9A"/>
    <w:rsid w:val="00C805DA"/>
    <w:rsid w:val="00C91555"/>
    <w:rsid w:val="00C972FC"/>
    <w:rsid w:val="00CC5B82"/>
    <w:rsid w:val="00CD146D"/>
    <w:rsid w:val="00CD5391"/>
    <w:rsid w:val="00D02FA8"/>
    <w:rsid w:val="00D05055"/>
    <w:rsid w:val="00D22E91"/>
    <w:rsid w:val="00D401CD"/>
    <w:rsid w:val="00D40A44"/>
    <w:rsid w:val="00D7307D"/>
    <w:rsid w:val="00D73834"/>
    <w:rsid w:val="00D74C29"/>
    <w:rsid w:val="00D823DB"/>
    <w:rsid w:val="00DA3434"/>
    <w:rsid w:val="00DC4EA6"/>
    <w:rsid w:val="00DD1D9A"/>
    <w:rsid w:val="00DE64A7"/>
    <w:rsid w:val="00DF0D6D"/>
    <w:rsid w:val="00E10940"/>
    <w:rsid w:val="00E12973"/>
    <w:rsid w:val="00E135FD"/>
    <w:rsid w:val="00E21F44"/>
    <w:rsid w:val="00E40259"/>
    <w:rsid w:val="00E473E8"/>
    <w:rsid w:val="00E676E1"/>
    <w:rsid w:val="00E75D1A"/>
    <w:rsid w:val="00E962A2"/>
    <w:rsid w:val="00EA13DC"/>
    <w:rsid w:val="00EA787D"/>
    <w:rsid w:val="00EB7F5E"/>
    <w:rsid w:val="00EC1D6E"/>
    <w:rsid w:val="00EC5AFF"/>
    <w:rsid w:val="00ED1008"/>
    <w:rsid w:val="00ED33F4"/>
    <w:rsid w:val="00F107EC"/>
    <w:rsid w:val="00F17600"/>
    <w:rsid w:val="00F2309E"/>
    <w:rsid w:val="00F30440"/>
    <w:rsid w:val="00F644AC"/>
    <w:rsid w:val="00F864FC"/>
    <w:rsid w:val="00F9611B"/>
    <w:rsid w:val="00FB0C77"/>
    <w:rsid w:val="00FC7B90"/>
    <w:rsid w:val="00FF59C3"/>
    <w:rsid w:val="00FF692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17"/>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5C17"/>
    <w:pPr>
      <w:tabs>
        <w:tab w:val="center" w:pos="4819"/>
        <w:tab w:val="right" w:pos="9638"/>
      </w:tabs>
    </w:pPr>
  </w:style>
  <w:style w:type="character" w:customStyle="1" w:styleId="FooterChar">
    <w:name w:val="Footer Char"/>
    <w:basedOn w:val="DefaultParagraphFont"/>
    <w:link w:val="Footer"/>
    <w:uiPriority w:val="99"/>
    <w:rsid w:val="00155C17"/>
    <w:rPr>
      <w:rFonts w:ascii="Times New Roman" w:eastAsia="Times New Roman" w:hAnsi="Times New Roman" w:cs="Times New Roman"/>
      <w:sz w:val="24"/>
      <w:szCs w:val="24"/>
      <w:lang w:val="ru-RU" w:eastAsia="ru-RU"/>
    </w:rPr>
  </w:style>
  <w:style w:type="character" w:styleId="PageNumber">
    <w:name w:val="page number"/>
    <w:basedOn w:val="DefaultParagraphFont"/>
    <w:rsid w:val="00155C17"/>
  </w:style>
  <w:style w:type="paragraph" w:styleId="BalloonText">
    <w:name w:val="Balloon Text"/>
    <w:basedOn w:val="Normal"/>
    <w:link w:val="BalloonTextChar"/>
    <w:uiPriority w:val="99"/>
    <w:semiHidden/>
    <w:unhideWhenUsed/>
    <w:rsid w:val="00155C17"/>
    <w:rPr>
      <w:rFonts w:ascii="Tahoma" w:hAnsi="Tahoma" w:cs="Tahoma"/>
      <w:sz w:val="16"/>
      <w:szCs w:val="16"/>
    </w:rPr>
  </w:style>
  <w:style w:type="character" w:customStyle="1" w:styleId="BalloonTextChar">
    <w:name w:val="Balloon Text Char"/>
    <w:basedOn w:val="DefaultParagraphFont"/>
    <w:link w:val="BalloonText"/>
    <w:uiPriority w:val="99"/>
    <w:semiHidden/>
    <w:rsid w:val="00155C17"/>
    <w:rPr>
      <w:rFonts w:ascii="Tahoma" w:eastAsia="Times New Roman" w:hAnsi="Tahoma" w:cs="Tahoma"/>
      <w:sz w:val="16"/>
      <w:szCs w:val="16"/>
      <w:lang w:val="ru-RU" w:eastAsia="ru-RU"/>
    </w:rPr>
  </w:style>
  <w:style w:type="paragraph" w:customStyle="1" w:styleId="bodytext">
    <w:name w:val="bodytext"/>
    <w:basedOn w:val="Normal"/>
    <w:rsid w:val="002A0811"/>
    <w:pPr>
      <w:spacing w:before="100" w:beforeAutospacing="1" w:after="100" w:afterAutospacing="1"/>
    </w:pPr>
    <w:rPr>
      <w:lang w:val="lt-LT" w:eastAsia="lt-LT"/>
    </w:rPr>
  </w:style>
  <w:style w:type="paragraph" w:styleId="ListParagraph">
    <w:name w:val="List Paragraph"/>
    <w:basedOn w:val="Normal"/>
    <w:uiPriority w:val="34"/>
    <w:qFormat/>
    <w:rsid w:val="004B60C7"/>
    <w:pPr>
      <w:ind w:left="720"/>
      <w:contextualSpacing/>
    </w:pPr>
  </w:style>
  <w:style w:type="character" w:customStyle="1" w:styleId="apple-converted-space">
    <w:name w:val="apple-converted-space"/>
    <w:basedOn w:val="DefaultParagraphFont"/>
    <w:rsid w:val="003E20CD"/>
  </w:style>
  <w:style w:type="paragraph" w:styleId="NormalWeb">
    <w:name w:val="Normal (Web)"/>
    <w:basedOn w:val="Normal"/>
    <w:unhideWhenUsed/>
    <w:rsid w:val="00FB0C77"/>
    <w:pPr>
      <w:spacing w:before="100" w:beforeAutospacing="1" w:after="100" w:afterAutospacing="1"/>
    </w:pPr>
    <w:rPr>
      <w:lang w:val="lt-LT" w:eastAsia="lt-LT"/>
    </w:rPr>
  </w:style>
  <w:style w:type="character" w:styleId="Strong">
    <w:name w:val="Strong"/>
    <w:basedOn w:val="DefaultParagraphFont"/>
    <w:uiPriority w:val="22"/>
    <w:qFormat/>
    <w:rsid w:val="00FB0C77"/>
    <w:rPr>
      <w:b/>
      <w:bCs/>
    </w:rPr>
  </w:style>
  <w:style w:type="table" w:styleId="TableGrid">
    <w:name w:val="Table Grid"/>
    <w:basedOn w:val="TableNormal"/>
    <w:rsid w:val="00A73B8A"/>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015B1"/>
    <w:rPr>
      <w:color w:val="0000FF"/>
      <w:u w:val="single"/>
    </w:rPr>
  </w:style>
  <w:style w:type="table" w:customStyle="1" w:styleId="TableGrid1">
    <w:name w:val="Table Grid1"/>
    <w:basedOn w:val="TableNormal"/>
    <w:next w:val="TableGrid"/>
    <w:uiPriority w:val="59"/>
    <w:rsid w:val="00B70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23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3A57DE"/>
    <w:pPr>
      <w:jc w:val="center"/>
    </w:pPr>
    <w:rPr>
      <w:b/>
      <w:sz w:val="28"/>
      <w:szCs w:val="20"/>
      <w:lang w:val="lt-LT" w:eastAsia="en-US"/>
    </w:rPr>
  </w:style>
  <w:style w:type="character" w:customStyle="1" w:styleId="TitleChar">
    <w:name w:val="Title Char"/>
    <w:basedOn w:val="DefaultParagraphFont"/>
    <w:link w:val="Title"/>
    <w:rsid w:val="003A57DE"/>
    <w:rPr>
      <w:rFonts w:ascii="Times New Roman" w:eastAsia="Times New Roman" w:hAnsi="Times New Roman" w:cs="Times New Roman"/>
      <w:b/>
      <w:sz w:val="28"/>
      <w:szCs w:val="20"/>
    </w:rPr>
  </w:style>
  <w:style w:type="paragraph" w:styleId="Header">
    <w:name w:val="header"/>
    <w:basedOn w:val="Normal"/>
    <w:link w:val="HeaderChar"/>
    <w:uiPriority w:val="99"/>
    <w:semiHidden/>
    <w:unhideWhenUsed/>
    <w:rsid w:val="00D02FA8"/>
    <w:pPr>
      <w:tabs>
        <w:tab w:val="center" w:pos="4819"/>
        <w:tab w:val="right" w:pos="9638"/>
      </w:tabs>
    </w:pPr>
  </w:style>
  <w:style w:type="character" w:customStyle="1" w:styleId="HeaderChar">
    <w:name w:val="Header Char"/>
    <w:basedOn w:val="DefaultParagraphFont"/>
    <w:link w:val="Header"/>
    <w:uiPriority w:val="99"/>
    <w:semiHidden/>
    <w:rsid w:val="00D02FA8"/>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17"/>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5C17"/>
    <w:pPr>
      <w:tabs>
        <w:tab w:val="center" w:pos="4819"/>
        <w:tab w:val="right" w:pos="9638"/>
      </w:tabs>
    </w:pPr>
  </w:style>
  <w:style w:type="character" w:customStyle="1" w:styleId="FooterChar">
    <w:name w:val="Poraštė Diagrama"/>
    <w:basedOn w:val="DefaultParagraphFont"/>
    <w:link w:val="Footer"/>
    <w:rsid w:val="00155C17"/>
    <w:rPr>
      <w:rFonts w:ascii="Times New Roman" w:eastAsia="Times New Roman" w:hAnsi="Times New Roman" w:cs="Times New Roman"/>
      <w:sz w:val="24"/>
      <w:szCs w:val="24"/>
      <w:lang w:val="ru-RU" w:eastAsia="ru-RU"/>
    </w:rPr>
  </w:style>
  <w:style w:type="character" w:styleId="PageNumber">
    <w:name w:val="page number"/>
    <w:basedOn w:val="DefaultParagraphFont"/>
    <w:rsid w:val="00155C17"/>
  </w:style>
  <w:style w:type="paragraph" w:styleId="BalloonText">
    <w:name w:val="Balloon Text"/>
    <w:basedOn w:val="Normal"/>
    <w:link w:val="BalloonTextChar"/>
    <w:uiPriority w:val="99"/>
    <w:semiHidden/>
    <w:unhideWhenUsed/>
    <w:rsid w:val="00155C17"/>
    <w:rPr>
      <w:rFonts w:ascii="Tahoma" w:hAnsi="Tahoma" w:cs="Tahoma"/>
      <w:sz w:val="16"/>
      <w:szCs w:val="16"/>
    </w:rPr>
  </w:style>
  <w:style w:type="character" w:customStyle="1" w:styleId="BalloonTextChar">
    <w:name w:val="Debesėlio tekstas Diagrama"/>
    <w:basedOn w:val="DefaultParagraphFont"/>
    <w:link w:val="BalloonText"/>
    <w:uiPriority w:val="99"/>
    <w:semiHidden/>
    <w:rsid w:val="00155C17"/>
    <w:rPr>
      <w:rFonts w:ascii="Tahoma" w:eastAsia="Times New Roman" w:hAnsi="Tahoma" w:cs="Tahoma"/>
      <w:sz w:val="16"/>
      <w:szCs w:val="16"/>
      <w:lang w:val="ru-RU" w:eastAsia="ru-RU"/>
    </w:rPr>
  </w:style>
  <w:style w:type="paragraph" w:customStyle="1" w:styleId="bodytext">
    <w:name w:val="bodytext"/>
    <w:basedOn w:val="Normal"/>
    <w:rsid w:val="002A0811"/>
    <w:pPr>
      <w:spacing w:before="100" w:beforeAutospacing="1" w:after="100" w:afterAutospacing="1"/>
    </w:pPr>
    <w:rPr>
      <w:lang w:val="lt-LT" w:eastAsia="lt-LT"/>
    </w:rPr>
  </w:style>
  <w:style w:type="paragraph" w:styleId="ListParagraph">
    <w:name w:val="List Paragraph"/>
    <w:basedOn w:val="Normal"/>
    <w:uiPriority w:val="34"/>
    <w:qFormat/>
    <w:rsid w:val="004B60C7"/>
    <w:pPr>
      <w:ind w:left="720"/>
      <w:contextualSpacing/>
    </w:pPr>
  </w:style>
  <w:style w:type="character" w:customStyle="1" w:styleId="apple-converted-space">
    <w:name w:val="apple-converted-space"/>
    <w:basedOn w:val="DefaultParagraphFont"/>
    <w:rsid w:val="003E20CD"/>
  </w:style>
  <w:style w:type="paragraph" w:styleId="NormalWeb">
    <w:name w:val="Normal (Web)"/>
    <w:basedOn w:val="Normal"/>
    <w:unhideWhenUsed/>
    <w:rsid w:val="00FB0C77"/>
    <w:pPr>
      <w:spacing w:before="100" w:beforeAutospacing="1" w:after="100" w:afterAutospacing="1"/>
    </w:pPr>
    <w:rPr>
      <w:lang w:val="lt-LT" w:eastAsia="lt-LT"/>
    </w:rPr>
  </w:style>
  <w:style w:type="character" w:styleId="Strong">
    <w:name w:val="Strong"/>
    <w:basedOn w:val="DefaultParagraphFont"/>
    <w:uiPriority w:val="22"/>
    <w:qFormat/>
    <w:rsid w:val="00FB0C77"/>
    <w:rPr>
      <w:b/>
      <w:bCs/>
    </w:rPr>
  </w:style>
  <w:style w:type="table" w:styleId="TableGrid">
    <w:name w:val="Table Grid"/>
    <w:basedOn w:val="TableNormal"/>
    <w:rsid w:val="00A73B8A"/>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015B1"/>
    <w:rPr>
      <w:color w:val="0000FF"/>
      <w:u w:val="single"/>
    </w:rPr>
  </w:style>
  <w:style w:type="table" w:customStyle="1" w:styleId="TableGrid1">
    <w:name w:val="Table Grid1"/>
    <w:basedOn w:val="TableNormal"/>
    <w:next w:val="TableGrid"/>
    <w:uiPriority w:val="59"/>
    <w:rsid w:val="00B70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230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664">
      <w:bodyDiv w:val="1"/>
      <w:marLeft w:val="0"/>
      <w:marRight w:val="0"/>
      <w:marTop w:val="0"/>
      <w:marBottom w:val="0"/>
      <w:divBdr>
        <w:top w:val="none" w:sz="0" w:space="0" w:color="auto"/>
        <w:left w:val="none" w:sz="0" w:space="0" w:color="auto"/>
        <w:bottom w:val="none" w:sz="0" w:space="0" w:color="auto"/>
        <w:right w:val="none" w:sz="0" w:space="0" w:color="auto"/>
      </w:divBdr>
    </w:div>
    <w:div w:id="85268836">
      <w:bodyDiv w:val="1"/>
      <w:marLeft w:val="0"/>
      <w:marRight w:val="0"/>
      <w:marTop w:val="0"/>
      <w:marBottom w:val="0"/>
      <w:divBdr>
        <w:top w:val="none" w:sz="0" w:space="0" w:color="auto"/>
        <w:left w:val="none" w:sz="0" w:space="0" w:color="auto"/>
        <w:bottom w:val="none" w:sz="0" w:space="0" w:color="auto"/>
        <w:right w:val="none" w:sz="0" w:space="0" w:color="auto"/>
      </w:divBdr>
    </w:div>
    <w:div w:id="600377726">
      <w:bodyDiv w:val="1"/>
      <w:marLeft w:val="0"/>
      <w:marRight w:val="0"/>
      <w:marTop w:val="0"/>
      <w:marBottom w:val="0"/>
      <w:divBdr>
        <w:top w:val="none" w:sz="0" w:space="0" w:color="auto"/>
        <w:left w:val="none" w:sz="0" w:space="0" w:color="auto"/>
        <w:bottom w:val="none" w:sz="0" w:space="0" w:color="auto"/>
        <w:right w:val="none" w:sz="0" w:space="0" w:color="auto"/>
      </w:divBdr>
    </w:div>
    <w:div w:id="739062367">
      <w:bodyDiv w:val="1"/>
      <w:marLeft w:val="0"/>
      <w:marRight w:val="0"/>
      <w:marTop w:val="0"/>
      <w:marBottom w:val="0"/>
      <w:divBdr>
        <w:top w:val="none" w:sz="0" w:space="0" w:color="auto"/>
        <w:left w:val="none" w:sz="0" w:space="0" w:color="auto"/>
        <w:bottom w:val="none" w:sz="0" w:space="0" w:color="auto"/>
        <w:right w:val="none" w:sz="0" w:space="0" w:color="auto"/>
      </w:divBdr>
    </w:div>
    <w:div w:id="920140496">
      <w:bodyDiv w:val="1"/>
      <w:marLeft w:val="0"/>
      <w:marRight w:val="0"/>
      <w:marTop w:val="0"/>
      <w:marBottom w:val="0"/>
      <w:divBdr>
        <w:top w:val="none" w:sz="0" w:space="0" w:color="auto"/>
        <w:left w:val="none" w:sz="0" w:space="0" w:color="auto"/>
        <w:bottom w:val="none" w:sz="0" w:space="0" w:color="auto"/>
        <w:right w:val="none" w:sz="0" w:space="0" w:color="auto"/>
      </w:divBdr>
    </w:div>
    <w:div w:id="991835617">
      <w:bodyDiv w:val="1"/>
      <w:marLeft w:val="0"/>
      <w:marRight w:val="0"/>
      <w:marTop w:val="0"/>
      <w:marBottom w:val="0"/>
      <w:divBdr>
        <w:top w:val="none" w:sz="0" w:space="0" w:color="auto"/>
        <w:left w:val="none" w:sz="0" w:space="0" w:color="auto"/>
        <w:bottom w:val="none" w:sz="0" w:space="0" w:color="auto"/>
        <w:right w:val="none" w:sz="0" w:space="0" w:color="auto"/>
      </w:divBdr>
    </w:div>
    <w:div w:id="1372875946">
      <w:bodyDiv w:val="1"/>
      <w:marLeft w:val="0"/>
      <w:marRight w:val="0"/>
      <w:marTop w:val="0"/>
      <w:marBottom w:val="0"/>
      <w:divBdr>
        <w:top w:val="none" w:sz="0" w:space="0" w:color="auto"/>
        <w:left w:val="none" w:sz="0" w:space="0" w:color="auto"/>
        <w:bottom w:val="none" w:sz="0" w:space="0" w:color="auto"/>
        <w:right w:val="none" w:sz="0" w:space="0" w:color="auto"/>
      </w:divBdr>
    </w:div>
    <w:div w:id="1490100079">
      <w:bodyDiv w:val="1"/>
      <w:marLeft w:val="0"/>
      <w:marRight w:val="0"/>
      <w:marTop w:val="0"/>
      <w:marBottom w:val="0"/>
      <w:divBdr>
        <w:top w:val="none" w:sz="0" w:space="0" w:color="auto"/>
        <w:left w:val="none" w:sz="0" w:space="0" w:color="auto"/>
        <w:bottom w:val="none" w:sz="0" w:space="0" w:color="auto"/>
        <w:right w:val="none" w:sz="0" w:space="0" w:color="auto"/>
      </w:divBdr>
    </w:div>
    <w:div w:id="1563951431">
      <w:bodyDiv w:val="1"/>
      <w:marLeft w:val="0"/>
      <w:marRight w:val="0"/>
      <w:marTop w:val="0"/>
      <w:marBottom w:val="0"/>
      <w:divBdr>
        <w:top w:val="none" w:sz="0" w:space="0" w:color="auto"/>
        <w:left w:val="none" w:sz="0" w:space="0" w:color="auto"/>
        <w:bottom w:val="none" w:sz="0" w:space="0" w:color="auto"/>
        <w:right w:val="none" w:sz="0" w:space="0" w:color="auto"/>
      </w:divBdr>
    </w:div>
    <w:div w:id="1753895648">
      <w:bodyDiv w:val="1"/>
      <w:marLeft w:val="0"/>
      <w:marRight w:val="0"/>
      <w:marTop w:val="0"/>
      <w:marBottom w:val="0"/>
      <w:divBdr>
        <w:top w:val="none" w:sz="0" w:space="0" w:color="auto"/>
        <w:left w:val="none" w:sz="0" w:space="0" w:color="auto"/>
        <w:bottom w:val="none" w:sz="0" w:space="0" w:color="auto"/>
        <w:right w:val="none" w:sz="0" w:space="0" w:color="auto"/>
      </w:divBdr>
    </w:div>
    <w:div w:id="18016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6128</Words>
  <Characters>3494</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NBBaron</cp:lastModifiedBy>
  <cp:revision>18</cp:revision>
  <cp:lastPrinted>2013-11-29T15:17:00Z</cp:lastPrinted>
  <dcterms:created xsi:type="dcterms:W3CDTF">2014-11-11T14:27:00Z</dcterms:created>
  <dcterms:modified xsi:type="dcterms:W3CDTF">2017-06-21T08:30:00Z</dcterms:modified>
</cp:coreProperties>
</file>