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A5CC" w14:textId="51E0FF3E" w:rsidR="00132439" w:rsidRPr="00722A39" w:rsidRDefault="00132439" w:rsidP="00132439">
      <w:pPr>
        <w:pStyle w:val="Betarp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 New Roman"/>
          <w:sz w:val="24"/>
          <w:szCs w:val="24"/>
        </w:rPr>
        <w:t xml:space="preserve">            </w:t>
      </w:r>
    </w:p>
    <w:p w14:paraId="53843BE2" w14:textId="6EE8FCAE" w:rsidR="00352B84" w:rsidRPr="00722A39" w:rsidRDefault="00132439" w:rsidP="00352B8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 New Roman"/>
          <w:sz w:val="24"/>
          <w:szCs w:val="24"/>
        </w:rPr>
        <w:t xml:space="preserve">                                                  </w:t>
      </w:r>
      <w:r w:rsidR="00F70979" w:rsidRPr="00722A39">
        <w:rPr>
          <w:rFonts w:ascii="Verdana" w:hAnsi="Verdana" w:cs="Times New Roman"/>
          <w:sz w:val="24"/>
          <w:szCs w:val="24"/>
        </w:rPr>
        <w:t xml:space="preserve">   </w:t>
      </w:r>
      <w:r w:rsidR="00722A39">
        <w:rPr>
          <w:rFonts w:ascii="Verdana" w:hAnsi="Verdana" w:cs="Times New Roman"/>
          <w:sz w:val="24"/>
          <w:szCs w:val="24"/>
        </w:rPr>
        <w:t xml:space="preserve"> </w:t>
      </w:r>
      <w:r w:rsidR="00352B84" w:rsidRPr="00722A39">
        <w:rPr>
          <w:rFonts w:ascii="Verdana" w:hAnsi="Verdana" w:cs="Times New Roman"/>
          <w:sz w:val="24"/>
          <w:szCs w:val="24"/>
        </w:rPr>
        <w:t>PATVIRTINTA</w:t>
      </w:r>
    </w:p>
    <w:p w14:paraId="12FA2871" w14:textId="77777777" w:rsidR="00352B84" w:rsidRPr="00722A39" w:rsidRDefault="00352B84" w:rsidP="00352B84">
      <w:pPr>
        <w:autoSpaceDE w:val="0"/>
        <w:autoSpaceDN w:val="0"/>
        <w:adjustRightInd w:val="0"/>
        <w:spacing w:after="0" w:line="240" w:lineRule="auto"/>
        <w:ind w:right="-613" w:firstLine="4536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 New Roman"/>
          <w:sz w:val="24"/>
          <w:szCs w:val="24"/>
        </w:rPr>
        <w:t xml:space="preserve">Marijampolės „Šaltinio“ progimnazijos </w:t>
      </w:r>
    </w:p>
    <w:p w14:paraId="21EE3AA3" w14:textId="3ED46C15" w:rsidR="00352B84" w:rsidRPr="00722A39" w:rsidRDefault="009442F5" w:rsidP="00352B84">
      <w:pPr>
        <w:autoSpaceDE w:val="0"/>
        <w:autoSpaceDN w:val="0"/>
        <w:adjustRightInd w:val="0"/>
        <w:spacing w:after="0" w:line="240" w:lineRule="auto"/>
        <w:ind w:right="-613" w:firstLine="4536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 New Roman"/>
          <w:sz w:val="24"/>
          <w:szCs w:val="24"/>
        </w:rPr>
        <w:t>d</w:t>
      </w:r>
      <w:r w:rsidR="00352B84" w:rsidRPr="00722A39">
        <w:rPr>
          <w:rFonts w:ascii="Verdana" w:hAnsi="Verdana" w:cs="Times New Roman"/>
          <w:sz w:val="24"/>
          <w:szCs w:val="24"/>
        </w:rPr>
        <w:t xml:space="preserve">irektoriaus 2025 m. </w:t>
      </w:r>
      <w:r w:rsidR="00722A39">
        <w:rPr>
          <w:rFonts w:ascii="Verdana" w:hAnsi="Verdana" w:cs="Times New Roman"/>
          <w:sz w:val="24"/>
          <w:szCs w:val="24"/>
        </w:rPr>
        <w:t xml:space="preserve">birželio </w:t>
      </w:r>
      <w:r w:rsidR="00980653">
        <w:rPr>
          <w:rFonts w:ascii="Verdana" w:hAnsi="Verdana" w:cs="Times New Roman"/>
          <w:sz w:val="24"/>
          <w:szCs w:val="24"/>
        </w:rPr>
        <w:t>27</w:t>
      </w:r>
      <w:r w:rsidR="00722A39">
        <w:rPr>
          <w:rFonts w:ascii="Verdana" w:hAnsi="Verdana" w:cs="Times New Roman"/>
          <w:sz w:val="24"/>
          <w:szCs w:val="24"/>
        </w:rPr>
        <w:t xml:space="preserve"> </w:t>
      </w:r>
      <w:r w:rsidR="00352B84" w:rsidRPr="00722A39">
        <w:rPr>
          <w:rFonts w:ascii="Verdana" w:hAnsi="Verdana" w:cs="Times New Roman"/>
          <w:sz w:val="24"/>
          <w:szCs w:val="24"/>
        </w:rPr>
        <w:t xml:space="preserve">d. </w:t>
      </w:r>
    </w:p>
    <w:p w14:paraId="4B4C52E9" w14:textId="39832AE1" w:rsidR="00352B84" w:rsidRPr="00722A39" w:rsidRDefault="00352B84" w:rsidP="00352B84">
      <w:pPr>
        <w:autoSpaceDE w:val="0"/>
        <w:autoSpaceDN w:val="0"/>
        <w:adjustRightInd w:val="0"/>
        <w:spacing w:after="0" w:line="240" w:lineRule="auto"/>
        <w:ind w:right="-613" w:firstLine="4536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 New Roman"/>
          <w:sz w:val="24"/>
          <w:szCs w:val="24"/>
        </w:rPr>
        <w:t>įsakymu Nr. V-</w:t>
      </w:r>
      <w:r w:rsidR="00980653">
        <w:rPr>
          <w:rFonts w:ascii="Verdana" w:hAnsi="Verdana" w:cs="Times New Roman"/>
          <w:sz w:val="24"/>
          <w:szCs w:val="24"/>
        </w:rPr>
        <w:t xml:space="preserve">156 </w:t>
      </w:r>
      <w:r w:rsidRPr="00722A39">
        <w:rPr>
          <w:rFonts w:ascii="Verdana" w:hAnsi="Verdana" w:cs="Times New Roman"/>
          <w:sz w:val="24"/>
          <w:szCs w:val="24"/>
        </w:rPr>
        <w:t>(1.3.E)</w:t>
      </w:r>
    </w:p>
    <w:p w14:paraId="36F97624" w14:textId="4A158A5D" w:rsidR="00132439" w:rsidRPr="00722A39" w:rsidRDefault="00132439" w:rsidP="00352B84">
      <w:pPr>
        <w:pStyle w:val="Betarp"/>
        <w:rPr>
          <w:rFonts w:ascii="Verdana" w:hAnsi="Verdana" w:cs="Times New Roman"/>
          <w:sz w:val="24"/>
          <w:szCs w:val="24"/>
        </w:rPr>
      </w:pPr>
    </w:p>
    <w:p w14:paraId="1B36144E" w14:textId="77777777" w:rsidR="00132439" w:rsidRPr="00722A39" w:rsidRDefault="00F70979" w:rsidP="00132439">
      <w:pPr>
        <w:pStyle w:val="Betarp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 New Roman"/>
          <w:sz w:val="24"/>
          <w:szCs w:val="24"/>
        </w:rPr>
        <w:t xml:space="preserve"> </w:t>
      </w:r>
    </w:p>
    <w:p w14:paraId="04B5B18E" w14:textId="4D6B858D" w:rsidR="00132439" w:rsidRPr="00722A39" w:rsidRDefault="00132439" w:rsidP="00132439">
      <w:pPr>
        <w:pStyle w:val="Betarp"/>
        <w:jc w:val="center"/>
        <w:rPr>
          <w:rFonts w:ascii="Verdana" w:hAnsi="Verdana" w:cs="Times New Roman"/>
          <w:b/>
          <w:sz w:val="24"/>
          <w:szCs w:val="24"/>
        </w:rPr>
      </w:pPr>
      <w:r w:rsidRPr="00722A39">
        <w:rPr>
          <w:rFonts w:ascii="Verdana" w:hAnsi="Verdana" w:cs="Times New Roman"/>
          <w:b/>
          <w:sz w:val="24"/>
          <w:szCs w:val="24"/>
        </w:rPr>
        <w:t xml:space="preserve">MARIJAMPOLĖS „ŠALTINIO“  </w:t>
      </w:r>
      <w:r w:rsidR="000D1A88" w:rsidRPr="00722A39">
        <w:rPr>
          <w:rFonts w:ascii="Verdana" w:hAnsi="Verdana" w:cs="Times New Roman"/>
          <w:b/>
          <w:sz w:val="24"/>
          <w:szCs w:val="24"/>
        </w:rPr>
        <w:t>PROGIMN</w:t>
      </w:r>
      <w:r w:rsidR="00C274EF">
        <w:rPr>
          <w:rFonts w:ascii="Verdana" w:hAnsi="Verdana" w:cs="Times New Roman"/>
          <w:b/>
          <w:sz w:val="24"/>
          <w:szCs w:val="24"/>
        </w:rPr>
        <w:t>A</w:t>
      </w:r>
      <w:r w:rsidR="000D1A88" w:rsidRPr="00722A39">
        <w:rPr>
          <w:rFonts w:ascii="Verdana" w:hAnsi="Verdana" w:cs="Times New Roman"/>
          <w:b/>
          <w:sz w:val="24"/>
          <w:szCs w:val="24"/>
        </w:rPr>
        <w:t>ZIJOS</w:t>
      </w:r>
      <w:r w:rsidRPr="00722A39">
        <w:rPr>
          <w:rFonts w:ascii="Verdana" w:hAnsi="Verdana" w:cs="Times New Roman"/>
          <w:b/>
          <w:sz w:val="24"/>
          <w:szCs w:val="24"/>
        </w:rPr>
        <w:t xml:space="preserve"> MO</w:t>
      </w:r>
      <w:r w:rsidR="00BB6BA8" w:rsidRPr="00722A39">
        <w:rPr>
          <w:rFonts w:ascii="Verdana" w:hAnsi="Verdana" w:cs="Times New Roman"/>
          <w:b/>
          <w:sz w:val="24"/>
          <w:szCs w:val="24"/>
        </w:rPr>
        <w:t xml:space="preserve">KYKLINĖS UNIFORMOS </w:t>
      </w:r>
      <w:r w:rsidRPr="00722A39">
        <w:rPr>
          <w:rFonts w:ascii="Verdana" w:hAnsi="Verdana" w:cs="Times New Roman"/>
          <w:b/>
          <w:sz w:val="24"/>
          <w:szCs w:val="24"/>
        </w:rPr>
        <w:t>DĖVĖJIMO</w:t>
      </w:r>
      <w:r w:rsidR="00BB6BA8" w:rsidRPr="00722A39">
        <w:rPr>
          <w:rFonts w:ascii="Verdana" w:hAnsi="Verdana" w:cs="Times New Roman"/>
          <w:b/>
          <w:sz w:val="24"/>
          <w:szCs w:val="24"/>
        </w:rPr>
        <w:t xml:space="preserve"> </w:t>
      </w:r>
      <w:r w:rsidRPr="00722A39">
        <w:rPr>
          <w:rFonts w:ascii="Verdana" w:hAnsi="Verdana" w:cs="Times New Roman"/>
          <w:b/>
          <w:sz w:val="24"/>
          <w:szCs w:val="24"/>
        </w:rPr>
        <w:t xml:space="preserve"> TVARKA</w:t>
      </w:r>
    </w:p>
    <w:p w14:paraId="4969576C" w14:textId="77777777" w:rsidR="00132439" w:rsidRPr="00722A39" w:rsidRDefault="00132439" w:rsidP="00132439">
      <w:pPr>
        <w:pStyle w:val="Betarp"/>
        <w:rPr>
          <w:rFonts w:ascii="Verdana" w:hAnsi="Verdana" w:cs="Times New Roman"/>
          <w:sz w:val="24"/>
          <w:szCs w:val="24"/>
        </w:rPr>
      </w:pPr>
    </w:p>
    <w:p w14:paraId="747FF543" w14:textId="77777777" w:rsidR="000D1A88" w:rsidRPr="00722A39" w:rsidRDefault="000D1A88" w:rsidP="000D1A88">
      <w:pPr>
        <w:pStyle w:val="Betarp"/>
        <w:ind w:left="1080"/>
        <w:jc w:val="center"/>
        <w:rPr>
          <w:rFonts w:ascii="Verdana" w:hAnsi="Verdana" w:cs="Times New Roman"/>
          <w:b/>
          <w:sz w:val="24"/>
          <w:szCs w:val="24"/>
        </w:rPr>
      </w:pPr>
      <w:r w:rsidRPr="00722A39">
        <w:rPr>
          <w:rFonts w:ascii="Verdana" w:hAnsi="Verdana" w:cs="Times New Roman"/>
          <w:b/>
          <w:sz w:val="24"/>
          <w:szCs w:val="24"/>
        </w:rPr>
        <w:t>I SKYRIUS</w:t>
      </w:r>
    </w:p>
    <w:p w14:paraId="694BA4F8" w14:textId="6A19A29B" w:rsidR="006F29C5" w:rsidRPr="00722A39" w:rsidRDefault="006F29C5" w:rsidP="000D1A88">
      <w:pPr>
        <w:pStyle w:val="Betarp"/>
        <w:ind w:left="1080"/>
        <w:jc w:val="center"/>
        <w:rPr>
          <w:rFonts w:ascii="Verdana" w:hAnsi="Verdana" w:cs="Times New Roman"/>
          <w:b/>
          <w:sz w:val="24"/>
          <w:szCs w:val="24"/>
        </w:rPr>
      </w:pPr>
      <w:r w:rsidRPr="00722A39">
        <w:rPr>
          <w:rFonts w:ascii="Verdana" w:hAnsi="Verdana" w:cs="Times New Roman"/>
          <w:b/>
          <w:sz w:val="24"/>
          <w:szCs w:val="24"/>
        </w:rPr>
        <w:t>BENDROSIOS NUOSTATOS</w:t>
      </w:r>
    </w:p>
    <w:p w14:paraId="63CE0659" w14:textId="77777777" w:rsidR="000D1A88" w:rsidRPr="00722A39" w:rsidRDefault="000D1A88" w:rsidP="000D1A88">
      <w:pPr>
        <w:pStyle w:val="Betarp"/>
        <w:ind w:left="1080"/>
        <w:jc w:val="center"/>
        <w:rPr>
          <w:rFonts w:ascii="Verdana" w:hAnsi="Verdana" w:cs="Times New Roman"/>
          <w:b/>
          <w:sz w:val="24"/>
          <w:szCs w:val="24"/>
        </w:rPr>
      </w:pPr>
    </w:p>
    <w:p w14:paraId="161B7F38" w14:textId="0901CB15" w:rsidR="00A0605E" w:rsidRPr="00722A39" w:rsidRDefault="00A0605E" w:rsidP="00B62B84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hAnsi="Verdana" w:cs="TimesNewRomanPSMT"/>
          <w:sz w:val="24"/>
          <w:szCs w:val="24"/>
        </w:rPr>
      </w:pPr>
      <w:r w:rsidRPr="00722A39">
        <w:rPr>
          <w:rFonts w:ascii="Verdana" w:hAnsi="Verdana" w:cs="TimesNewRomanPSMT"/>
          <w:sz w:val="24"/>
          <w:szCs w:val="24"/>
        </w:rPr>
        <w:t xml:space="preserve">Marijampolės „Šaltinio“ progimnazijos mokyklinės uniformos dėvėjimo tvarka </w:t>
      </w:r>
      <w:r w:rsidRPr="00722A39">
        <w:rPr>
          <w:rFonts w:ascii="Verdana" w:hAnsi="Verdana" w:cs="Times New Roman"/>
          <w:sz w:val="24"/>
          <w:szCs w:val="24"/>
        </w:rPr>
        <w:t xml:space="preserve">(toliau </w:t>
      </w:r>
      <w:r w:rsidRPr="00722A39">
        <w:rPr>
          <w:rFonts w:ascii="Verdana" w:hAnsi="Verdana" w:cs="TimesNewRomanPSMT"/>
          <w:sz w:val="24"/>
          <w:szCs w:val="24"/>
        </w:rPr>
        <w:t>–</w:t>
      </w:r>
      <w:r w:rsidR="00722A39">
        <w:rPr>
          <w:rFonts w:ascii="Verdana" w:hAnsi="Verdana" w:cs="TimesNewRomanPSMT"/>
          <w:sz w:val="24"/>
          <w:szCs w:val="24"/>
        </w:rPr>
        <w:t xml:space="preserve"> </w:t>
      </w:r>
      <w:r w:rsidRPr="00722A39">
        <w:rPr>
          <w:rFonts w:ascii="Verdana" w:hAnsi="Verdana" w:cs="TimesNewRomanPSMT"/>
          <w:sz w:val="24"/>
          <w:szCs w:val="24"/>
        </w:rPr>
        <w:t>Tvarka) nustato Marijampolės „Šaltinio“ progimnazijos (toliau – Progimnazijos) mokinių mokyklinės uniformos komplekto sudėtį, dėvėjimo tvarką</w:t>
      </w:r>
      <w:r w:rsidR="00707C8D" w:rsidRPr="00722A39">
        <w:rPr>
          <w:rFonts w:ascii="Verdana" w:hAnsi="Verdana" w:cs="TimesNewRomanPSMT"/>
          <w:sz w:val="24"/>
          <w:szCs w:val="24"/>
        </w:rPr>
        <w:t xml:space="preserve"> ir</w:t>
      </w:r>
      <w:r w:rsidRPr="00722A39">
        <w:rPr>
          <w:rFonts w:ascii="Verdana" w:hAnsi="Verdana" w:cs="TimesNewRomanPSMT"/>
          <w:sz w:val="24"/>
          <w:szCs w:val="24"/>
        </w:rPr>
        <w:t xml:space="preserve"> </w:t>
      </w:r>
      <w:r w:rsidR="00C1317D" w:rsidRPr="00722A39">
        <w:rPr>
          <w:rFonts w:ascii="Verdana" w:hAnsi="Verdana" w:cs="TimesNewRomanPSMT"/>
          <w:sz w:val="24"/>
          <w:szCs w:val="24"/>
        </w:rPr>
        <w:t xml:space="preserve">priežiūrą, </w:t>
      </w:r>
      <w:r w:rsidRPr="00722A39">
        <w:rPr>
          <w:rFonts w:ascii="Verdana" w:hAnsi="Verdana" w:cs="TimesNewRomanPSMT"/>
          <w:sz w:val="24"/>
          <w:szCs w:val="24"/>
        </w:rPr>
        <w:t>rekomenduoja įsigijimo galimybes.</w:t>
      </w:r>
    </w:p>
    <w:p w14:paraId="30BA5C84" w14:textId="14B1F568" w:rsidR="00A0605E" w:rsidRPr="00722A39" w:rsidRDefault="00A0605E" w:rsidP="005F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TimesNewRomanPSMT"/>
          <w:sz w:val="24"/>
          <w:szCs w:val="24"/>
        </w:rPr>
      </w:pPr>
      <w:r w:rsidRPr="00722A39">
        <w:rPr>
          <w:rFonts w:ascii="Verdana" w:hAnsi="Verdana" w:cs="Times New Roman"/>
          <w:sz w:val="24"/>
          <w:szCs w:val="24"/>
        </w:rPr>
        <w:t xml:space="preserve">2. </w:t>
      </w:r>
      <w:r w:rsidRPr="00722A39">
        <w:rPr>
          <w:rFonts w:ascii="Verdana" w:hAnsi="Verdana" w:cs="TimesNewRomanPSMT"/>
          <w:sz w:val="24"/>
          <w:szCs w:val="24"/>
        </w:rPr>
        <w:t>Mokykline uniforma siekiama ugdyti mokinių pagarbą Progimnazijai</w:t>
      </w:r>
      <w:r w:rsidR="00B62B84" w:rsidRPr="00722A39">
        <w:rPr>
          <w:rFonts w:ascii="Verdana" w:hAnsi="Verdana" w:cs="TimesNewRomanPSMT"/>
          <w:sz w:val="24"/>
          <w:szCs w:val="24"/>
        </w:rPr>
        <w:t>, jos tradicijoms, bendramoksliams, pedagogams</w:t>
      </w:r>
      <w:r w:rsidRPr="00722A39">
        <w:rPr>
          <w:rFonts w:ascii="Verdana" w:hAnsi="Verdana" w:cs="TimesNewRomanPSMT"/>
          <w:sz w:val="24"/>
          <w:szCs w:val="24"/>
        </w:rPr>
        <w:t>,</w:t>
      </w:r>
      <w:r w:rsidR="00B62B84" w:rsidRPr="00722A39">
        <w:rPr>
          <w:rFonts w:ascii="Verdana" w:hAnsi="Verdana" w:cs="TimesNewRomanPSMT"/>
          <w:sz w:val="24"/>
          <w:szCs w:val="24"/>
        </w:rPr>
        <w:t xml:space="preserve"> </w:t>
      </w:r>
      <w:r w:rsidRPr="00722A39">
        <w:rPr>
          <w:rFonts w:ascii="Verdana" w:hAnsi="Verdana" w:cs="TimesNewRomanPSMT"/>
          <w:sz w:val="24"/>
          <w:szCs w:val="24"/>
        </w:rPr>
        <w:t xml:space="preserve">formuoti pozityvų </w:t>
      </w:r>
      <w:r w:rsidR="00B62B84" w:rsidRPr="00722A39">
        <w:rPr>
          <w:rFonts w:ascii="Verdana" w:hAnsi="Verdana" w:cs="TimesNewRomanPSMT"/>
          <w:sz w:val="24"/>
          <w:szCs w:val="24"/>
        </w:rPr>
        <w:t xml:space="preserve">elgesį </w:t>
      </w:r>
      <w:r w:rsidR="00EE12E0" w:rsidRPr="00722A39">
        <w:rPr>
          <w:rFonts w:ascii="Verdana" w:hAnsi="Verdana" w:cs="TimesNewRomanPSMT"/>
          <w:sz w:val="24"/>
          <w:szCs w:val="24"/>
        </w:rPr>
        <w:t>P</w:t>
      </w:r>
      <w:r w:rsidR="00B62B84" w:rsidRPr="00722A39">
        <w:rPr>
          <w:rFonts w:ascii="Verdana" w:hAnsi="Verdana" w:cs="TimesNewRomanPSMT"/>
          <w:sz w:val="24"/>
          <w:szCs w:val="24"/>
        </w:rPr>
        <w:t>rogimnazijoje ir už jos ribų</w:t>
      </w:r>
      <w:r w:rsidRPr="00722A39">
        <w:rPr>
          <w:rFonts w:ascii="Verdana" w:hAnsi="Verdana" w:cs="TimesNewRomanPSMT"/>
          <w:sz w:val="24"/>
          <w:szCs w:val="24"/>
        </w:rPr>
        <w:t>, suvienyti įvairių socialinių grupių mokinius ir mažinti jų socialinę atskirtį, ugdyti mokinių aprangos kultūrą bei estetinį skonį.</w:t>
      </w:r>
    </w:p>
    <w:p w14:paraId="429D8D2C" w14:textId="77777777" w:rsidR="00B62B84" w:rsidRPr="00722A39" w:rsidRDefault="00B62B84" w:rsidP="00E57461">
      <w:pPr>
        <w:pStyle w:val="Betarp"/>
        <w:jc w:val="center"/>
        <w:rPr>
          <w:rFonts w:ascii="Verdana" w:hAnsi="Verdana" w:cs="Times New Roman"/>
          <w:b/>
          <w:sz w:val="24"/>
          <w:szCs w:val="24"/>
        </w:rPr>
      </w:pPr>
    </w:p>
    <w:p w14:paraId="598C2EF3" w14:textId="7C256B97" w:rsidR="000D1A88" w:rsidRPr="00722A39" w:rsidRDefault="006F29C5" w:rsidP="00E57461">
      <w:pPr>
        <w:pStyle w:val="Betarp"/>
        <w:jc w:val="center"/>
        <w:rPr>
          <w:rFonts w:ascii="Verdana" w:hAnsi="Verdana" w:cs="Times New Roman"/>
          <w:b/>
          <w:sz w:val="24"/>
          <w:szCs w:val="24"/>
        </w:rPr>
      </w:pPr>
      <w:r w:rsidRPr="00722A39">
        <w:rPr>
          <w:rFonts w:ascii="Verdana" w:hAnsi="Verdana" w:cs="Times New Roman"/>
          <w:b/>
          <w:sz w:val="24"/>
          <w:szCs w:val="24"/>
        </w:rPr>
        <w:t>II</w:t>
      </w:r>
      <w:r w:rsidR="000D1A88" w:rsidRPr="00722A39">
        <w:rPr>
          <w:rFonts w:ascii="Verdana" w:hAnsi="Verdana" w:cs="Times New Roman"/>
          <w:b/>
          <w:sz w:val="24"/>
          <w:szCs w:val="24"/>
        </w:rPr>
        <w:t xml:space="preserve"> SKYRIUS</w:t>
      </w:r>
    </w:p>
    <w:p w14:paraId="44130A68" w14:textId="5A3C6219" w:rsidR="00132439" w:rsidRPr="00722A39" w:rsidRDefault="006F29C5" w:rsidP="00E57461">
      <w:pPr>
        <w:pStyle w:val="Betarp"/>
        <w:jc w:val="center"/>
        <w:rPr>
          <w:rFonts w:ascii="Verdana" w:hAnsi="Verdana" w:cs="Times New Roman"/>
          <w:b/>
          <w:sz w:val="24"/>
          <w:szCs w:val="24"/>
        </w:rPr>
      </w:pPr>
      <w:r w:rsidRPr="00722A39">
        <w:rPr>
          <w:rFonts w:ascii="Verdana" w:hAnsi="Verdana" w:cs="Times New Roman"/>
          <w:b/>
          <w:sz w:val="24"/>
          <w:szCs w:val="24"/>
        </w:rPr>
        <w:t xml:space="preserve"> MOKYKLINĖS UNIFORMOS DĖVĖJIMO TVARKA</w:t>
      </w:r>
    </w:p>
    <w:p w14:paraId="26046904" w14:textId="77777777" w:rsidR="005F4250" w:rsidRPr="00722A39" w:rsidRDefault="005F4250" w:rsidP="00E57461">
      <w:pPr>
        <w:pStyle w:val="Betarp"/>
        <w:jc w:val="center"/>
        <w:rPr>
          <w:rFonts w:ascii="Verdana" w:hAnsi="Verdana" w:cs="Times New Roman"/>
          <w:b/>
          <w:sz w:val="24"/>
          <w:szCs w:val="24"/>
        </w:rPr>
      </w:pPr>
    </w:p>
    <w:p w14:paraId="30D7D0DB" w14:textId="6E474A2F" w:rsidR="00BE4AB6" w:rsidRPr="00722A39" w:rsidRDefault="00AD71CC" w:rsidP="00BE4AB6">
      <w:pPr>
        <w:pStyle w:val="Betarp"/>
        <w:numPr>
          <w:ilvl w:val="0"/>
          <w:numId w:val="7"/>
        </w:numPr>
        <w:tabs>
          <w:tab w:val="left" w:pos="709"/>
          <w:tab w:val="left" w:pos="993"/>
        </w:tabs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 New Roman"/>
          <w:sz w:val="24"/>
          <w:szCs w:val="24"/>
        </w:rPr>
        <w:t>1-8 klasių m</w:t>
      </w:r>
      <w:r w:rsidR="00132439" w:rsidRPr="00722A39">
        <w:rPr>
          <w:rFonts w:ascii="Verdana" w:hAnsi="Verdana" w:cs="Times New Roman"/>
          <w:sz w:val="24"/>
          <w:szCs w:val="24"/>
        </w:rPr>
        <w:t xml:space="preserve">okinys privalo dėvėti </w:t>
      </w:r>
      <w:r w:rsidR="00BE4AB6" w:rsidRPr="00722A39">
        <w:rPr>
          <w:rFonts w:ascii="Verdana" w:hAnsi="Verdana" w:cs="Times New Roman"/>
          <w:sz w:val="24"/>
          <w:szCs w:val="24"/>
        </w:rPr>
        <w:t xml:space="preserve">švarią ir </w:t>
      </w:r>
      <w:r w:rsidR="00132439" w:rsidRPr="00722A39">
        <w:rPr>
          <w:rFonts w:ascii="Verdana" w:hAnsi="Verdana" w:cs="Times New Roman"/>
          <w:sz w:val="24"/>
          <w:szCs w:val="24"/>
        </w:rPr>
        <w:t xml:space="preserve">tvarkingą, </w:t>
      </w:r>
      <w:r w:rsidR="000C69A2" w:rsidRPr="00722A39">
        <w:rPr>
          <w:rFonts w:ascii="Verdana" w:hAnsi="Verdana" w:cs="Times New Roman"/>
          <w:sz w:val="24"/>
          <w:szCs w:val="24"/>
        </w:rPr>
        <w:t>P</w:t>
      </w:r>
      <w:r w:rsidR="005F4250" w:rsidRPr="00722A39">
        <w:rPr>
          <w:rFonts w:ascii="Verdana" w:hAnsi="Verdana" w:cs="Times New Roman"/>
          <w:sz w:val="24"/>
          <w:szCs w:val="24"/>
        </w:rPr>
        <w:t>rogimnazijos</w:t>
      </w:r>
      <w:r w:rsidR="00132439" w:rsidRPr="00722A39">
        <w:rPr>
          <w:rFonts w:ascii="Verdana" w:hAnsi="Verdana" w:cs="Times New Roman"/>
          <w:sz w:val="24"/>
          <w:szCs w:val="24"/>
        </w:rPr>
        <w:t xml:space="preserve"> patvirtintą uniformą visus mokslo metus.</w:t>
      </w:r>
      <w:r w:rsidR="00BE4AB6" w:rsidRPr="00722A39">
        <w:rPr>
          <w:rFonts w:ascii="Verdana" w:hAnsi="Verdana" w:cs="Times New Roman"/>
          <w:sz w:val="24"/>
          <w:szCs w:val="24"/>
        </w:rPr>
        <w:t xml:space="preserve"> </w:t>
      </w:r>
    </w:p>
    <w:p w14:paraId="03CD4B4B" w14:textId="5AFFD1C7" w:rsidR="00BE4AB6" w:rsidRPr="00722A39" w:rsidRDefault="00BE4AB6" w:rsidP="00BE4AB6">
      <w:pPr>
        <w:pStyle w:val="Betarp"/>
        <w:numPr>
          <w:ilvl w:val="0"/>
          <w:numId w:val="7"/>
        </w:numPr>
        <w:tabs>
          <w:tab w:val="left" w:pos="709"/>
          <w:tab w:val="left" w:pos="993"/>
        </w:tabs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NewRomanPSMT"/>
          <w:sz w:val="24"/>
          <w:szCs w:val="24"/>
        </w:rPr>
        <w:t>Mokyklinės uniformos komplekto sudėtis priklauso nuo mokinio pasirinkimo ir oro</w:t>
      </w:r>
      <w:r w:rsidRPr="00722A39">
        <w:rPr>
          <w:rFonts w:ascii="Verdana" w:hAnsi="Verdana" w:cs="Times New Roman"/>
          <w:sz w:val="24"/>
          <w:szCs w:val="24"/>
        </w:rPr>
        <w:t xml:space="preserve"> </w:t>
      </w:r>
      <w:r w:rsidRPr="00722A39">
        <w:rPr>
          <w:rFonts w:ascii="Verdana" w:hAnsi="Verdana" w:cs="TimesNewRomanPSMT"/>
          <w:sz w:val="24"/>
          <w:szCs w:val="24"/>
        </w:rPr>
        <w:t>sąlygų</w:t>
      </w:r>
      <w:r w:rsidRPr="00722A39">
        <w:rPr>
          <w:rFonts w:ascii="Verdana" w:hAnsi="Verdana" w:cs="Times New Roman"/>
          <w:sz w:val="24"/>
          <w:szCs w:val="24"/>
        </w:rPr>
        <w:t>.</w:t>
      </w:r>
    </w:p>
    <w:p w14:paraId="105D7FF5" w14:textId="0CA8B9D8" w:rsidR="00512B13" w:rsidRPr="00722A39" w:rsidRDefault="00BE4AB6" w:rsidP="00BE4AB6">
      <w:pPr>
        <w:pStyle w:val="Betarp"/>
        <w:numPr>
          <w:ilvl w:val="1"/>
          <w:numId w:val="7"/>
        </w:numPr>
        <w:tabs>
          <w:tab w:val="left" w:pos="709"/>
        </w:tabs>
        <w:jc w:val="both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 New Roman"/>
          <w:b/>
          <w:sz w:val="24"/>
          <w:szCs w:val="24"/>
        </w:rPr>
        <w:t xml:space="preserve"> </w:t>
      </w:r>
      <w:r w:rsidR="00BD272A" w:rsidRPr="00722A39">
        <w:rPr>
          <w:rFonts w:ascii="Verdana" w:hAnsi="Verdana" w:cs="Times New Roman"/>
          <w:b/>
          <w:sz w:val="24"/>
          <w:szCs w:val="24"/>
        </w:rPr>
        <w:t>1-4</w:t>
      </w:r>
      <w:r w:rsidR="00512B13" w:rsidRPr="00722A39">
        <w:rPr>
          <w:rFonts w:ascii="Verdana" w:hAnsi="Verdana" w:cs="Times New Roman"/>
          <w:sz w:val="24"/>
          <w:szCs w:val="24"/>
        </w:rPr>
        <w:t xml:space="preserve"> klasių mokiniams </w:t>
      </w:r>
      <w:r w:rsidR="00512B13" w:rsidRPr="00722A39">
        <w:rPr>
          <w:rFonts w:ascii="Verdana" w:hAnsi="Verdana" w:cs="Times New Roman"/>
          <w:b/>
          <w:sz w:val="24"/>
          <w:szCs w:val="24"/>
        </w:rPr>
        <w:t>PRIVALOMA</w:t>
      </w:r>
      <w:r w:rsidR="00811804" w:rsidRPr="00722A39">
        <w:rPr>
          <w:rFonts w:ascii="Verdana" w:hAnsi="Verdana" w:cs="Times New Roman"/>
          <w:b/>
          <w:sz w:val="24"/>
          <w:szCs w:val="24"/>
        </w:rPr>
        <w:t>:</w:t>
      </w: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512B13" w:rsidRPr="00722A39" w14:paraId="05D74FBD" w14:textId="77777777" w:rsidTr="00BC509A">
        <w:tc>
          <w:tcPr>
            <w:tcW w:w="5103" w:type="dxa"/>
          </w:tcPr>
          <w:p w14:paraId="6E029B0A" w14:textId="77777777" w:rsidR="00512B13" w:rsidRPr="00722A39" w:rsidRDefault="00512B13" w:rsidP="00C611D0">
            <w:pPr>
              <w:pStyle w:val="Betarp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Mergaitėms</w:t>
            </w:r>
          </w:p>
        </w:tc>
        <w:tc>
          <w:tcPr>
            <w:tcW w:w="4536" w:type="dxa"/>
          </w:tcPr>
          <w:p w14:paraId="7502C1F2" w14:textId="77777777" w:rsidR="00512B13" w:rsidRPr="00722A39" w:rsidRDefault="00512B13" w:rsidP="00C611D0">
            <w:pPr>
              <w:pStyle w:val="Betarp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Berniukams</w:t>
            </w:r>
          </w:p>
        </w:tc>
      </w:tr>
      <w:tr w:rsidR="00512B13" w:rsidRPr="00722A39" w14:paraId="56F2033F" w14:textId="77777777" w:rsidTr="00BC509A">
        <w:tc>
          <w:tcPr>
            <w:tcW w:w="5103" w:type="dxa"/>
          </w:tcPr>
          <w:p w14:paraId="301AABA6" w14:textId="77777777" w:rsidR="00512B13" w:rsidRPr="00722A39" w:rsidRDefault="00E01ACF" w:rsidP="00512B13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Sarafanas</w:t>
            </w:r>
          </w:p>
          <w:p w14:paraId="60463ADD" w14:textId="47B88210" w:rsidR="00020B00" w:rsidRPr="00722A39" w:rsidRDefault="00E01ACF" w:rsidP="00AD71CC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 xml:space="preserve">Tamsiai mėlynas </w:t>
            </w:r>
            <w:r w:rsidR="00020B00" w:rsidRPr="00722A39">
              <w:rPr>
                <w:rFonts w:ascii="Verdana" w:hAnsi="Verdana" w:cs="Times New Roman"/>
                <w:sz w:val="24"/>
                <w:szCs w:val="24"/>
              </w:rPr>
              <w:t>žaketas</w:t>
            </w:r>
            <w:r w:rsidR="00AD71CC" w:rsidRPr="00722A39">
              <w:rPr>
                <w:rFonts w:ascii="Verdana" w:hAnsi="Verdana" w:cs="Times New Roman"/>
                <w:sz w:val="24"/>
                <w:szCs w:val="24"/>
              </w:rPr>
              <w:t>/džemperis</w:t>
            </w:r>
            <w:r w:rsidRPr="00722A39">
              <w:rPr>
                <w:rFonts w:ascii="Verdana" w:hAnsi="Verdana" w:cs="Times New Roman"/>
                <w:sz w:val="24"/>
                <w:szCs w:val="24"/>
              </w:rPr>
              <w:t xml:space="preserve"> su </w:t>
            </w:r>
            <w:r w:rsidR="00811804" w:rsidRPr="00722A39">
              <w:rPr>
                <w:rFonts w:ascii="Verdana" w:hAnsi="Verdana" w:cs="Times New Roman"/>
                <w:sz w:val="24"/>
                <w:szCs w:val="24"/>
              </w:rPr>
              <w:t>progimnazijos</w:t>
            </w:r>
            <w:r w:rsidRPr="00722A39">
              <w:rPr>
                <w:rFonts w:ascii="Verdana" w:hAnsi="Verdana" w:cs="Times New Roman"/>
                <w:sz w:val="24"/>
                <w:szCs w:val="24"/>
              </w:rPr>
              <w:t xml:space="preserve"> emblema</w:t>
            </w:r>
          </w:p>
          <w:p w14:paraId="7F4672C7" w14:textId="03173947" w:rsidR="00811804" w:rsidRPr="00722A39" w:rsidRDefault="00811804" w:rsidP="00512B13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Melsvi arba balti polo marškinėliai</w:t>
            </w:r>
          </w:p>
          <w:p w14:paraId="018A933B" w14:textId="73C3F23D" w:rsidR="00811804" w:rsidRPr="00722A39" w:rsidRDefault="00811804" w:rsidP="00512B13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Tamsios spalvos džinsai arba nesportinės kelnės</w:t>
            </w:r>
          </w:p>
          <w:p w14:paraId="1C194C0A" w14:textId="77777777" w:rsidR="00E01ACF" w:rsidRPr="00722A39" w:rsidRDefault="00E01ACF" w:rsidP="00512B13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 xml:space="preserve">Kaklaskarė </w:t>
            </w:r>
          </w:p>
        </w:tc>
        <w:tc>
          <w:tcPr>
            <w:tcW w:w="4536" w:type="dxa"/>
          </w:tcPr>
          <w:p w14:paraId="38EB61E9" w14:textId="5FECBC23" w:rsidR="00020B00" w:rsidRPr="00722A39" w:rsidRDefault="00020B00" w:rsidP="00020B00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Tamsiai mėlynas žaketas</w:t>
            </w:r>
            <w:r w:rsidR="00AD71CC" w:rsidRPr="00722A39">
              <w:rPr>
                <w:rFonts w:ascii="Verdana" w:hAnsi="Verdana" w:cs="Times New Roman"/>
                <w:sz w:val="24"/>
                <w:szCs w:val="24"/>
              </w:rPr>
              <w:t>/džemperis</w:t>
            </w:r>
            <w:r w:rsidRPr="00722A39">
              <w:rPr>
                <w:rFonts w:ascii="Verdana" w:hAnsi="Verdana" w:cs="Times New Roman"/>
                <w:sz w:val="24"/>
                <w:szCs w:val="24"/>
              </w:rPr>
              <w:t xml:space="preserve"> su progimnazijos emblema</w:t>
            </w:r>
          </w:p>
          <w:p w14:paraId="1586FBAF" w14:textId="282F6C9C" w:rsidR="00AD71CC" w:rsidRPr="00722A39" w:rsidRDefault="00AD71CC" w:rsidP="00020B00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Melsvi arba balti polo marškinėliai</w:t>
            </w:r>
          </w:p>
          <w:p w14:paraId="1186CCCA" w14:textId="2937B419" w:rsidR="00512B13" w:rsidRPr="00722A39" w:rsidRDefault="00020B00" w:rsidP="00512B13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Tamsios spalvos džinsai arba nesportinės kelnės</w:t>
            </w:r>
          </w:p>
          <w:p w14:paraId="7B6B1AD9" w14:textId="77777777" w:rsidR="00E01ACF" w:rsidRPr="00722A39" w:rsidRDefault="00E01ACF" w:rsidP="00512B13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 xml:space="preserve">Kaklaraištis </w:t>
            </w:r>
          </w:p>
        </w:tc>
      </w:tr>
    </w:tbl>
    <w:p w14:paraId="1D737103" w14:textId="739EBA38" w:rsidR="00512B13" w:rsidRPr="00722A39" w:rsidRDefault="00D30487" w:rsidP="00BE4AB6">
      <w:pPr>
        <w:pStyle w:val="Betarp"/>
        <w:numPr>
          <w:ilvl w:val="1"/>
          <w:numId w:val="7"/>
        </w:numPr>
        <w:jc w:val="both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 New Roman"/>
          <w:sz w:val="24"/>
          <w:szCs w:val="24"/>
        </w:rPr>
        <w:t xml:space="preserve"> </w:t>
      </w:r>
      <w:r w:rsidR="00C611D0" w:rsidRPr="00722A39">
        <w:rPr>
          <w:rFonts w:ascii="Verdana" w:hAnsi="Verdana" w:cs="Times New Roman"/>
          <w:sz w:val="24"/>
          <w:szCs w:val="24"/>
        </w:rPr>
        <w:t>REKOMENDUOJAMA</w:t>
      </w:r>
      <w:r w:rsidRPr="00722A39">
        <w:rPr>
          <w:rFonts w:ascii="Verdana" w:hAnsi="Verdana" w:cs="Times New Roman"/>
          <w:sz w:val="24"/>
          <w:szCs w:val="24"/>
        </w:rPr>
        <w:t>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C611D0" w:rsidRPr="00722A39" w14:paraId="72E55DAB" w14:textId="77777777" w:rsidTr="00BC509A">
        <w:tc>
          <w:tcPr>
            <w:tcW w:w="5103" w:type="dxa"/>
          </w:tcPr>
          <w:p w14:paraId="70C353DB" w14:textId="77777777" w:rsidR="00C611D0" w:rsidRPr="00722A39" w:rsidRDefault="00C611D0" w:rsidP="00C611D0">
            <w:pPr>
              <w:pStyle w:val="Betarp"/>
              <w:tabs>
                <w:tab w:val="center" w:pos="2175"/>
                <w:tab w:val="right" w:pos="4350"/>
              </w:tabs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ab/>
              <w:t>Mergaitėms</w:t>
            </w:r>
            <w:r w:rsidRPr="00722A39">
              <w:rPr>
                <w:rFonts w:ascii="Verdana" w:hAnsi="Verdana" w:cs="Times New Roman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14:paraId="1074FB9D" w14:textId="77777777" w:rsidR="00C611D0" w:rsidRPr="00722A39" w:rsidRDefault="00C611D0" w:rsidP="00C611D0">
            <w:pPr>
              <w:pStyle w:val="Betarp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Berniukams</w:t>
            </w:r>
          </w:p>
        </w:tc>
      </w:tr>
      <w:tr w:rsidR="00C611D0" w:rsidRPr="00722A39" w14:paraId="00278C12" w14:textId="77777777" w:rsidTr="00BC509A">
        <w:tc>
          <w:tcPr>
            <w:tcW w:w="5103" w:type="dxa"/>
          </w:tcPr>
          <w:p w14:paraId="54815472" w14:textId="69833950" w:rsidR="003F0C7A" w:rsidRPr="00722A39" w:rsidRDefault="003F0C7A" w:rsidP="00512B13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Balta klasikinė palaidinė</w:t>
            </w:r>
          </w:p>
          <w:p w14:paraId="64476CB1" w14:textId="4B1A8C33" w:rsidR="00C611D0" w:rsidRPr="00722A39" w:rsidRDefault="00020B00" w:rsidP="00512B13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Melsvas arba baltas g</w:t>
            </w:r>
            <w:r w:rsidR="00C611D0" w:rsidRPr="00722A39">
              <w:rPr>
                <w:rFonts w:ascii="Verdana" w:hAnsi="Verdana" w:cs="Times New Roman"/>
                <w:sz w:val="24"/>
                <w:szCs w:val="24"/>
              </w:rPr>
              <w:t>olfas</w:t>
            </w:r>
            <w:r w:rsidRPr="00722A39">
              <w:rPr>
                <w:rFonts w:ascii="Verdana" w:hAnsi="Verdana" w:cs="Times New Roman"/>
                <w:sz w:val="24"/>
                <w:szCs w:val="24"/>
              </w:rPr>
              <w:t xml:space="preserve"> šaltuoju laikotarpiu</w:t>
            </w:r>
          </w:p>
          <w:p w14:paraId="2321C102" w14:textId="68B7368B" w:rsidR="00F238EA" w:rsidRPr="00722A39" w:rsidRDefault="00F238EA" w:rsidP="00512B13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B86CCA3" w14:textId="3F352B37" w:rsidR="003F0C7A" w:rsidRPr="00722A39" w:rsidRDefault="003F0C7A" w:rsidP="00020B00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Balti klasikiniai marškiniai</w:t>
            </w:r>
          </w:p>
          <w:p w14:paraId="22BAAD68" w14:textId="68687CC0" w:rsidR="00020B00" w:rsidRPr="00722A39" w:rsidRDefault="00020B00" w:rsidP="00020B00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Melsvas arba baltas golfas šaltuoju laikotarpiu</w:t>
            </w:r>
          </w:p>
          <w:p w14:paraId="5DAE3B58" w14:textId="5904DC8D" w:rsidR="00C611D0" w:rsidRPr="00722A39" w:rsidRDefault="00C611D0" w:rsidP="00512B13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</w:tbl>
    <w:p w14:paraId="08352DA3" w14:textId="77777777" w:rsidR="00C611D0" w:rsidRPr="00722A39" w:rsidRDefault="00C611D0" w:rsidP="00512B13">
      <w:pPr>
        <w:pStyle w:val="Betarp"/>
        <w:ind w:left="720"/>
        <w:jc w:val="both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 New Roman"/>
          <w:sz w:val="24"/>
          <w:szCs w:val="24"/>
        </w:rPr>
        <w:t xml:space="preserve">                                          </w:t>
      </w:r>
    </w:p>
    <w:p w14:paraId="7B24884D" w14:textId="41F8DD5A" w:rsidR="00C611D0" w:rsidRPr="00722A39" w:rsidRDefault="00020B00" w:rsidP="00BE4AB6">
      <w:pPr>
        <w:pStyle w:val="Betarp"/>
        <w:numPr>
          <w:ilvl w:val="1"/>
          <w:numId w:val="7"/>
        </w:numPr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 New Roman"/>
          <w:b/>
          <w:sz w:val="24"/>
          <w:szCs w:val="24"/>
        </w:rPr>
        <w:t xml:space="preserve"> </w:t>
      </w:r>
      <w:r w:rsidR="00BD272A" w:rsidRPr="00722A39">
        <w:rPr>
          <w:rFonts w:ascii="Verdana" w:hAnsi="Verdana" w:cs="Times New Roman"/>
          <w:b/>
          <w:sz w:val="24"/>
          <w:szCs w:val="24"/>
        </w:rPr>
        <w:t>5</w:t>
      </w:r>
      <w:r w:rsidR="00C611D0" w:rsidRPr="00722A39">
        <w:rPr>
          <w:rFonts w:ascii="Verdana" w:hAnsi="Verdana" w:cs="Times New Roman"/>
          <w:b/>
          <w:sz w:val="24"/>
          <w:szCs w:val="24"/>
        </w:rPr>
        <w:t>-</w:t>
      </w:r>
      <w:r w:rsidR="001B2795" w:rsidRPr="00722A39">
        <w:rPr>
          <w:rFonts w:ascii="Verdana" w:hAnsi="Verdana" w:cs="Times New Roman"/>
          <w:b/>
          <w:sz w:val="24"/>
          <w:szCs w:val="24"/>
        </w:rPr>
        <w:t>8</w:t>
      </w:r>
      <w:r w:rsidR="00C611D0" w:rsidRPr="00722A39">
        <w:rPr>
          <w:rFonts w:ascii="Verdana" w:hAnsi="Verdana" w:cs="Times New Roman"/>
          <w:sz w:val="24"/>
          <w:szCs w:val="24"/>
        </w:rPr>
        <w:t xml:space="preserve"> klasių mokiniams </w:t>
      </w:r>
      <w:r w:rsidR="00C611D0" w:rsidRPr="00722A39">
        <w:rPr>
          <w:rFonts w:ascii="Verdana" w:hAnsi="Verdana" w:cs="Times New Roman"/>
          <w:b/>
          <w:sz w:val="24"/>
          <w:szCs w:val="24"/>
        </w:rPr>
        <w:t>PRIVALOMA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568"/>
      </w:tblGrid>
      <w:tr w:rsidR="00C611D0" w:rsidRPr="00722A39" w14:paraId="0002654A" w14:textId="77777777" w:rsidTr="00D4774C">
        <w:tc>
          <w:tcPr>
            <w:tcW w:w="5103" w:type="dxa"/>
          </w:tcPr>
          <w:p w14:paraId="438DE222" w14:textId="77777777" w:rsidR="00C611D0" w:rsidRPr="00722A39" w:rsidRDefault="00C611D0" w:rsidP="00141FCD">
            <w:pPr>
              <w:pStyle w:val="Betarp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Mergaitėms</w:t>
            </w:r>
          </w:p>
        </w:tc>
        <w:tc>
          <w:tcPr>
            <w:tcW w:w="4568" w:type="dxa"/>
          </w:tcPr>
          <w:p w14:paraId="3528F9C2" w14:textId="77777777" w:rsidR="00C611D0" w:rsidRPr="00722A39" w:rsidRDefault="00C611D0" w:rsidP="00141FCD">
            <w:pPr>
              <w:pStyle w:val="Betarp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Berniukams</w:t>
            </w:r>
          </w:p>
        </w:tc>
      </w:tr>
      <w:tr w:rsidR="00C611D0" w:rsidRPr="00722A39" w14:paraId="16F3670F" w14:textId="77777777" w:rsidTr="00D4774C">
        <w:tc>
          <w:tcPr>
            <w:tcW w:w="5103" w:type="dxa"/>
          </w:tcPr>
          <w:p w14:paraId="35C2335E" w14:textId="79F60BB0" w:rsidR="00D30487" w:rsidRPr="00722A39" w:rsidRDefault="00D30487" w:rsidP="00D30487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Sijonas</w:t>
            </w:r>
          </w:p>
          <w:p w14:paraId="16880EB9" w14:textId="2D8CBC75" w:rsidR="00D30487" w:rsidRPr="00722A39" w:rsidRDefault="00D30487" w:rsidP="00D30487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Tamsiai mėlynas žaketas</w:t>
            </w:r>
            <w:r w:rsidR="00AD71CC" w:rsidRPr="00722A39">
              <w:rPr>
                <w:rFonts w:ascii="Verdana" w:hAnsi="Verdana" w:cs="Times New Roman"/>
                <w:sz w:val="24"/>
                <w:szCs w:val="24"/>
              </w:rPr>
              <w:t>/džemperis</w:t>
            </w:r>
            <w:r w:rsidRPr="00722A39">
              <w:rPr>
                <w:rFonts w:ascii="Verdana" w:hAnsi="Verdana" w:cs="Times New Roman"/>
                <w:sz w:val="24"/>
                <w:szCs w:val="24"/>
              </w:rPr>
              <w:t xml:space="preserve"> su </w:t>
            </w:r>
            <w:r w:rsidRPr="00722A39">
              <w:rPr>
                <w:rFonts w:ascii="Verdana" w:hAnsi="Verdana" w:cs="Times New Roman"/>
                <w:sz w:val="24"/>
                <w:szCs w:val="24"/>
              </w:rPr>
              <w:lastRenderedPageBreak/>
              <w:t>progimnazijos emblema</w:t>
            </w:r>
          </w:p>
          <w:p w14:paraId="7CA9817B" w14:textId="04C46350" w:rsidR="00D30487" w:rsidRPr="00722A39" w:rsidRDefault="001B2795" w:rsidP="00D30487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Tamsiai mėlyni</w:t>
            </w:r>
            <w:r w:rsidR="00D30487" w:rsidRPr="00722A39">
              <w:rPr>
                <w:rFonts w:ascii="Verdana" w:hAnsi="Verdana" w:cs="Times New Roman"/>
                <w:sz w:val="24"/>
                <w:szCs w:val="24"/>
              </w:rPr>
              <w:t xml:space="preserve"> arba balti polo marškinėliai</w:t>
            </w:r>
          </w:p>
          <w:p w14:paraId="0DD94752" w14:textId="77777777" w:rsidR="00D30487" w:rsidRPr="00722A39" w:rsidRDefault="00D30487" w:rsidP="00D30487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Tamsios spalvos džinsai arba nesportinės kelnės</w:t>
            </w:r>
          </w:p>
          <w:p w14:paraId="62D012DD" w14:textId="6391BD2C" w:rsidR="00E01ACF" w:rsidRPr="00722A39" w:rsidRDefault="00D30487" w:rsidP="00D30487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Kaklaskarė</w:t>
            </w:r>
          </w:p>
        </w:tc>
        <w:tc>
          <w:tcPr>
            <w:tcW w:w="4568" w:type="dxa"/>
          </w:tcPr>
          <w:p w14:paraId="5B61B838" w14:textId="775645F3" w:rsidR="00D30487" w:rsidRPr="00722A39" w:rsidRDefault="00D30487" w:rsidP="00722A39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lastRenderedPageBreak/>
              <w:t>Tamsiai mėlynas žaketas</w:t>
            </w:r>
            <w:r w:rsidR="00AD71CC" w:rsidRPr="00722A39">
              <w:rPr>
                <w:rFonts w:ascii="Verdana" w:hAnsi="Verdana" w:cs="Times New Roman"/>
                <w:sz w:val="24"/>
                <w:szCs w:val="24"/>
              </w:rPr>
              <w:t>/džemperis</w:t>
            </w:r>
            <w:r w:rsidRPr="00722A39">
              <w:rPr>
                <w:rFonts w:ascii="Verdana" w:hAnsi="Verdana" w:cs="Times New Roman"/>
                <w:sz w:val="24"/>
                <w:szCs w:val="24"/>
              </w:rPr>
              <w:t xml:space="preserve"> su </w:t>
            </w:r>
            <w:r w:rsidRPr="00722A39">
              <w:rPr>
                <w:rFonts w:ascii="Verdana" w:hAnsi="Verdana" w:cs="Times New Roman"/>
                <w:sz w:val="24"/>
                <w:szCs w:val="24"/>
              </w:rPr>
              <w:lastRenderedPageBreak/>
              <w:t>progimnazijos emblema</w:t>
            </w:r>
          </w:p>
          <w:p w14:paraId="7A1725B1" w14:textId="0E09E8EE" w:rsidR="00AD71CC" w:rsidRPr="00722A39" w:rsidRDefault="001B2795" w:rsidP="00D30487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Tamsiai mėlyni</w:t>
            </w:r>
            <w:r w:rsidR="00AD71CC" w:rsidRPr="00722A39">
              <w:rPr>
                <w:rFonts w:ascii="Verdana" w:hAnsi="Verdana" w:cs="Times New Roman"/>
                <w:sz w:val="24"/>
                <w:szCs w:val="24"/>
              </w:rPr>
              <w:t xml:space="preserve"> arba balti polo marškinėliai</w:t>
            </w:r>
          </w:p>
          <w:p w14:paraId="4EE52518" w14:textId="77777777" w:rsidR="00D30487" w:rsidRPr="00722A39" w:rsidRDefault="00D30487" w:rsidP="00D30487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Tamsios spalvos džinsai arba nesportinės kelnės</w:t>
            </w:r>
          </w:p>
          <w:p w14:paraId="716A52B2" w14:textId="47CCE103" w:rsidR="00E01ACF" w:rsidRPr="00722A39" w:rsidRDefault="00D30487" w:rsidP="00D30487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Kaklaraištis</w:t>
            </w:r>
          </w:p>
        </w:tc>
      </w:tr>
    </w:tbl>
    <w:p w14:paraId="12D2DFE5" w14:textId="77777777" w:rsidR="00AD71CC" w:rsidRPr="00722A39" w:rsidRDefault="00AD71CC" w:rsidP="00AD71CC">
      <w:pPr>
        <w:pStyle w:val="Betarp"/>
        <w:rPr>
          <w:rFonts w:ascii="Verdana" w:hAnsi="Verdana" w:cs="Times New Roman"/>
          <w:sz w:val="24"/>
          <w:szCs w:val="24"/>
        </w:rPr>
      </w:pPr>
    </w:p>
    <w:p w14:paraId="12C56F9C" w14:textId="010AB51E" w:rsidR="00C611D0" w:rsidRPr="00722A39" w:rsidRDefault="00D4774C" w:rsidP="00BE4AB6">
      <w:pPr>
        <w:pStyle w:val="Betarp"/>
        <w:numPr>
          <w:ilvl w:val="1"/>
          <w:numId w:val="7"/>
        </w:numPr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 New Roman"/>
          <w:sz w:val="24"/>
          <w:szCs w:val="24"/>
        </w:rPr>
        <w:t xml:space="preserve"> </w:t>
      </w:r>
      <w:r w:rsidR="00C611D0" w:rsidRPr="00722A39">
        <w:rPr>
          <w:rFonts w:ascii="Verdana" w:hAnsi="Verdana" w:cs="Times New Roman"/>
          <w:sz w:val="24"/>
          <w:szCs w:val="24"/>
        </w:rPr>
        <w:t>REKOMENDUOJAMA</w:t>
      </w:r>
      <w:r w:rsidRPr="00722A39">
        <w:rPr>
          <w:rFonts w:ascii="Verdana" w:hAnsi="Verdana" w:cs="Times New Roman"/>
          <w:sz w:val="24"/>
          <w:szCs w:val="24"/>
        </w:rPr>
        <w:t>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463"/>
      </w:tblGrid>
      <w:tr w:rsidR="00C611D0" w:rsidRPr="00722A39" w14:paraId="761A2914" w14:textId="77777777" w:rsidTr="00D4774C">
        <w:tc>
          <w:tcPr>
            <w:tcW w:w="5103" w:type="dxa"/>
          </w:tcPr>
          <w:p w14:paraId="3B578040" w14:textId="77777777" w:rsidR="00C611D0" w:rsidRPr="00722A39" w:rsidRDefault="00C611D0" w:rsidP="00141FCD">
            <w:pPr>
              <w:pStyle w:val="Betarp"/>
              <w:tabs>
                <w:tab w:val="center" w:pos="2175"/>
                <w:tab w:val="right" w:pos="4350"/>
              </w:tabs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ab/>
              <w:t>Mergaitėms</w:t>
            </w:r>
            <w:r w:rsidRPr="00722A39">
              <w:rPr>
                <w:rFonts w:ascii="Verdana" w:hAnsi="Verdana" w:cs="Times New Roman"/>
                <w:sz w:val="24"/>
                <w:szCs w:val="24"/>
              </w:rPr>
              <w:tab/>
            </w:r>
          </w:p>
        </w:tc>
        <w:tc>
          <w:tcPr>
            <w:tcW w:w="4463" w:type="dxa"/>
          </w:tcPr>
          <w:p w14:paraId="26DFE327" w14:textId="77777777" w:rsidR="00C611D0" w:rsidRPr="00722A39" w:rsidRDefault="00C611D0" w:rsidP="00141FCD">
            <w:pPr>
              <w:pStyle w:val="Betarp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Berniukams</w:t>
            </w:r>
          </w:p>
        </w:tc>
      </w:tr>
      <w:tr w:rsidR="00C611D0" w:rsidRPr="00722A39" w14:paraId="16C5B6C9" w14:textId="77777777" w:rsidTr="00D4774C">
        <w:tc>
          <w:tcPr>
            <w:tcW w:w="5103" w:type="dxa"/>
          </w:tcPr>
          <w:p w14:paraId="730E144D" w14:textId="271F1801" w:rsidR="003F0C7A" w:rsidRPr="00722A39" w:rsidRDefault="003F0C7A" w:rsidP="003F0C7A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Balta klasikinė palaidinė</w:t>
            </w:r>
          </w:p>
          <w:p w14:paraId="070055FB" w14:textId="2A6958F0" w:rsidR="003F0C7A" w:rsidRPr="00722A39" w:rsidRDefault="001B2795" w:rsidP="003F0C7A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Tamsiai mėlynas</w:t>
            </w:r>
            <w:r w:rsidR="003F0C7A" w:rsidRPr="00722A39">
              <w:rPr>
                <w:rFonts w:ascii="Verdana" w:hAnsi="Verdana" w:cs="Times New Roman"/>
                <w:sz w:val="24"/>
                <w:szCs w:val="24"/>
              </w:rPr>
              <w:t xml:space="preserve"> arba baltas golfas šaltuoju laikotarpiu</w:t>
            </w:r>
          </w:p>
          <w:p w14:paraId="7169A368" w14:textId="41AD2101" w:rsidR="00C611D0" w:rsidRPr="00722A39" w:rsidRDefault="00C611D0" w:rsidP="00141FCD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14:paraId="6F5A26CB" w14:textId="26723155" w:rsidR="003F0C7A" w:rsidRPr="00722A39" w:rsidRDefault="003F0C7A" w:rsidP="003F0C7A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Balti klasikiniai marškiniai</w:t>
            </w:r>
          </w:p>
          <w:p w14:paraId="5856D8BD" w14:textId="023EFF5E" w:rsidR="00C611D0" w:rsidRPr="00722A39" w:rsidRDefault="001B2795" w:rsidP="00C611D0">
            <w:pPr>
              <w:pStyle w:val="Betarp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722A39">
              <w:rPr>
                <w:rFonts w:ascii="Verdana" w:hAnsi="Verdana" w:cs="Times New Roman"/>
                <w:sz w:val="24"/>
                <w:szCs w:val="24"/>
              </w:rPr>
              <w:t>Tamsiai mėlynas</w:t>
            </w:r>
            <w:r w:rsidR="003F0C7A" w:rsidRPr="00722A39">
              <w:rPr>
                <w:rFonts w:ascii="Verdana" w:hAnsi="Verdana" w:cs="Times New Roman"/>
                <w:sz w:val="24"/>
                <w:szCs w:val="24"/>
              </w:rPr>
              <w:t xml:space="preserve"> arba baltas golfas šaltuoju laikotarpiu</w:t>
            </w:r>
          </w:p>
        </w:tc>
      </w:tr>
    </w:tbl>
    <w:p w14:paraId="3A01F49E" w14:textId="77777777" w:rsidR="00C611D0" w:rsidRPr="00722A39" w:rsidRDefault="00C611D0" w:rsidP="00512B13">
      <w:pPr>
        <w:pStyle w:val="Betarp"/>
        <w:ind w:left="720"/>
        <w:jc w:val="both"/>
        <w:rPr>
          <w:rFonts w:ascii="Verdana" w:hAnsi="Verdana" w:cs="Times New Roman"/>
          <w:sz w:val="24"/>
          <w:szCs w:val="24"/>
        </w:rPr>
      </w:pPr>
    </w:p>
    <w:p w14:paraId="781222B1" w14:textId="1B598A50" w:rsidR="00C611D0" w:rsidRPr="00722A39" w:rsidRDefault="00146899" w:rsidP="00BE4AB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 New Roman"/>
          <w:sz w:val="24"/>
          <w:szCs w:val="24"/>
        </w:rPr>
        <w:t xml:space="preserve">Valstybinių, </w:t>
      </w:r>
      <w:r w:rsidR="000C69A2" w:rsidRPr="00722A39">
        <w:rPr>
          <w:rFonts w:ascii="Verdana" w:hAnsi="Verdana" w:cs="Times New Roman"/>
          <w:sz w:val="24"/>
          <w:szCs w:val="24"/>
        </w:rPr>
        <w:t>P</w:t>
      </w:r>
      <w:r w:rsidR="003F0C7A" w:rsidRPr="00722A39">
        <w:rPr>
          <w:rFonts w:ascii="Verdana" w:hAnsi="Verdana" w:cs="Times New Roman"/>
          <w:sz w:val="24"/>
          <w:szCs w:val="24"/>
        </w:rPr>
        <w:t>rogimnazijos</w:t>
      </w:r>
      <w:r w:rsidR="00C611D0" w:rsidRPr="00722A39">
        <w:rPr>
          <w:rFonts w:ascii="Verdana" w:hAnsi="Verdana" w:cs="Times New Roman"/>
          <w:sz w:val="24"/>
          <w:szCs w:val="24"/>
        </w:rPr>
        <w:t xml:space="preserve"> švenčių, konkursų, re</w:t>
      </w:r>
      <w:r w:rsidRPr="00722A39">
        <w:rPr>
          <w:rFonts w:ascii="Verdana" w:hAnsi="Verdana" w:cs="Times New Roman"/>
          <w:sz w:val="24"/>
          <w:szCs w:val="24"/>
        </w:rPr>
        <w:t>prezentacinių renginių</w:t>
      </w:r>
      <w:r w:rsidR="00C611D0" w:rsidRPr="00722A39">
        <w:rPr>
          <w:rFonts w:ascii="Verdana" w:hAnsi="Verdana" w:cs="Times New Roman"/>
          <w:sz w:val="24"/>
          <w:szCs w:val="24"/>
        </w:rPr>
        <w:t>,</w:t>
      </w:r>
      <w:r w:rsidR="0079032C" w:rsidRPr="00722A39">
        <w:rPr>
          <w:rFonts w:ascii="Verdana" w:hAnsi="Verdana" w:cs="Times New Roman"/>
          <w:sz w:val="24"/>
          <w:szCs w:val="24"/>
        </w:rPr>
        <w:t xml:space="preserve"> taip pat atstovaujant </w:t>
      </w:r>
      <w:r w:rsidR="000C69A2" w:rsidRPr="00722A39">
        <w:rPr>
          <w:rFonts w:ascii="Verdana" w:hAnsi="Verdana" w:cs="Times New Roman"/>
          <w:sz w:val="24"/>
          <w:szCs w:val="24"/>
        </w:rPr>
        <w:t>P</w:t>
      </w:r>
      <w:r w:rsidR="003F0C7A" w:rsidRPr="00722A39">
        <w:rPr>
          <w:rFonts w:ascii="Verdana" w:hAnsi="Verdana" w:cs="Times New Roman"/>
          <w:sz w:val="24"/>
          <w:szCs w:val="24"/>
        </w:rPr>
        <w:t>rogimnazijai</w:t>
      </w:r>
      <w:r w:rsidR="00C611D0" w:rsidRPr="00722A39">
        <w:rPr>
          <w:rFonts w:ascii="Verdana" w:hAnsi="Verdana" w:cs="Times New Roman"/>
          <w:sz w:val="24"/>
          <w:szCs w:val="24"/>
        </w:rPr>
        <w:t xml:space="preserve"> </w:t>
      </w:r>
      <w:r w:rsidR="001B2795" w:rsidRPr="00722A39">
        <w:rPr>
          <w:rFonts w:ascii="Verdana" w:hAnsi="Verdana" w:cs="Times New Roman"/>
          <w:sz w:val="24"/>
          <w:szCs w:val="24"/>
        </w:rPr>
        <w:t>Marijampolės savivaldybės</w:t>
      </w:r>
      <w:r w:rsidR="00C611D0" w:rsidRPr="00722A39">
        <w:rPr>
          <w:rFonts w:ascii="Verdana" w:hAnsi="Verdana" w:cs="Times New Roman"/>
          <w:sz w:val="24"/>
          <w:szCs w:val="24"/>
        </w:rPr>
        <w:t xml:space="preserve"> ir respublikiniuose renginiuose, mokiniai privalo dėvėti mo</w:t>
      </w:r>
      <w:r w:rsidR="00FE7843" w:rsidRPr="00722A39">
        <w:rPr>
          <w:rFonts w:ascii="Verdana" w:hAnsi="Verdana" w:cs="Times New Roman"/>
          <w:sz w:val="24"/>
          <w:szCs w:val="24"/>
        </w:rPr>
        <w:t xml:space="preserve">kyklinę uniformą, </w:t>
      </w:r>
      <w:r w:rsidR="00965508" w:rsidRPr="00722A39">
        <w:rPr>
          <w:rFonts w:ascii="Verdana" w:hAnsi="Verdana" w:cs="Times New Roman"/>
          <w:sz w:val="24"/>
          <w:szCs w:val="24"/>
        </w:rPr>
        <w:t xml:space="preserve">baltas </w:t>
      </w:r>
      <w:r w:rsidR="00FE7843" w:rsidRPr="00722A39">
        <w:rPr>
          <w:rFonts w:ascii="Verdana" w:hAnsi="Verdana" w:cs="Times New Roman"/>
          <w:sz w:val="24"/>
          <w:szCs w:val="24"/>
        </w:rPr>
        <w:t>klasikines palaidines</w:t>
      </w:r>
      <w:r w:rsidR="001B2795" w:rsidRPr="00722A39">
        <w:rPr>
          <w:rFonts w:ascii="Verdana" w:hAnsi="Verdana" w:cs="Times New Roman"/>
          <w:sz w:val="24"/>
          <w:szCs w:val="24"/>
        </w:rPr>
        <w:t>/</w:t>
      </w:r>
      <w:r w:rsidR="00E01ACF" w:rsidRPr="00722A39">
        <w:rPr>
          <w:rFonts w:ascii="Verdana" w:hAnsi="Verdana" w:cs="Times New Roman"/>
          <w:sz w:val="24"/>
          <w:szCs w:val="24"/>
        </w:rPr>
        <w:t xml:space="preserve">marškinius bei </w:t>
      </w:r>
      <w:r w:rsidR="00FE7843" w:rsidRPr="00722A39">
        <w:rPr>
          <w:rFonts w:ascii="Verdana" w:hAnsi="Verdana" w:cs="Times New Roman"/>
          <w:sz w:val="24"/>
          <w:szCs w:val="24"/>
        </w:rPr>
        <w:t>kaklaraiščius</w:t>
      </w:r>
      <w:r w:rsidR="001B2795" w:rsidRPr="00722A39">
        <w:rPr>
          <w:rFonts w:ascii="Verdana" w:hAnsi="Verdana" w:cs="Times New Roman"/>
          <w:sz w:val="24"/>
          <w:szCs w:val="24"/>
        </w:rPr>
        <w:t>/</w:t>
      </w:r>
      <w:r w:rsidR="00FE7843" w:rsidRPr="00722A39">
        <w:rPr>
          <w:rFonts w:ascii="Verdana" w:hAnsi="Verdana" w:cs="Times New Roman"/>
          <w:sz w:val="24"/>
          <w:szCs w:val="24"/>
        </w:rPr>
        <w:t xml:space="preserve"> kaklaskares.</w:t>
      </w:r>
    </w:p>
    <w:p w14:paraId="6AC9E393" w14:textId="77777777" w:rsidR="00E01ACF" w:rsidRPr="00722A39" w:rsidRDefault="00146899" w:rsidP="00BE4AB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 New Roman"/>
          <w:sz w:val="24"/>
          <w:szCs w:val="24"/>
        </w:rPr>
        <w:t xml:space="preserve"> Rekomenduojama mokyklinę uniformą vidinėje pusėje pa</w:t>
      </w:r>
      <w:r w:rsidR="00FE7843" w:rsidRPr="00722A39">
        <w:rPr>
          <w:rFonts w:ascii="Verdana" w:hAnsi="Verdana" w:cs="Times New Roman"/>
          <w:sz w:val="24"/>
          <w:szCs w:val="24"/>
        </w:rPr>
        <w:t>ženklinti  vardu ir pavarde.</w:t>
      </w:r>
    </w:p>
    <w:p w14:paraId="5E2C613B" w14:textId="29995096" w:rsidR="00E01ACF" w:rsidRPr="00722A39" w:rsidRDefault="00146899" w:rsidP="00BE4AB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 New Roman"/>
          <w:sz w:val="24"/>
          <w:szCs w:val="24"/>
        </w:rPr>
        <w:t xml:space="preserve"> </w:t>
      </w:r>
      <w:r w:rsidR="00132439" w:rsidRPr="00722A39">
        <w:rPr>
          <w:rFonts w:ascii="Verdana" w:hAnsi="Verdana" w:cs="Times New Roman"/>
          <w:sz w:val="24"/>
          <w:szCs w:val="24"/>
        </w:rPr>
        <w:t>Be uniformos</w:t>
      </w:r>
      <w:r w:rsidR="00FE7843" w:rsidRPr="00722A39">
        <w:rPr>
          <w:rFonts w:ascii="Verdana" w:hAnsi="Verdana" w:cs="Times New Roman"/>
          <w:sz w:val="24"/>
          <w:szCs w:val="24"/>
        </w:rPr>
        <w:t xml:space="preserve"> mokinys į </w:t>
      </w:r>
      <w:r w:rsidR="000C69A2" w:rsidRPr="00722A39">
        <w:rPr>
          <w:rFonts w:ascii="Verdana" w:hAnsi="Verdana" w:cs="Times New Roman"/>
          <w:sz w:val="24"/>
          <w:szCs w:val="24"/>
        </w:rPr>
        <w:t>P</w:t>
      </w:r>
      <w:r w:rsidR="003F0C7A" w:rsidRPr="00722A39">
        <w:rPr>
          <w:rFonts w:ascii="Verdana" w:hAnsi="Verdana" w:cs="Times New Roman"/>
          <w:sz w:val="24"/>
          <w:szCs w:val="24"/>
        </w:rPr>
        <w:t>rogimnaziją</w:t>
      </w:r>
      <w:r w:rsidR="00FE7843" w:rsidRPr="00722A39">
        <w:rPr>
          <w:rFonts w:ascii="Verdana" w:hAnsi="Verdana" w:cs="Times New Roman"/>
          <w:sz w:val="24"/>
          <w:szCs w:val="24"/>
        </w:rPr>
        <w:t xml:space="preserve"> gali atvykti </w:t>
      </w:r>
      <w:r w:rsidR="001B2795" w:rsidRPr="00722A39">
        <w:rPr>
          <w:rFonts w:ascii="Verdana" w:hAnsi="Verdana" w:cs="Times New Roman"/>
          <w:sz w:val="24"/>
          <w:szCs w:val="24"/>
        </w:rPr>
        <w:t>t</w:t>
      </w:r>
      <w:r w:rsidR="00BE5502" w:rsidRPr="00722A39">
        <w:rPr>
          <w:rFonts w:ascii="Verdana" w:hAnsi="Verdana" w:cs="Times New Roman"/>
          <w:sz w:val="24"/>
          <w:szCs w:val="24"/>
        </w:rPr>
        <w:t>eminių dienų</w:t>
      </w:r>
      <w:r w:rsidR="00132439" w:rsidRPr="00722A39">
        <w:rPr>
          <w:rFonts w:ascii="Verdana" w:hAnsi="Verdana" w:cs="Times New Roman"/>
          <w:sz w:val="24"/>
          <w:szCs w:val="24"/>
        </w:rPr>
        <w:t>, išvykų</w:t>
      </w:r>
      <w:r w:rsidR="00BE5502" w:rsidRPr="00722A39">
        <w:rPr>
          <w:rFonts w:ascii="Verdana" w:hAnsi="Verdana" w:cs="Times New Roman"/>
          <w:sz w:val="24"/>
          <w:szCs w:val="24"/>
        </w:rPr>
        <w:t xml:space="preserve"> ar</w:t>
      </w:r>
      <w:r w:rsidR="00132439" w:rsidRPr="00722A39">
        <w:rPr>
          <w:rFonts w:ascii="Verdana" w:hAnsi="Verdana" w:cs="Times New Roman"/>
          <w:sz w:val="24"/>
          <w:szCs w:val="24"/>
        </w:rPr>
        <w:t xml:space="preserve"> ekskursijų</w:t>
      </w:r>
      <w:r w:rsidR="00201A50" w:rsidRPr="00722A39">
        <w:rPr>
          <w:rFonts w:ascii="Verdana" w:hAnsi="Verdana" w:cs="Times New Roman"/>
          <w:sz w:val="24"/>
          <w:szCs w:val="24"/>
        </w:rPr>
        <w:t xml:space="preserve">, </w:t>
      </w:r>
      <w:r w:rsidR="001B2795" w:rsidRPr="00722A39">
        <w:rPr>
          <w:rFonts w:ascii="Verdana" w:hAnsi="Verdana" w:cs="Times New Roman"/>
          <w:sz w:val="24"/>
          <w:szCs w:val="24"/>
        </w:rPr>
        <w:t>v</w:t>
      </w:r>
      <w:r w:rsidR="00201A50" w:rsidRPr="00722A39">
        <w:rPr>
          <w:rFonts w:ascii="Verdana" w:hAnsi="Verdana" w:cs="Times New Roman"/>
          <w:sz w:val="24"/>
          <w:szCs w:val="24"/>
        </w:rPr>
        <w:t xml:space="preserve">aikų vasaros poilsio dieninės stovyklos </w:t>
      </w:r>
      <w:r w:rsidR="001B2795" w:rsidRPr="00722A39">
        <w:rPr>
          <w:rFonts w:ascii="Verdana" w:hAnsi="Verdana" w:cs="Times New Roman"/>
          <w:sz w:val="24"/>
          <w:szCs w:val="24"/>
        </w:rPr>
        <w:t>metu</w:t>
      </w:r>
      <w:r w:rsidR="00201A50" w:rsidRPr="00722A39">
        <w:rPr>
          <w:rFonts w:ascii="Verdana" w:hAnsi="Verdana" w:cs="Times New Roman"/>
          <w:sz w:val="24"/>
          <w:szCs w:val="24"/>
        </w:rPr>
        <w:t>.</w:t>
      </w:r>
    </w:p>
    <w:p w14:paraId="679B04C0" w14:textId="330F84DD" w:rsidR="002B3C1D" w:rsidRPr="00722A39" w:rsidRDefault="002D3FD0" w:rsidP="00BE4AB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 New Roman"/>
          <w:sz w:val="24"/>
          <w:szCs w:val="24"/>
        </w:rPr>
        <w:t>L</w:t>
      </w:r>
      <w:r w:rsidR="002B3C1D" w:rsidRPr="00722A39">
        <w:rPr>
          <w:rFonts w:ascii="Verdana" w:hAnsi="Verdana" w:cs="Times New Roman"/>
          <w:sz w:val="24"/>
          <w:szCs w:val="24"/>
        </w:rPr>
        <w:t>eidimą nedėvė</w:t>
      </w:r>
      <w:r w:rsidR="008C6981" w:rsidRPr="00722A39">
        <w:rPr>
          <w:rFonts w:ascii="Verdana" w:hAnsi="Verdana" w:cs="Times New Roman"/>
          <w:sz w:val="24"/>
          <w:szCs w:val="24"/>
        </w:rPr>
        <w:t xml:space="preserve">ti mokyklinės uniformos skelbia </w:t>
      </w:r>
      <w:r w:rsidR="002B3C1D" w:rsidRPr="00722A39">
        <w:rPr>
          <w:rFonts w:ascii="Verdana" w:hAnsi="Verdana" w:cs="Times New Roman"/>
          <w:sz w:val="24"/>
          <w:szCs w:val="24"/>
        </w:rPr>
        <w:t xml:space="preserve"> </w:t>
      </w:r>
      <w:r w:rsidR="003F0C7A" w:rsidRPr="00722A39">
        <w:rPr>
          <w:rFonts w:ascii="Verdana" w:hAnsi="Verdana" w:cs="Times New Roman"/>
          <w:sz w:val="24"/>
          <w:szCs w:val="24"/>
        </w:rPr>
        <w:t>progimnazijos</w:t>
      </w:r>
      <w:r w:rsidR="002B3C1D" w:rsidRPr="00722A39">
        <w:rPr>
          <w:rFonts w:ascii="Verdana" w:hAnsi="Verdana" w:cs="Times New Roman"/>
          <w:sz w:val="24"/>
          <w:szCs w:val="24"/>
        </w:rPr>
        <w:t xml:space="preserve"> direktorius</w:t>
      </w:r>
      <w:r w:rsidR="008C6981" w:rsidRPr="00722A39">
        <w:rPr>
          <w:rFonts w:ascii="Verdana" w:hAnsi="Verdana" w:cs="Times New Roman"/>
          <w:sz w:val="24"/>
          <w:szCs w:val="24"/>
        </w:rPr>
        <w:t xml:space="preserve"> TAMO dienyne.</w:t>
      </w:r>
    </w:p>
    <w:p w14:paraId="38354F70" w14:textId="297E33AD" w:rsidR="00BE4AB6" w:rsidRPr="00722A39" w:rsidRDefault="00BE4AB6" w:rsidP="00BE4AB6">
      <w:pPr>
        <w:pStyle w:val="Betarp"/>
        <w:tabs>
          <w:tab w:val="left" w:pos="993"/>
        </w:tabs>
        <w:ind w:left="709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722A39">
        <w:rPr>
          <w:rFonts w:ascii="Verdana" w:hAnsi="Verdana" w:cs="Times New Roman"/>
          <w:b/>
          <w:bCs/>
          <w:sz w:val="24"/>
          <w:szCs w:val="24"/>
        </w:rPr>
        <w:t>III SKYRIUS</w:t>
      </w:r>
    </w:p>
    <w:p w14:paraId="034A8E0C" w14:textId="2B17687C" w:rsidR="00BE4AB6" w:rsidRPr="00722A39" w:rsidRDefault="00BE4AB6" w:rsidP="00BE4AB6">
      <w:pPr>
        <w:pStyle w:val="Betarp"/>
        <w:tabs>
          <w:tab w:val="left" w:pos="993"/>
        </w:tabs>
        <w:ind w:left="709"/>
        <w:jc w:val="center"/>
        <w:rPr>
          <w:rFonts w:ascii="Verdana" w:hAnsi="Verdana" w:cs="TimesNewRomanPS-BoldMT"/>
          <w:b/>
          <w:bCs/>
          <w:sz w:val="24"/>
          <w:szCs w:val="24"/>
        </w:rPr>
      </w:pPr>
      <w:r w:rsidRPr="00722A39">
        <w:rPr>
          <w:rFonts w:ascii="Verdana" w:hAnsi="Verdana" w:cs="TimesNewRomanPS-BoldMT"/>
          <w:b/>
          <w:bCs/>
          <w:sz w:val="24"/>
          <w:szCs w:val="24"/>
        </w:rPr>
        <w:t>UNIFORMŲ DĖVĖJIMO PRIEŽIŪRA, MOKINIŲ SKATINIMAS BEI ATSAKOMYBĖ</w:t>
      </w:r>
    </w:p>
    <w:p w14:paraId="15D22B51" w14:textId="77777777" w:rsidR="00BE4AB6" w:rsidRPr="00722A39" w:rsidRDefault="00BE4AB6" w:rsidP="00BE4AB6">
      <w:pPr>
        <w:pStyle w:val="Betarp"/>
        <w:tabs>
          <w:tab w:val="left" w:pos="993"/>
        </w:tabs>
        <w:ind w:left="709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2DCA7240" w14:textId="77777777" w:rsidR="00BE4AB6" w:rsidRPr="00722A39" w:rsidRDefault="00BE4AB6" w:rsidP="00BE4AB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 New Roman"/>
          <w:sz w:val="24"/>
          <w:szCs w:val="24"/>
        </w:rPr>
        <w:t>Mokinių taryba, k</w:t>
      </w:r>
      <w:r w:rsidR="00132439" w:rsidRPr="00722A39">
        <w:rPr>
          <w:rFonts w:ascii="Verdana" w:hAnsi="Verdana" w:cs="Times New Roman"/>
          <w:sz w:val="24"/>
          <w:szCs w:val="24"/>
        </w:rPr>
        <w:t>lasės auklėtojas</w:t>
      </w:r>
      <w:r w:rsidR="00146899" w:rsidRPr="00722A39">
        <w:rPr>
          <w:rFonts w:ascii="Verdana" w:hAnsi="Verdana" w:cs="Times New Roman"/>
          <w:sz w:val="24"/>
          <w:szCs w:val="24"/>
        </w:rPr>
        <w:t xml:space="preserve">, mokytojai, </w:t>
      </w:r>
      <w:r w:rsidR="003F0C7A" w:rsidRPr="00722A39">
        <w:rPr>
          <w:rFonts w:ascii="Verdana" w:hAnsi="Verdana" w:cs="Times New Roman"/>
          <w:sz w:val="24"/>
          <w:szCs w:val="24"/>
        </w:rPr>
        <w:t xml:space="preserve">pagalbos mokiniui specialistai, administracijos atstovai, </w:t>
      </w:r>
      <w:r w:rsidR="00146899" w:rsidRPr="00722A39">
        <w:rPr>
          <w:rFonts w:ascii="Verdana" w:hAnsi="Verdana" w:cs="Times New Roman"/>
          <w:sz w:val="24"/>
          <w:szCs w:val="24"/>
        </w:rPr>
        <w:t>mokinių tėvai (globėjai)</w:t>
      </w:r>
      <w:r w:rsidR="00132439" w:rsidRPr="00722A39">
        <w:rPr>
          <w:rFonts w:ascii="Verdana" w:hAnsi="Verdana" w:cs="Times New Roman"/>
          <w:sz w:val="24"/>
          <w:szCs w:val="24"/>
        </w:rPr>
        <w:t xml:space="preserve"> kontroliuoja, ar mokinys dėvi uniformą</w:t>
      </w:r>
      <w:r w:rsidRPr="00722A39">
        <w:rPr>
          <w:rFonts w:ascii="Verdana" w:hAnsi="Verdana" w:cs="Times New Roman"/>
          <w:sz w:val="24"/>
          <w:szCs w:val="24"/>
        </w:rPr>
        <w:t>.</w:t>
      </w:r>
      <w:r w:rsidR="00132439" w:rsidRPr="00722A39">
        <w:rPr>
          <w:rFonts w:ascii="Verdana" w:hAnsi="Verdana" w:cs="Times New Roman"/>
          <w:sz w:val="24"/>
          <w:szCs w:val="24"/>
        </w:rPr>
        <w:t xml:space="preserve"> </w:t>
      </w:r>
    </w:p>
    <w:p w14:paraId="05D75833" w14:textId="77777777" w:rsidR="00BE4AB6" w:rsidRPr="00722A39" w:rsidRDefault="00BE4AB6" w:rsidP="00BE4AB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 New Roman"/>
          <w:sz w:val="24"/>
          <w:szCs w:val="24"/>
        </w:rPr>
        <w:t>Mokinių taryba, klasės auklėtojas, mokytojai, pagalbos mokiniui specialistai, administracijos atstovai</w:t>
      </w:r>
      <w:r w:rsidRPr="00722A39">
        <w:rPr>
          <w:rFonts w:ascii="Verdana" w:hAnsi="Verdana" w:cs="TimesNewRomanPSMT"/>
          <w:sz w:val="24"/>
          <w:szCs w:val="24"/>
        </w:rPr>
        <w:t xml:space="preserve"> gali organizuoti periodinius uniformų dėvėjimo patikrinimus.</w:t>
      </w:r>
    </w:p>
    <w:p w14:paraId="4A29839E" w14:textId="5A6193AE" w:rsidR="00652C5A" w:rsidRPr="00722A39" w:rsidRDefault="00BE4AB6" w:rsidP="001D07A5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NewRomanPSMT"/>
          <w:sz w:val="24"/>
          <w:szCs w:val="24"/>
        </w:rPr>
        <w:t xml:space="preserve">Pastebėjus mokinį be mokyklinės uniformos, </w:t>
      </w:r>
      <w:r w:rsidR="001D07A5" w:rsidRPr="00722A39">
        <w:rPr>
          <w:rFonts w:ascii="Verdana" w:hAnsi="Verdana" w:cs="TimesNewRomanPSMT"/>
          <w:sz w:val="24"/>
          <w:szCs w:val="24"/>
        </w:rPr>
        <w:t>pareiškiama</w:t>
      </w:r>
      <w:r w:rsidRPr="00722A39">
        <w:rPr>
          <w:rFonts w:ascii="Verdana" w:hAnsi="Verdana" w:cs="TimesNewRomanPSMT"/>
          <w:sz w:val="24"/>
          <w:szCs w:val="24"/>
        </w:rPr>
        <w:t xml:space="preserve"> </w:t>
      </w:r>
      <w:r w:rsidR="000C69A2" w:rsidRPr="00722A39">
        <w:rPr>
          <w:rFonts w:ascii="Verdana" w:hAnsi="Verdana" w:cs="TimesNewRomanPSMT"/>
          <w:sz w:val="24"/>
          <w:szCs w:val="24"/>
        </w:rPr>
        <w:t xml:space="preserve">žodžiu arba raštu </w:t>
      </w:r>
      <w:r w:rsidRPr="00722A39">
        <w:rPr>
          <w:rFonts w:ascii="Verdana" w:hAnsi="Verdana" w:cs="TimesNewRomanPSMT"/>
          <w:sz w:val="24"/>
          <w:szCs w:val="24"/>
        </w:rPr>
        <w:t>pastab</w:t>
      </w:r>
      <w:r w:rsidR="00652C5A" w:rsidRPr="00722A39">
        <w:rPr>
          <w:rFonts w:ascii="Verdana" w:hAnsi="Verdana" w:cs="TimesNewRomanPSMT"/>
          <w:sz w:val="24"/>
          <w:szCs w:val="24"/>
        </w:rPr>
        <w:t>a</w:t>
      </w:r>
      <w:r w:rsidR="001D07A5" w:rsidRPr="00722A39">
        <w:rPr>
          <w:rFonts w:ascii="Verdana" w:hAnsi="Verdana" w:cs="TimesNewRomanPSMT"/>
          <w:sz w:val="24"/>
          <w:szCs w:val="24"/>
        </w:rPr>
        <w:t xml:space="preserve"> TAMO dienyne </w:t>
      </w:r>
      <w:r w:rsidR="00652C5A" w:rsidRPr="00722A39">
        <w:rPr>
          <w:rFonts w:ascii="Verdana" w:hAnsi="Verdana" w:cs="TimesNewRomanPSMT"/>
          <w:sz w:val="24"/>
          <w:szCs w:val="24"/>
        </w:rPr>
        <w:t>mokiniui</w:t>
      </w:r>
      <w:r w:rsidRPr="00722A39">
        <w:rPr>
          <w:rFonts w:ascii="Verdana" w:hAnsi="Verdana" w:cs="TimesNewRomanPSMT"/>
          <w:sz w:val="24"/>
          <w:szCs w:val="24"/>
        </w:rPr>
        <w:t xml:space="preserve"> dėl</w:t>
      </w:r>
      <w:r w:rsidR="00652C5A" w:rsidRPr="00722A39">
        <w:rPr>
          <w:rFonts w:ascii="Verdana" w:hAnsi="Verdana" w:cs="Times New Roman"/>
          <w:sz w:val="24"/>
          <w:szCs w:val="24"/>
        </w:rPr>
        <w:t xml:space="preserve"> </w:t>
      </w:r>
      <w:r w:rsidRPr="00722A39">
        <w:rPr>
          <w:rFonts w:ascii="Verdana" w:hAnsi="Verdana" w:cs="TimesNewRomanPSMT"/>
          <w:sz w:val="24"/>
          <w:szCs w:val="24"/>
        </w:rPr>
        <w:t>nustatytos tvarkos pažeidimo.</w:t>
      </w:r>
    </w:p>
    <w:p w14:paraId="052B2063" w14:textId="757B0C21" w:rsidR="00652C5A" w:rsidRPr="00722A39" w:rsidRDefault="00652C5A" w:rsidP="00652C5A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NewRomanPSMT"/>
          <w:sz w:val="24"/>
          <w:szCs w:val="24"/>
        </w:rPr>
        <w:t xml:space="preserve">Jei mokinys nedėvi uniformos, klasės </w:t>
      </w:r>
      <w:r w:rsidRPr="00722A39">
        <w:rPr>
          <w:rFonts w:ascii="Verdana" w:hAnsi="Verdana" w:cs="Times New Roman"/>
          <w:sz w:val="24"/>
          <w:szCs w:val="24"/>
        </w:rPr>
        <w:t>mokytojas</w:t>
      </w:r>
      <w:r w:rsidR="00AD71CC" w:rsidRPr="00722A39">
        <w:rPr>
          <w:rFonts w:ascii="Verdana" w:hAnsi="Verdana" w:cs="Times New Roman"/>
          <w:sz w:val="24"/>
          <w:szCs w:val="24"/>
        </w:rPr>
        <w:t>, auklėtojas</w:t>
      </w:r>
      <w:r w:rsidRPr="00722A39">
        <w:rPr>
          <w:rFonts w:ascii="Verdana" w:hAnsi="Verdana" w:cs="Times New Roman"/>
          <w:sz w:val="24"/>
          <w:szCs w:val="24"/>
        </w:rPr>
        <w:t xml:space="preserve"> taiko prevencinio poveikio priemones: </w:t>
      </w:r>
      <w:r w:rsidRPr="00722A39">
        <w:rPr>
          <w:rFonts w:ascii="Verdana" w:hAnsi="Verdana" w:cs="TimesNewRomanPSMT"/>
          <w:sz w:val="24"/>
          <w:szCs w:val="24"/>
        </w:rPr>
        <w:t>kalbasi su mokiniu, jo tėvais (globėjais, rūpintojais), organizuoja socialinio pedagogo pokalbį su mokiniu ir jo tėvais (globėjais, rūpintojais).</w:t>
      </w:r>
    </w:p>
    <w:p w14:paraId="416C3378" w14:textId="4D459A10" w:rsidR="00652C5A" w:rsidRPr="00722A39" w:rsidRDefault="00652C5A" w:rsidP="001D07A5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NewRomanPSMT"/>
          <w:sz w:val="24"/>
          <w:szCs w:val="24"/>
        </w:rPr>
        <w:t xml:space="preserve">Sistemingas </w:t>
      </w:r>
      <w:r w:rsidR="001D07A5" w:rsidRPr="00722A39">
        <w:rPr>
          <w:rFonts w:ascii="Verdana" w:hAnsi="Verdana" w:cs="TimesNewRomanPSMT"/>
          <w:sz w:val="24"/>
          <w:szCs w:val="24"/>
        </w:rPr>
        <w:t>Tvarkos</w:t>
      </w:r>
      <w:r w:rsidRPr="00722A39">
        <w:rPr>
          <w:rFonts w:ascii="Verdana" w:hAnsi="Verdana" w:cs="TimesNewRomanPSMT"/>
          <w:sz w:val="24"/>
          <w:szCs w:val="24"/>
        </w:rPr>
        <w:t xml:space="preserve"> pažeidimas yra traktuojamas kaip</w:t>
      </w:r>
      <w:r w:rsidR="001D07A5" w:rsidRPr="00722A39">
        <w:rPr>
          <w:rFonts w:ascii="Verdana" w:hAnsi="Verdana" w:cs="TimesNewRomanPSMT"/>
          <w:sz w:val="24"/>
          <w:szCs w:val="24"/>
        </w:rPr>
        <w:t xml:space="preserve"> </w:t>
      </w:r>
      <w:r w:rsidRPr="00722A39">
        <w:rPr>
          <w:rFonts w:ascii="Verdana" w:hAnsi="Verdana" w:cs="TimesNewRomanPSMT"/>
          <w:sz w:val="24"/>
          <w:szCs w:val="24"/>
        </w:rPr>
        <w:t>pasirašytos Mokymo sutarties šiurkštus pažeidimas ir toliau sprendžiamas Vaiko gerovės</w:t>
      </w:r>
      <w:r w:rsidR="00AD71CC" w:rsidRPr="00722A39">
        <w:rPr>
          <w:rFonts w:ascii="Verdana" w:hAnsi="Verdana" w:cs="TimesNewRomanPSMT"/>
          <w:sz w:val="24"/>
          <w:szCs w:val="24"/>
        </w:rPr>
        <w:t xml:space="preserve"> </w:t>
      </w:r>
      <w:r w:rsidRPr="00722A39">
        <w:rPr>
          <w:rFonts w:ascii="Verdana" w:hAnsi="Verdana" w:cs="TimesNewRomanPSMT"/>
          <w:sz w:val="24"/>
          <w:szCs w:val="24"/>
        </w:rPr>
        <w:t>komisijoje.</w:t>
      </w:r>
    </w:p>
    <w:p w14:paraId="74EE5A41" w14:textId="6B756C86" w:rsidR="00201A50" w:rsidRPr="00722A39" w:rsidRDefault="00652C5A" w:rsidP="00AD71CC">
      <w:pPr>
        <w:pStyle w:val="Sraopastraip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hAnsi="Verdana" w:cs="TimesNewRomanPSMT"/>
          <w:sz w:val="24"/>
          <w:szCs w:val="24"/>
        </w:rPr>
      </w:pPr>
      <w:r w:rsidRPr="00722A39">
        <w:rPr>
          <w:rFonts w:ascii="Verdana" w:hAnsi="Verdana" w:cs="TimesNewRomanPSMT"/>
          <w:sz w:val="24"/>
          <w:szCs w:val="24"/>
        </w:rPr>
        <w:t xml:space="preserve">Mokinius, kasdien dėvinčius mokyklinę uniformą, klasės </w:t>
      </w:r>
      <w:r w:rsidRPr="00722A39">
        <w:rPr>
          <w:rFonts w:ascii="Verdana" w:hAnsi="Verdana" w:cs="Times New Roman"/>
          <w:sz w:val="24"/>
          <w:szCs w:val="24"/>
        </w:rPr>
        <w:t>mokytojas</w:t>
      </w:r>
      <w:r w:rsidR="00AD71CC" w:rsidRPr="00722A39">
        <w:rPr>
          <w:rFonts w:ascii="Verdana" w:hAnsi="Verdana" w:cs="Times New Roman"/>
          <w:sz w:val="24"/>
          <w:szCs w:val="24"/>
        </w:rPr>
        <w:t>, auklėtojas</w:t>
      </w:r>
      <w:r w:rsidRPr="00722A39">
        <w:rPr>
          <w:rFonts w:ascii="Verdana" w:hAnsi="Verdana" w:cs="Times New Roman"/>
          <w:sz w:val="24"/>
          <w:szCs w:val="24"/>
        </w:rPr>
        <w:t xml:space="preserve"> </w:t>
      </w:r>
      <w:r w:rsidRPr="00722A39">
        <w:rPr>
          <w:rFonts w:ascii="Verdana" w:hAnsi="Verdana" w:cs="TimesNewRomanPSMT"/>
          <w:sz w:val="24"/>
          <w:szCs w:val="24"/>
        </w:rPr>
        <w:t>skatina žodiniu</w:t>
      </w:r>
      <w:r w:rsidR="00AD71CC" w:rsidRPr="00722A39">
        <w:rPr>
          <w:rFonts w:ascii="Verdana" w:hAnsi="Verdana" w:cs="TimesNewRomanPSMT"/>
          <w:sz w:val="24"/>
          <w:szCs w:val="24"/>
        </w:rPr>
        <w:t xml:space="preserve"> </w:t>
      </w:r>
      <w:r w:rsidRPr="00722A39">
        <w:rPr>
          <w:rFonts w:ascii="Verdana" w:hAnsi="Verdana" w:cs="TimesNewRomanPSMT"/>
          <w:sz w:val="24"/>
          <w:szCs w:val="24"/>
        </w:rPr>
        <w:t>pagyrimu, pareiškia padėkas mokinių tėvams (globėjams, rūpintojams)</w:t>
      </w:r>
      <w:r w:rsidR="00201A50" w:rsidRPr="00722A39">
        <w:rPr>
          <w:rFonts w:ascii="Verdana" w:hAnsi="Verdana" w:cs="TimesNewRomanPSMT"/>
          <w:sz w:val="24"/>
          <w:szCs w:val="24"/>
        </w:rPr>
        <w:t>.</w:t>
      </w:r>
    </w:p>
    <w:p w14:paraId="4BEB628B" w14:textId="2378ECA8" w:rsidR="00132439" w:rsidRPr="00722A39" w:rsidRDefault="00132439" w:rsidP="00AD71CC">
      <w:pPr>
        <w:pStyle w:val="Sraopastraip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hAnsi="Verdana" w:cs="TimesNewRomanPSMT"/>
          <w:sz w:val="24"/>
          <w:szCs w:val="24"/>
        </w:rPr>
      </w:pPr>
      <w:r w:rsidRPr="00722A39">
        <w:rPr>
          <w:rFonts w:ascii="Verdana" w:hAnsi="Verdana" w:cs="Times New Roman"/>
          <w:sz w:val="24"/>
          <w:szCs w:val="24"/>
        </w:rPr>
        <w:t>Mokslo metų pabaigoje</w:t>
      </w:r>
      <w:r w:rsidR="003F0C7A" w:rsidRPr="00722A39">
        <w:rPr>
          <w:rFonts w:ascii="Verdana" w:hAnsi="Verdana" w:cs="Times New Roman"/>
          <w:sz w:val="24"/>
          <w:szCs w:val="24"/>
        </w:rPr>
        <w:t xml:space="preserve"> Progimnazijos</w:t>
      </w:r>
      <w:r w:rsidRPr="00722A39">
        <w:rPr>
          <w:rFonts w:ascii="Verdana" w:hAnsi="Verdana" w:cs="Times New Roman"/>
          <w:sz w:val="24"/>
          <w:szCs w:val="24"/>
        </w:rPr>
        <w:t xml:space="preserve"> administracija</w:t>
      </w:r>
      <w:r w:rsidR="006F29C5" w:rsidRPr="00722A39">
        <w:rPr>
          <w:rFonts w:ascii="Verdana" w:hAnsi="Verdana" w:cs="Times New Roman"/>
          <w:sz w:val="24"/>
          <w:szCs w:val="24"/>
        </w:rPr>
        <w:t xml:space="preserve"> pareigingiausiai klasei</w:t>
      </w:r>
      <w:r w:rsidR="0079032C" w:rsidRPr="00722A39">
        <w:rPr>
          <w:rFonts w:ascii="Verdana" w:hAnsi="Verdana" w:cs="Times New Roman"/>
          <w:sz w:val="24"/>
          <w:szCs w:val="24"/>
        </w:rPr>
        <w:t xml:space="preserve"> (-</w:t>
      </w:r>
      <w:proofErr w:type="spellStart"/>
      <w:r w:rsidR="00B04C52" w:rsidRPr="00722A39">
        <w:rPr>
          <w:rFonts w:ascii="Verdana" w:hAnsi="Verdana" w:cs="Times New Roman"/>
          <w:sz w:val="24"/>
          <w:szCs w:val="24"/>
        </w:rPr>
        <w:t>ėms</w:t>
      </w:r>
      <w:proofErr w:type="spellEnd"/>
      <w:r w:rsidR="00201A50" w:rsidRPr="00722A39">
        <w:rPr>
          <w:rFonts w:ascii="Verdana" w:hAnsi="Verdana" w:cs="Times New Roman"/>
          <w:sz w:val="24"/>
          <w:szCs w:val="24"/>
        </w:rPr>
        <w:t xml:space="preserve">) </w:t>
      </w:r>
      <w:r w:rsidR="00201A50" w:rsidRPr="00722A39">
        <w:rPr>
          <w:rFonts w:ascii="Verdana" w:hAnsi="Verdana" w:cs="TimesNewRomanPSMT"/>
          <w:sz w:val="24"/>
          <w:szCs w:val="24"/>
        </w:rPr>
        <w:t>reiškia Padėką.</w:t>
      </w:r>
      <w:r w:rsidRPr="00722A39">
        <w:rPr>
          <w:rFonts w:ascii="Verdana" w:hAnsi="Verdana" w:cs="Times New Roman"/>
          <w:sz w:val="24"/>
          <w:szCs w:val="24"/>
        </w:rPr>
        <w:t xml:space="preserve"> </w:t>
      </w:r>
    </w:p>
    <w:p w14:paraId="20305BD2" w14:textId="77777777" w:rsidR="006F29C5" w:rsidRDefault="006F29C5" w:rsidP="00AD71CC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</w:rPr>
      </w:pPr>
    </w:p>
    <w:p w14:paraId="264CDE97" w14:textId="77777777" w:rsidR="00722A39" w:rsidRPr="00722A39" w:rsidRDefault="00722A39" w:rsidP="00AD71CC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</w:rPr>
      </w:pPr>
    </w:p>
    <w:p w14:paraId="5E309E44" w14:textId="0A3491D0" w:rsidR="000D1A88" w:rsidRPr="00722A39" w:rsidRDefault="000D1A88" w:rsidP="000D1A88">
      <w:pPr>
        <w:pStyle w:val="Betarp"/>
        <w:ind w:left="1080"/>
        <w:jc w:val="center"/>
        <w:rPr>
          <w:rFonts w:ascii="Verdana" w:hAnsi="Verdana" w:cs="Times New Roman"/>
          <w:b/>
          <w:sz w:val="24"/>
          <w:szCs w:val="24"/>
        </w:rPr>
      </w:pPr>
      <w:r w:rsidRPr="00722A39">
        <w:rPr>
          <w:rFonts w:ascii="Verdana" w:hAnsi="Verdana" w:cs="Times New Roman"/>
          <w:b/>
          <w:sz w:val="24"/>
          <w:szCs w:val="24"/>
        </w:rPr>
        <w:lastRenderedPageBreak/>
        <w:t>III SKYRIUS</w:t>
      </w:r>
    </w:p>
    <w:p w14:paraId="7A3F3B49" w14:textId="1233898D" w:rsidR="00132439" w:rsidRPr="00722A39" w:rsidRDefault="006F29C5" w:rsidP="000D1A88">
      <w:pPr>
        <w:pStyle w:val="Betarp"/>
        <w:ind w:left="1080"/>
        <w:jc w:val="center"/>
        <w:rPr>
          <w:rFonts w:ascii="Verdana" w:hAnsi="Verdana" w:cs="Times New Roman"/>
          <w:b/>
          <w:sz w:val="24"/>
          <w:szCs w:val="24"/>
        </w:rPr>
      </w:pPr>
      <w:r w:rsidRPr="00722A39">
        <w:rPr>
          <w:rFonts w:ascii="Verdana" w:hAnsi="Verdana" w:cs="Times New Roman"/>
          <w:b/>
          <w:sz w:val="24"/>
          <w:szCs w:val="24"/>
        </w:rPr>
        <w:t>MOKYKLINĖS UNIFORMOS ĮSIGIJIMO TVARKA</w:t>
      </w:r>
    </w:p>
    <w:p w14:paraId="66D261F8" w14:textId="77777777" w:rsidR="00F238EA" w:rsidRPr="00722A39" w:rsidRDefault="00F238EA" w:rsidP="00D4774C">
      <w:pPr>
        <w:pStyle w:val="Betarp"/>
        <w:tabs>
          <w:tab w:val="left" w:pos="1134"/>
        </w:tabs>
        <w:ind w:firstLine="709"/>
        <w:rPr>
          <w:rFonts w:ascii="Verdana" w:hAnsi="Verdana" w:cs="Times New Roman"/>
          <w:b/>
          <w:sz w:val="24"/>
          <w:szCs w:val="24"/>
        </w:rPr>
      </w:pPr>
    </w:p>
    <w:p w14:paraId="2FF9F8D3" w14:textId="1571D1A9" w:rsidR="00652C5A" w:rsidRPr="00722A39" w:rsidRDefault="00652C5A" w:rsidP="00AD71CC">
      <w:pPr>
        <w:pStyle w:val="Betarp"/>
        <w:numPr>
          <w:ilvl w:val="0"/>
          <w:numId w:val="7"/>
        </w:numPr>
        <w:tabs>
          <w:tab w:val="left" w:pos="993"/>
          <w:tab w:val="left" w:pos="1134"/>
        </w:tabs>
        <w:jc w:val="both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NewRomanPSMT"/>
          <w:sz w:val="24"/>
          <w:szCs w:val="24"/>
        </w:rPr>
        <w:t>Mokyklinė uniforma įsigyjama tėvų (globėjų, rūpintojų) lėšomis.</w:t>
      </w:r>
    </w:p>
    <w:p w14:paraId="74A87382" w14:textId="77777777" w:rsidR="00201A50" w:rsidRPr="00722A39" w:rsidRDefault="00652C5A" w:rsidP="00722A39">
      <w:pPr>
        <w:pStyle w:val="Betarp"/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NewRomanPSMT"/>
          <w:sz w:val="24"/>
          <w:szCs w:val="24"/>
        </w:rPr>
        <w:t>Už mokyklinės uniformų įsigijimą laiku atsakingi mokinių tėvai (globėjai, rūpintojai).</w:t>
      </w:r>
    </w:p>
    <w:p w14:paraId="26FD09DE" w14:textId="40475F7A" w:rsidR="001D07A5" w:rsidRPr="00722A39" w:rsidRDefault="001D07A5" w:rsidP="00AD71CC">
      <w:pPr>
        <w:pStyle w:val="Betarp"/>
        <w:numPr>
          <w:ilvl w:val="0"/>
          <w:numId w:val="7"/>
        </w:numPr>
        <w:tabs>
          <w:tab w:val="left" w:pos="993"/>
          <w:tab w:val="left" w:pos="1134"/>
        </w:tabs>
        <w:jc w:val="both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NewRomanPSMT"/>
          <w:sz w:val="24"/>
          <w:szCs w:val="24"/>
        </w:rPr>
        <w:t>Mokyklinės uniformos įsigijimo galimybės:</w:t>
      </w:r>
    </w:p>
    <w:p w14:paraId="74B60A6F" w14:textId="3DAD643D" w:rsidR="001D07A5" w:rsidRPr="00722A39" w:rsidRDefault="005131A5" w:rsidP="00722A39">
      <w:pPr>
        <w:pStyle w:val="Betarp"/>
        <w:numPr>
          <w:ilvl w:val="1"/>
          <w:numId w:val="7"/>
        </w:numPr>
        <w:tabs>
          <w:tab w:val="left" w:pos="1418"/>
        </w:tabs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 New Roman"/>
          <w:sz w:val="24"/>
          <w:szCs w:val="24"/>
        </w:rPr>
        <w:t>s</w:t>
      </w:r>
      <w:r w:rsidR="001D07A5" w:rsidRPr="00722A39">
        <w:rPr>
          <w:rFonts w:ascii="Verdana" w:hAnsi="Verdana" w:cs="Times New Roman"/>
          <w:sz w:val="24"/>
          <w:szCs w:val="24"/>
        </w:rPr>
        <w:t>arafanus, sijonus, kaklaskares ir kaklaraiščius galima siūtis pagal progimnazijos patvirtintą modelį</w:t>
      </w:r>
      <w:r w:rsidRPr="00722A39">
        <w:rPr>
          <w:rFonts w:ascii="Verdana" w:hAnsi="Verdana" w:cs="Times New Roman"/>
          <w:sz w:val="24"/>
          <w:szCs w:val="24"/>
        </w:rPr>
        <w:t xml:space="preserve">, kuris skelbiamas adresu </w:t>
      </w:r>
      <w:r w:rsidRPr="00722A39">
        <w:rPr>
          <w:rFonts w:ascii="Verdana" w:hAnsi="Verdana"/>
        </w:rPr>
        <w:t xml:space="preserve"> </w:t>
      </w:r>
      <w:hyperlink r:id="rId5" w:history="1">
        <w:r w:rsidRPr="00722A39">
          <w:rPr>
            <w:rStyle w:val="Hipersaitas"/>
            <w:rFonts w:ascii="Verdana" w:hAnsi="Verdana" w:cs="Times New Roman"/>
            <w:sz w:val="24"/>
            <w:szCs w:val="24"/>
          </w:rPr>
          <w:t>https://saltinio.lt/progimnazija/progimnazijos-simboliai</w:t>
        </w:r>
      </w:hyperlink>
      <w:r w:rsidRPr="00722A39">
        <w:rPr>
          <w:rFonts w:ascii="Verdana" w:hAnsi="Verdana" w:cs="Times New Roman"/>
          <w:sz w:val="24"/>
          <w:szCs w:val="24"/>
        </w:rPr>
        <w:t xml:space="preserve">,  </w:t>
      </w:r>
      <w:r w:rsidR="001D07A5" w:rsidRPr="00722A39">
        <w:rPr>
          <w:rFonts w:ascii="Verdana" w:hAnsi="Verdana" w:cs="Times New Roman"/>
          <w:sz w:val="24"/>
          <w:szCs w:val="24"/>
        </w:rPr>
        <w:t xml:space="preserve"> kiekvieno individualiai pageidaujamoje įmonėje. Medžiag</w:t>
      </w:r>
      <w:r w:rsidRPr="00722A39">
        <w:rPr>
          <w:rFonts w:ascii="Verdana" w:hAnsi="Verdana" w:cs="Times New Roman"/>
          <w:sz w:val="24"/>
          <w:szCs w:val="24"/>
        </w:rPr>
        <w:t>os</w:t>
      </w:r>
      <w:r w:rsidR="001D07A5" w:rsidRPr="00722A39">
        <w:rPr>
          <w:rFonts w:ascii="Verdana" w:hAnsi="Verdana" w:cs="Times New Roman"/>
          <w:sz w:val="24"/>
          <w:szCs w:val="24"/>
        </w:rPr>
        <w:t xml:space="preserve"> </w:t>
      </w:r>
      <w:r w:rsidRPr="00722A39">
        <w:rPr>
          <w:rFonts w:ascii="Verdana" w:hAnsi="Verdana" w:cs="Times New Roman"/>
          <w:sz w:val="24"/>
          <w:szCs w:val="24"/>
        </w:rPr>
        <w:t>k</w:t>
      </w:r>
      <w:r w:rsidR="001D07A5" w:rsidRPr="00722A39">
        <w:rPr>
          <w:rFonts w:ascii="Verdana" w:hAnsi="Verdana" w:cs="Times New Roman"/>
          <w:sz w:val="24"/>
          <w:szCs w:val="24"/>
        </w:rPr>
        <w:t>odas: Žvirblis 73-00</w:t>
      </w:r>
      <w:r w:rsidRPr="00722A39">
        <w:rPr>
          <w:rFonts w:ascii="Verdana" w:hAnsi="Verdana" w:cs="Times New Roman"/>
          <w:sz w:val="24"/>
          <w:szCs w:val="24"/>
        </w:rPr>
        <w:t>;</w:t>
      </w:r>
    </w:p>
    <w:p w14:paraId="6C254C5A" w14:textId="6E840DDF" w:rsidR="001D07A5" w:rsidRPr="00722A39" w:rsidRDefault="005131A5" w:rsidP="00722A39">
      <w:pPr>
        <w:pStyle w:val="Betarp"/>
        <w:numPr>
          <w:ilvl w:val="1"/>
          <w:numId w:val="7"/>
        </w:numPr>
        <w:tabs>
          <w:tab w:val="left" w:pos="1418"/>
        </w:tabs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 New Roman"/>
          <w:sz w:val="24"/>
          <w:szCs w:val="24"/>
        </w:rPr>
        <w:t>s</w:t>
      </w:r>
      <w:r w:rsidR="001D07A5" w:rsidRPr="00722A39">
        <w:rPr>
          <w:rFonts w:ascii="Verdana" w:hAnsi="Verdana" w:cs="Times New Roman"/>
          <w:sz w:val="24"/>
          <w:szCs w:val="24"/>
        </w:rPr>
        <w:t xml:space="preserve">arafanus, sijonus, polo marškinėlius, džemperius, kaklaskares ir kaklaraiščius galima įsigyti  </w:t>
      </w:r>
      <w:r w:rsidR="00657B65" w:rsidRPr="00722A39">
        <w:rPr>
          <w:rFonts w:ascii="Verdana" w:hAnsi="Verdana" w:cs="Times New Roman"/>
          <w:sz w:val="24"/>
          <w:szCs w:val="24"/>
        </w:rPr>
        <w:t xml:space="preserve">parduotuvėje </w:t>
      </w:r>
      <w:r w:rsidR="001D07A5" w:rsidRPr="00722A39">
        <w:rPr>
          <w:rFonts w:ascii="Verdana" w:hAnsi="Verdana" w:cs="Times New Roman"/>
          <w:sz w:val="24"/>
          <w:szCs w:val="24"/>
        </w:rPr>
        <w:t>„Pas Rūtą“ (Vytauto g.18, Marijampolė)</w:t>
      </w:r>
      <w:r w:rsidRPr="00722A39">
        <w:rPr>
          <w:rFonts w:ascii="Verdana" w:hAnsi="Verdana" w:cs="Times New Roman"/>
          <w:sz w:val="24"/>
          <w:szCs w:val="24"/>
        </w:rPr>
        <w:t>;</w:t>
      </w:r>
    </w:p>
    <w:p w14:paraId="64B8533B" w14:textId="1AB0FC32" w:rsidR="00201A50" w:rsidRPr="00722A39" w:rsidRDefault="005131A5" w:rsidP="00722A39">
      <w:pPr>
        <w:pStyle w:val="Betarp"/>
        <w:numPr>
          <w:ilvl w:val="1"/>
          <w:numId w:val="7"/>
        </w:numPr>
        <w:tabs>
          <w:tab w:val="left" w:pos="1418"/>
        </w:tabs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 New Roman"/>
          <w:sz w:val="24"/>
          <w:szCs w:val="24"/>
        </w:rPr>
        <w:t>žaketus, džemperius, polo marškinėlius galima įsigyti UAB „Garlita“ e-parduotuvėje.</w:t>
      </w:r>
    </w:p>
    <w:p w14:paraId="6B02E90B" w14:textId="31FFA74A" w:rsidR="00201A50" w:rsidRPr="00722A39" w:rsidRDefault="00132439" w:rsidP="00AD71CC">
      <w:pPr>
        <w:pStyle w:val="Betarp"/>
        <w:numPr>
          <w:ilvl w:val="0"/>
          <w:numId w:val="7"/>
        </w:numPr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 New Roman"/>
          <w:sz w:val="24"/>
          <w:szCs w:val="24"/>
        </w:rPr>
        <w:t>K</w:t>
      </w:r>
      <w:r w:rsidR="006F29C5" w:rsidRPr="00722A39">
        <w:rPr>
          <w:rFonts w:ascii="Verdana" w:hAnsi="Verdana" w:cs="Times New Roman"/>
          <w:sz w:val="24"/>
          <w:szCs w:val="24"/>
        </w:rPr>
        <w:t>iekvien</w:t>
      </w:r>
      <w:r w:rsidR="005131A5" w:rsidRPr="00722A39">
        <w:rPr>
          <w:rFonts w:ascii="Verdana" w:hAnsi="Verdana" w:cs="Times New Roman"/>
          <w:sz w:val="24"/>
          <w:szCs w:val="24"/>
        </w:rPr>
        <w:t>ais</w:t>
      </w:r>
      <w:r w:rsidR="006F29C5" w:rsidRPr="00722A39">
        <w:rPr>
          <w:rFonts w:ascii="Verdana" w:hAnsi="Verdana" w:cs="Times New Roman"/>
          <w:sz w:val="24"/>
          <w:szCs w:val="24"/>
        </w:rPr>
        <w:t xml:space="preserve"> met</w:t>
      </w:r>
      <w:r w:rsidR="005131A5" w:rsidRPr="00722A39">
        <w:rPr>
          <w:rFonts w:ascii="Verdana" w:hAnsi="Verdana" w:cs="Times New Roman"/>
          <w:sz w:val="24"/>
          <w:szCs w:val="24"/>
        </w:rPr>
        <w:t>ais</w:t>
      </w:r>
      <w:r w:rsidR="006F29C5" w:rsidRPr="00722A39">
        <w:rPr>
          <w:rFonts w:ascii="Verdana" w:hAnsi="Verdana" w:cs="Times New Roman"/>
          <w:sz w:val="24"/>
          <w:szCs w:val="24"/>
        </w:rPr>
        <w:t xml:space="preserve"> </w:t>
      </w:r>
      <w:r w:rsidR="00A87E88" w:rsidRPr="00722A39">
        <w:rPr>
          <w:rFonts w:ascii="Verdana" w:hAnsi="Verdana" w:cs="Times New Roman"/>
          <w:sz w:val="24"/>
          <w:szCs w:val="24"/>
        </w:rPr>
        <w:t xml:space="preserve">nuo </w:t>
      </w:r>
      <w:r w:rsidR="006F29C5" w:rsidRPr="00722A39">
        <w:rPr>
          <w:rFonts w:ascii="Verdana" w:hAnsi="Verdana" w:cs="Times New Roman"/>
          <w:sz w:val="24"/>
          <w:szCs w:val="24"/>
        </w:rPr>
        <w:t>birželio mėnesio 1</w:t>
      </w:r>
      <w:r w:rsidRPr="00722A39">
        <w:rPr>
          <w:rFonts w:ascii="Verdana" w:hAnsi="Verdana" w:cs="Times New Roman"/>
          <w:sz w:val="24"/>
          <w:szCs w:val="24"/>
        </w:rPr>
        <w:t xml:space="preserve"> savait</w:t>
      </w:r>
      <w:r w:rsidR="00A87E88" w:rsidRPr="00722A39">
        <w:rPr>
          <w:rFonts w:ascii="Verdana" w:hAnsi="Verdana" w:cs="Times New Roman"/>
          <w:sz w:val="24"/>
          <w:szCs w:val="24"/>
        </w:rPr>
        <w:t>ės</w:t>
      </w:r>
      <w:r w:rsidRPr="00722A39">
        <w:rPr>
          <w:rFonts w:ascii="Verdana" w:hAnsi="Verdana" w:cs="Times New Roman"/>
          <w:sz w:val="24"/>
          <w:szCs w:val="24"/>
        </w:rPr>
        <w:t xml:space="preserve"> </w:t>
      </w:r>
      <w:r w:rsidR="005131A5" w:rsidRPr="00722A39">
        <w:rPr>
          <w:rFonts w:ascii="Verdana" w:hAnsi="Verdana" w:cs="Times New Roman"/>
          <w:sz w:val="24"/>
          <w:szCs w:val="24"/>
        </w:rPr>
        <w:t>iki</w:t>
      </w:r>
      <w:r w:rsidRPr="00722A39">
        <w:rPr>
          <w:rFonts w:ascii="Verdana" w:hAnsi="Verdana" w:cs="Times New Roman"/>
          <w:sz w:val="24"/>
          <w:szCs w:val="24"/>
        </w:rPr>
        <w:t xml:space="preserve"> rugpjūčio mėnesio paskutin</w:t>
      </w:r>
      <w:r w:rsidR="00A87E88" w:rsidRPr="00722A39">
        <w:rPr>
          <w:rFonts w:ascii="Verdana" w:hAnsi="Verdana" w:cs="Times New Roman"/>
          <w:sz w:val="24"/>
          <w:szCs w:val="24"/>
        </w:rPr>
        <w:t>ės</w:t>
      </w:r>
      <w:r w:rsidRPr="00722A39">
        <w:rPr>
          <w:rFonts w:ascii="Verdana" w:hAnsi="Verdana" w:cs="Times New Roman"/>
          <w:sz w:val="24"/>
          <w:szCs w:val="24"/>
        </w:rPr>
        <w:t xml:space="preserve"> savait</w:t>
      </w:r>
      <w:r w:rsidR="00A87E88" w:rsidRPr="00722A39">
        <w:rPr>
          <w:rFonts w:ascii="Verdana" w:hAnsi="Verdana" w:cs="Times New Roman"/>
          <w:sz w:val="24"/>
          <w:szCs w:val="24"/>
        </w:rPr>
        <w:t>ės</w:t>
      </w:r>
      <w:r w:rsidRPr="00722A39">
        <w:rPr>
          <w:rFonts w:ascii="Verdana" w:hAnsi="Verdana" w:cs="Times New Roman"/>
          <w:sz w:val="24"/>
          <w:szCs w:val="24"/>
        </w:rPr>
        <w:t xml:space="preserve"> organizuoja</w:t>
      </w:r>
      <w:r w:rsidR="00A87E88" w:rsidRPr="00722A39">
        <w:rPr>
          <w:rFonts w:ascii="Verdana" w:hAnsi="Verdana" w:cs="Times New Roman"/>
          <w:sz w:val="24"/>
          <w:szCs w:val="24"/>
        </w:rPr>
        <w:t>ma</w:t>
      </w:r>
      <w:r w:rsidRPr="00722A39">
        <w:rPr>
          <w:rFonts w:ascii="Verdana" w:hAnsi="Verdana" w:cs="Times New Roman"/>
          <w:sz w:val="24"/>
          <w:szCs w:val="24"/>
        </w:rPr>
        <w:t xml:space="preserve"> mokyklinių uniformų mug</w:t>
      </w:r>
      <w:r w:rsidR="00A87E88" w:rsidRPr="00722A39">
        <w:rPr>
          <w:rFonts w:ascii="Verdana" w:hAnsi="Verdana" w:cs="Times New Roman"/>
          <w:sz w:val="24"/>
          <w:szCs w:val="24"/>
        </w:rPr>
        <w:t>ė</w:t>
      </w:r>
      <w:r w:rsidRPr="00722A39">
        <w:rPr>
          <w:rFonts w:ascii="Verdana" w:hAnsi="Verdana" w:cs="Times New Roman"/>
          <w:sz w:val="24"/>
          <w:szCs w:val="24"/>
        </w:rPr>
        <w:t xml:space="preserve">, kurioje mokinių tėvai perka, parduoda arba keičia mokyklines uniformas. Informaciją apie tai </w:t>
      </w:r>
      <w:r w:rsidR="006F29C5" w:rsidRPr="00722A39">
        <w:rPr>
          <w:rFonts w:ascii="Verdana" w:hAnsi="Verdana" w:cs="Times New Roman"/>
          <w:sz w:val="24"/>
          <w:szCs w:val="24"/>
        </w:rPr>
        <w:t>skelbia</w:t>
      </w:r>
      <w:r w:rsidR="00A87E88" w:rsidRPr="00722A39">
        <w:rPr>
          <w:rFonts w:ascii="Verdana" w:hAnsi="Verdana" w:cs="Times New Roman"/>
          <w:sz w:val="24"/>
          <w:szCs w:val="24"/>
        </w:rPr>
        <w:t>ma</w:t>
      </w:r>
      <w:r w:rsidR="006F29C5" w:rsidRPr="00722A39">
        <w:rPr>
          <w:rFonts w:ascii="Verdana" w:hAnsi="Verdana" w:cs="Times New Roman"/>
          <w:sz w:val="24"/>
          <w:szCs w:val="24"/>
        </w:rPr>
        <w:t xml:space="preserve"> TAMO </w:t>
      </w:r>
      <w:r w:rsidRPr="00722A39">
        <w:rPr>
          <w:rFonts w:ascii="Verdana" w:hAnsi="Verdana" w:cs="Times New Roman"/>
          <w:sz w:val="24"/>
          <w:szCs w:val="24"/>
        </w:rPr>
        <w:t xml:space="preserve">dienyne. </w:t>
      </w:r>
    </w:p>
    <w:p w14:paraId="6EE552CC" w14:textId="6D4C74B6" w:rsidR="007350A6" w:rsidRPr="00722A39" w:rsidRDefault="000D50A8" w:rsidP="00AD71CC">
      <w:pPr>
        <w:pStyle w:val="Betarp"/>
        <w:numPr>
          <w:ilvl w:val="0"/>
          <w:numId w:val="7"/>
        </w:numPr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722A39">
        <w:rPr>
          <w:rFonts w:ascii="Verdana" w:hAnsi="Verdana" w:cs="TimesNewRomanPSMT"/>
          <w:sz w:val="23"/>
          <w:szCs w:val="23"/>
        </w:rPr>
        <w:t>Skundai dėl uniformų kokybės ar kiti su užsakymu susiję klausimai pateikiami tiesiogiai</w:t>
      </w:r>
      <w:r w:rsidRPr="00722A39">
        <w:rPr>
          <w:rFonts w:ascii="Verdana" w:hAnsi="Verdana" w:cs="Times New Roman"/>
          <w:sz w:val="24"/>
          <w:szCs w:val="24"/>
        </w:rPr>
        <w:t xml:space="preserve"> </w:t>
      </w:r>
      <w:r w:rsidR="00132439" w:rsidRPr="00722A39">
        <w:rPr>
          <w:rFonts w:ascii="Verdana" w:hAnsi="Verdana" w:cs="Times New Roman"/>
          <w:sz w:val="24"/>
          <w:szCs w:val="24"/>
        </w:rPr>
        <w:t xml:space="preserve">UAB </w:t>
      </w:r>
      <w:r w:rsidR="00E859AB" w:rsidRPr="00722A39">
        <w:rPr>
          <w:rFonts w:ascii="Verdana" w:hAnsi="Verdana" w:cs="Times New Roman"/>
          <w:sz w:val="24"/>
          <w:szCs w:val="24"/>
        </w:rPr>
        <w:t>„Garlita</w:t>
      </w:r>
      <w:r w:rsidR="00132439" w:rsidRPr="00722A39">
        <w:rPr>
          <w:rFonts w:ascii="Verdana" w:hAnsi="Verdana" w:cs="Times New Roman"/>
          <w:sz w:val="24"/>
          <w:szCs w:val="24"/>
        </w:rPr>
        <w:t>“</w:t>
      </w:r>
      <w:r w:rsidR="0021621A" w:rsidRPr="00722A39">
        <w:rPr>
          <w:rFonts w:ascii="Verdana" w:hAnsi="Verdana" w:cs="Times New Roman"/>
          <w:sz w:val="24"/>
          <w:szCs w:val="24"/>
        </w:rPr>
        <w:t xml:space="preserve">, </w:t>
      </w:r>
      <w:r w:rsidR="005131A5" w:rsidRPr="00722A39">
        <w:rPr>
          <w:rFonts w:ascii="Verdana" w:hAnsi="Verdana" w:cs="Times New Roman"/>
          <w:sz w:val="24"/>
          <w:szCs w:val="24"/>
        </w:rPr>
        <w:t xml:space="preserve">parduotuvei </w:t>
      </w:r>
      <w:r w:rsidR="0021621A" w:rsidRPr="00722A39">
        <w:rPr>
          <w:rFonts w:ascii="Verdana" w:hAnsi="Verdana" w:cs="Times New Roman"/>
          <w:sz w:val="24"/>
          <w:szCs w:val="24"/>
        </w:rPr>
        <w:t>„</w:t>
      </w:r>
      <w:r w:rsidR="00B112A8" w:rsidRPr="00722A39">
        <w:rPr>
          <w:rFonts w:ascii="Verdana" w:hAnsi="Verdana" w:cs="Times New Roman"/>
          <w:sz w:val="24"/>
          <w:szCs w:val="24"/>
        </w:rPr>
        <w:t>Pas Rūtą</w:t>
      </w:r>
      <w:r w:rsidR="0021621A" w:rsidRPr="00722A39">
        <w:rPr>
          <w:rFonts w:ascii="Verdana" w:hAnsi="Verdana" w:cs="Times New Roman"/>
          <w:sz w:val="24"/>
          <w:szCs w:val="24"/>
        </w:rPr>
        <w:t>“</w:t>
      </w:r>
      <w:r w:rsidR="00132439" w:rsidRPr="00722A39">
        <w:rPr>
          <w:rFonts w:ascii="Verdana" w:hAnsi="Verdana" w:cs="Times New Roman"/>
          <w:sz w:val="24"/>
          <w:szCs w:val="24"/>
        </w:rPr>
        <w:t xml:space="preserve"> </w:t>
      </w:r>
      <w:r w:rsidR="00B112A8" w:rsidRPr="00722A39">
        <w:rPr>
          <w:rFonts w:ascii="Verdana" w:hAnsi="Verdana" w:cs="Times New Roman"/>
          <w:sz w:val="24"/>
          <w:szCs w:val="24"/>
        </w:rPr>
        <w:t xml:space="preserve">ir kt. </w:t>
      </w:r>
      <w:r w:rsidR="00132439" w:rsidRPr="00722A39">
        <w:rPr>
          <w:rFonts w:ascii="Verdana" w:hAnsi="Verdana" w:cs="Times New Roman"/>
          <w:sz w:val="24"/>
          <w:szCs w:val="24"/>
        </w:rPr>
        <w:t>atstov</w:t>
      </w:r>
      <w:r w:rsidRPr="00722A39">
        <w:rPr>
          <w:rFonts w:ascii="Verdana" w:hAnsi="Verdana" w:cs="Times New Roman"/>
          <w:sz w:val="24"/>
          <w:szCs w:val="24"/>
        </w:rPr>
        <w:t>ams</w:t>
      </w:r>
      <w:r w:rsidR="00132439" w:rsidRPr="00722A39">
        <w:rPr>
          <w:rFonts w:ascii="Verdana" w:hAnsi="Verdana" w:cs="Times New Roman"/>
          <w:sz w:val="24"/>
          <w:szCs w:val="24"/>
        </w:rPr>
        <w:t>.</w:t>
      </w:r>
    </w:p>
    <w:p w14:paraId="6EA65557" w14:textId="77777777" w:rsidR="00F70979" w:rsidRPr="00722A39" w:rsidRDefault="00F70979" w:rsidP="00943848">
      <w:pPr>
        <w:pStyle w:val="Betarp"/>
        <w:jc w:val="both"/>
        <w:rPr>
          <w:rFonts w:ascii="Verdana" w:hAnsi="Verdana" w:cs="Times New Roman"/>
          <w:sz w:val="24"/>
          <w:szCs w:val="24"/>
        </w:rPr>
      </w:pPr>
    </w:p>
    <w:p w14:paraId="2204D2A1" w14:textId="77777777" w:rsidR="000D1A88" w:rsidRPr="00722A39" w:rsidRDefault="00F70979" w:rsidP="00F70979">
      <w:pPr>
        <w:pStyle w:val="Betarp"/>
        <w:jc w:val="center"/>
        <w:rPr>
          <w:rFonts w:ascii="Verdana" w:hAnsi="Verdana" w:cs="Times New Roman"/>
          <w:b/>
          <w:sz w:val="24"/>
          <w:szCs w:val="24"/>
        </w:rPr>
      </w:pPr>
      <w:r w:rsidRPr="00722A39">
        <w:rPr>
          <w:rFonts w:ascii="Verdana" w:hAnsi="Verdana" w:cs="Times New Roman"/>
          <w:b/>
          <w:sz w:val="24"/>
          <w:szCs w:val="24"/>
        </w:rPr>
        <w:t>IV</w:t>
      </w:r>
      <w:r w:rsidR="000D1A88" w:rsidRPr="00722A39">
        <w:rPr>
          <w:rFonts w:ascii="Verdana" w:hAnsi="Verdana" w:cs="Times New Roman"/>
          <w:b/>
          <w:sz w:val="24"/>
          <w:szCs w:val="24"/>
        </w:rPr>
        <w:t xml:space="preserve"> SKYRIUS</w:t>
      </w:r>
    </w:p>
    <w:p w14:paraId="7E24E6E8" w14:textId="02453CA7" w:rsidR="00F70979" w:rsidRPr="00722A39" w:rsidRDefault="00F70979" w:rsidP="00F70979">
      <w:pPr>
        <w:pStyle w:val="Betarp"/>
        <w:jc w:val="center"/>
        <w:rPr>
          <w:rFonts w:ascii="Verdana" w:hAnsi="Verdana" w:cs="Times New Roman"/>
          <w:b/>
          <w:sz w:val="24"/>
          <w:szCs w:val="24"/>
        </w:rPr>
      </w:pPr>
      <w:r w:rsidRPr="00722A39">
        <w:rPr>
          <w:rFonts w:ascii="Verdana" w:hAnsi="Verdana" w:cs="Times New Roman"/>
          <w:b/>
          <w:sz w:val="24"/>
          <w:szCs w:val="24"/>
        </w:rPr>
        <w:t xml:space="preserve"> BAIGIAMOSIOS NUOSTATO</w:t>
      </w:r>
      <w:r w:rsidR="00DB1E59" w:rsidRPr="00722A39">
        <w:rPr>
          <w:rFonts w:ascii="Verdana" w:hAnsi="Verdana" w:cs="Times New Roman"/>
          <w:b/>
          <w:sz w:val="24"/>
          <w:szCs w:val="24"/>
        </w:rPr>
        <w:t>S</w:t>
      </w:r>
    </w:p>
    <w:p w14:paraId="68BB5FAB" w14:textId="77777777" w:rsidR="00F70979" w:rsidRPr="00722A39" w:rsidRDefault="00F70979" w:rsidP="00F70979">
      <w:pPr>
        <w:pStyle w:val="Betarp"/>
        <w:jc w:val="center"/>
        <w:rPr>
          <w:rFonts w:ascii="Verdana" w:hAnsi="Verdana" w:cs="Times New Roman"/>
          <w:b/>
          <w:sz w:val="24"/>
          <w:szCs w:val="24"/>
        </w:rPr>
      </w:pPr>
    </w:p>
    <w:p w14:paraId="3A20C4D2" w14:textId="5D21E100" w:rsidR="00201A50" w:rsidRPr="00722A39" w:rsidRDefault="00201A50" w:rsidP="00AD71CC">
      <w:pPr>
        <w:pStyle w:val="bodytext"/>
        <w:numPr>
          <w:ilvl w:val="0"/>
          <w:numId w:val="7"/>
        </w:numPr>
        <w:spacing w:before="0" w:beforeAutospacing="0" w:after="0" w:afterAutospacing="0" w:line="280" w:lineRule="auto"/>
        <w:jc w:val="both"/>
        <w:rPr>
          <w:rFonts w:ascii="Verdana" w:hAnsi="Verdana"/>
        </w:rPr>
      </w:pPr>
      <w:r w:rsidRPr="00722A39">
        <w:rPr>
          <w:rFonts w:ascii="Verdana" w:hAnsi="Verdana" w:cs="TimesNewRomanPSMT"/>
        </w:rPr>
        <w:t>T</w:t>
      </w:r>
      <w:r w:rsidR="00DB1E59" w:rsidRPr="00722A39">
        <w:rPr>
          <w:rFonts w:ascii="Verdana" w:hAnsi="Verdana" w:cs="TimesNewRomanPSMT"/>
        </w:rPr>
        <w:t>varka</w:t>
      </w:r>
      <w:r w:rsidRPr="00722A39">
        <w:rPr>
          <w:rFonts w:ascii="Verdana" w:hAnsi="Verdana" w:cs="TimesNewRomanPSMT"/>
        </w:rPr>
        <w:t xml:space="preserve"> </w:t>
      </w:r>
      <w:r w:rsidRPr="00722A39">
        <w:rPr>
          <w:rFonts w:ascii="Verdana" w:hAnsi="Verdana"/>
        </w:rPr>
        <w:t>skelbiam</w:t>
      </w:r>
      <w:r w:rsidR="00DB1E59" w:rsidRPr="00722A39">
        <w:rPr>
          <w:rFonts w:ascii="Verdana" w:hAnsi="Verdana"/>
        </w:rPr>
        <w:t>a</w:t>
      </w:r>
      <w:r w:rsidRPr="00722A39">
        <w:rPr>
          <w:rFonts w:ascii="Verdana" w:hAnsi="Verdana" w:cs="TimesNewRomanPSMT"/>
        </w:rPr>
        <w:t xml:space="preserve"> Progimnazijos </w:t>
      </w:r>
      <w:r w:rsidR="009C65C6" w:rsidRPr="00722A39">
        <w:rPr>
          <w:rFonts w:ascii="Verdana" w:hAnsi="Verdana" w:cs="TimesNewRomanPSMT"/>
        </w:rPr>
        <w:t xml:space="preserve">internetinėje </w:t>
      </w:r>
      <w:r w:rsidRPr="00722A39">
        <w:rPr>
          <w:rFonts w:ascii="Verdana" w:hAnsi="Verdana" w:cs="TimesNewRomanPSMT"/>
        </w:rPr>
        <w:t>svetainėje</w:t>
      </w:r>
      <w:r w:rsidR="00DB1E59" w:rsidRPr="00722A39">
        <w:rPr>
          <w:rFonts w:ascii="Verdana" w:hAnsi="Verdana" w:cs="TimesNewRomanPSMT"/>
        </w:rPr>
        <w:t>.</w:t>
      </w:r>
    </w:p>
    <w:p w14:paraId="77521A07" w14:textId="7AC6DD32" w:rsidR="00F70979" w:rsidRPr="00722A39" w:rsidRDefault="001E1E7D" w:rsidP="00AD71CC">
      <w:pPr>
        <w:pStyle w:val="bodytext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80" w:lineRule="auto"/>
        <w:ind w:left="0" w:firstLine="709"/>
        <w:jc w:val="both"/>
        <w:rPr>
          <w:rFonts w:ascii="Verdana" w:hAnsi="Verdana"/>
        </w:rPr>
      </w:pPr>
      <w:r w:rsidRPr="00722A39">
        <w:rPr>
          <w:rFonts w:ascii="Verdana" w:hAnsi="Verdana"/>
        </w:rPr>
        <w:t>Nuostatuose nepaminėtus ir nenumatytus atvejus galima aptarti</w:t>
      </w:r>
      <w:r w:rsidR="00552DBC" w:rsidRPr="00722A39">
        <w:rPr>
          <w:rFonts w:ascii="Verdana" w:hAnsi="Verdana"/>
        </w:rPr>
        <w:t xml:space="preserve"> dalyvaujant</w:t>
      </w:r>
      <w:r w:rsidR="00BE6600" w:rsidRPr="00722A39">
        <w:rPr>
          <w:rFonts w:ascii="Verdana" w:hAnsi="Verdana"/>
        </w:rPr>
        <w:t xml:space="preserve"> Progimnazijos </w:t>
      </w:r>
      <w:r w:rsidR="00552DBC" w:rsidRPr="00722A39">
        <w:rPr>
          <w:rFonts w:ascii="Verdana" w:hAnsi="Verdana"/>
        </w:rPr>
        <w:t>administracijos atstovams ir suinteresuotiems asmenims.</w:t>
      </w:r>
    </w:p>
    <w:p w14:paraId="5C8D042C" w14:textId="79907AD9" w:rsidR="00C165D5" w:rsidRPr="00F70979" w:rsidRDefault="00C165D5" w:rsidP="00C165D5">
      <w:pPr>
        <w:pStyle w:val="bodytext"/>
        <w:tabs>
          <w:tab w:val="left" w:pos="1134"/>
        </w:tabs>
        <w:spacing w:before="0" w:beforeAutospacing="0" w:after="0" w:afterAutospacing="0" w:line="280" w:lineRule="auto"/>
        <w:ind w:left="709"/>
        <w:jc w:val="center"/>
      </w:pPr>
      <w:r w:rsidRPr="00722A39">
        <w:rPr>
          <w:rFonts w:ascii="Verdana" w:hAnsi="Verdana"/>
        </w:rPr>
        <w:t>_____________________</w:t>
      </w:r>
      <w:r>
        <w:t>________________</w:t>
      </w:r>
    </w:p>
    <w:sectPr w:rsidR="00C165D5" w:rsidRPr="00F70979" w:rsidSect="00352B84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06E39"/>
    <w:multiLevelType w:val="hybridMultilevel"/>
    <w:tmpl w:val="07FA6DD4"/>
    <w:lvl w:ilvl="0" w:tplc="87F2D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B5BB3"/>
    <w:multiLevelType w:val="hybridMultilevel"/>
    <w:tmpl w:val="5EE04BD6"/>
    <w:lvl w:ilvl="0" w:tplc="C1D49430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432741"/>
    <w:multiLevelType w:val="multilevel"/>
    <w:tmpl w:val="B8482DD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4C4439B"/>
    <w:multiLevelType w:val="multilevel"/>
    <w:tmpl w:val="B8482DD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934120C"/>
    <w:multiLevelType w:val="hybridMultilevel"/>
    <w:tmpl w:val="2DA0CC36"/>
    <w:lvl w:ilvl="0" w:tplc="8CD074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253879"/>
    <w:multiLevelType w:val="hybridMultilevel"/>
    <w:tmpl w:val="3D24FACE"/>
    <w:lvl w:ilvl="0" w:tplc="36F4BC8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531ADC"/>
    <w:multiLevelType w:val="hybridMultilevel"/>
    <w:tmpl w:val="163EBFCA"/>
    <w:lvl w:ilvl="0" w:tplc="D1ECF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57486A"/>
    <w:multiLevelType w:val="multilevel"/>
    <w:tmpl w:val="B8482DD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9A452B2"/>
    <w:multiLevelType w:val="multilevel"/>
    <w:tmpl w:val="B8482DD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7A0902EB"/>
    <w:multiLevelType w:val="hybridMultilevel"/>
    <w:tmpl w:val="82A69E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74105"/>
    <w:multiLevelType w:val="multilevel"/>
    <w:tmpl w:val="B8482DD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7B471533"/>
    <w:multiLevelType w:val="multilevel"/>
    <w:tmpl w:val="B8482DD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998924932">
    <w:abstractNumId w:val="0"/>
  </w:num>
  <w:num w:numId="2" w16cid:durableId="28844747">
    <w:abstractNumId w:val="9"/>
  </w:num>
  <w:num w:numId="3" w16cid:durableId="34165420">
    <w:abstractNumId w:val="5"/>
  </w:num>
  <w:num w:numId="4" w16cid:durableId="1865484041">
    <w:abstractNumId w:val="1"/>
  </w:num>
  <w:num w:numId="5" w16cid:durableId="7685784">
    <w:abstractNumId w:val="6"/>
  </w:num>
  <w:num w:numId="6" w16cid:durableId="1639797089">
    <w:abstractNumId w:val="4"/>
  </w:num>
  <w:num w:numId="7" w16cid:durableId="1686400183">
    <w:abstractNumId w:val="3"/>
  </w:num>
  <w:num w:numId="8" w16cid:durableId="585116655">
    <w:abstractNumId w:val="10"/>
  </w:num>
  <w:num w:numId="9" w16cid:durableId="1441950363">
    <w:abstractNumId w:val="7"/>
  </w:num>
  <w:num w:numId="10" w16cid:durableId="1196119438">
    <w:abstractNumId w:val="8"/>
  </w:num>
  <w:num w:numId="11" w16cid:durableId="1939946303">
    <w:abstractNumId w:val="11"/>
  </w:num>
  <w:num w:numId="12" w16cid:durableId="328212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439"/>
    <w:rsid w:val="00020B00"/>
    <w:rsid w:val="0007023B"/>
    <w:rsid w:val="000C69A2"/>
    <w:rsid w:val="000D1A88"/>
    <w:rsid w:val="000D50A8"/>
    <w:rsid w:val="000F68CC"/>
    <w:rsid w:val="00132439"/>
    <w:rsid w:val="00146899"/>
    <w:rsid w:val="001B2795"/>
    <w:rsid w:val="001D07A5"/>
    <w:rsid w:val="001E1E7D"/>
    <w:rsid w:val="00201A50"/>
    <w:rsid w:val="00212299"/>
    <w:rsid w:val="0021621A"/>
    <w:rsid w:val="00262F2A"/>
    <w:rsid w:val="002B3C1D"/>
    <w:rsid w:val="002C5C7B"/>
    <w:rsid w:val="002D3FD0"/>
    <w:rsid w:val="00352B84"/>
    <w:rsid w:val="00367226"/>
    <w:rsid w:val="003F0C7A"/>
    <w:rsid w:val="004114E7"/>
    <w:rsid w:val="0046329A"/>
    <w:rsid w:val="00473121"/>
    <w:rsid w:val="004D48C8"/>
    <w:rsid w:val="00512B13"/>
    <w:rsid w:val="005131A5"/>
    <w:rsid w:val="0052480B"/>
    <w:rsid w:val="00537E32"/>
    <w:rsid w:val="00552DBC"/>
    <w:rsid w:val="005D2F68"/>
    <w:rsid w:val="005F4250"/>
    <w:rsid w:val="00640C47"/>
    <w:rsid w:val="00652C5A"/>
    <w:rsid w:val="00657B65"/>
    <w:rsid w:val="006F29C5"/>
    <w:rsid w:val="00707C8D"/>
    <w:rsid w:val="00722A39"/>
    <w:rsid w:val="007350A6"/>
    <w:rsid w:val="0079032C"/>
    <w:rsid w:val="007C59A0"/>
    <w:rsid w:val="00811804"/>
    <w:rsid w:val="008C6981"/>
    <w:rsid w:val="00943848"/>
    <w:rsid w:val="009442F5"/>
    <w:rsid w:val="00963785"/>
    <w:rsid w:val="00965508"/>
    <w:rsid w:val="00977BCC"/>
    <w:rsid w:val="00980653"/>
    <w:rsid w:val="009C65C6"/>
    <w:rsid w:val="00A0605E"/>
    <w:rsid w:val="00A87E88"/>
    <w:rsid w:val="00AD71CC"/>
    <w:rsid w:val="00B04C52"/>
    <w:rsid w:val="00B112A8"/>
    <w:rsid w:val="00B46435"/>
    <w:rsid w:val="00B62B84"/>
    <w:rsid w:val="00BB6BA8"/>
    <w:rsid w:val="00BC509A"/>
    <w:rsid w:val="00BD272A"/>
    <w:rsid w:val="00BE4AB6"/>
    <w:rsid w:val="00BE5502"/>
    <w:rsid w:val="00BE6600"/>
    <w:rsid w:val="00C1317D"/>
    <w:rsid w:val="00C165D5"/>
    <w:rsid w:val="00C274EF"/>
    <w:rsid w:val="00C611D0"/>
    <w:rsid w:val="00D30487"/>
    <w:rsid w:val="00D37722"/>
    <w:rsid w:val="00D4774C"/>
    <w:rsid w:val="00DB1E59"/>
    <w:rsid w:val="00DF4581"/>
    <w:rsid w:val="00E01ACF"/>
    <w:rsid w:val="00E57461"/>
    <w:rsid w:val="00E859AB"/>
    <w:rsid w:val="00EE12E0"/>
    <w:rsid w:val="00F1352D"/>
    <w:rsid w:val="00F238EA"/>
    <w:rsid w:val="00F5729C"/>
    <w:rsid w:val="00F70979"/>
    <w:rsid w:val="00FE344D"/>
    <w:rsid w:val="00FE7843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AAD2"/>
  <w15:docId w15:val="{26310689-30D7-4E6C-B91E-0355A2DE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32439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384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512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C611D0"/>
  </w:style>
  <w:style w:type="paragraph" w:customStyle="1" w:styleId="bodytext">
    <w:name w:val="bodytext"/>
    <w:basedOn w:val="prastasis"/>
    <w:rsid w:val="0055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0605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131A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13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ltinio.lt/progimnazija/progimnazijos-simboli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3580</Words>
  <Characters>2042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NBBaron</dc:creator>
  <cp:lastModifiedBy>Rima Baronienė</cp:lastModifiedBy>
  <cp:revision>47</cp:revision>
  <cp:lastPrinted>2025-05-06T08:31:00Z</cp:lastPrinted>
  <dcterms:created xsi:type="dcterms:W3CDTF">2014-08-24T07:28:00Z</dcterms:created>
  <dcterms:modified xsi:type="dcterms:W3CDTF">2025-06-27T10:42:00Z</dcterms:modified>
</cp:coreProperties>
</file>