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31" w:rsidRPr="00B935B4" w:rsidRDefault="00C9109D" w:rsidP="00EE0844">
      <w:pPr>
        <w:jc w:val="center"/>
      </w:pPr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Paveikslėlis 1" descr="M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44" w:rsidRPr="00140C7C" w:rsidRDefault="00FE53D5" w:rsidP="00502A4B">
      <w:pPr>
        <w:spacing w:before="120"/>
        <w:jc w:val="center"/>
        <w:rPr>
          <w:b/>
        </w:rPr>
      </w:pPr>
      <w:r w:rsidRPr="00140C7C">
        <w:rPr>
          <w:b/>
        </w:rPr>
        <w:t xml:space="preserve">MARIJAMPOLĖS SAVIVALDYBĖS </w:t>
      </w:r>
      <w:r w:rsidR="00694839" w:rsidRPr="00140C7C">
        <w:rPr>
          <w:b/>
        </w:rPr>
        <w:t>ADMINISTRACIJOS DIREKTORIUS</w:t>
      </w:r>
    </w:p>
    <w:p w:rsidR="00574842" w:rsidRPr="00140C7C" w:rsidRDefault="00574842" w:rsidP="00B935B4">
      <w:pPr>
        <w:tabs>
          <w:tab w:val="left" w:pos="5557"/>
          <w:tab w:val="left" w:pos="6840"/>
          <w:tab w:val="left" w:pos="7020"/>
        </w:tabs>
        <w:jc w:val="center"/>
      </w:pPr>
    </w:p>
    <w:p w:rsidR="00694839" w:rsidRPr="00140C7C" w:rsidRDefault="004378E0" w:rsidP="00694839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>
        <w:rPr>
          <w:b/>
        </w:rPr>
        <w:fldChar w:fldCharType="begin">
          <w:ffData>
            <w:name w:val="Tekstas13"/>
            <w:enabled/>
            <w:calcOnExit w:val="0"/>
            <w:textInput>
              <w:default w:val="ĮSAKYMAS"/>
              <w:format w:val="Didžiosios raidės"/>
            </w:textInput>
          </w:ffData>
        </w:fldChar>
      </w:r>
      <w:bookmarkStart w:id="0" w:name="Tekstas13"/>
      <w:r w:rsidR="00B4049E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4049E">
        <w:rPr>
          <w:b/>
          <w:noProof/>
        </w:rPr>
        <w:t>ĮSAKYMAS</w:t>
      </w:r>
      <w:r>
        <w:rPr>
          <w:b/>
        </w:rPr>
        <w:fldChar w:fldCharType="end"/>
      </w:r>
      <w:bookmarkEnd w:id="0"/>
    </w:p>
    <w:p w:rsidR="00D52741" w:rsidRPr="00D52741" w:rsidRDefault="006F1765" w:rsidP="00D52741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D52741">
        <w:rPr>
          <w:b/>
        </w:rPr>
        <w:t>DĖL</w:t>
      </w:r>
      <w:r w:rsidR="00D52741" w:rsidRPr="00D52741">
        <w:rPr>
          <w:b/>
        </w:rPr>
        <w:t xml:space="preserve"> MARIJAMPOLĖS SAVIVALDYBĖS ADMINISTRACIJOS DIREKTORIAUS 2021 M. SAUSIO 25 D. ĮSAKYMO </w:t>
      </w:r>
      <w:r w:rsidR="00D52741" w:rsidRPr="00652C8A">
        <w:rPr>
          <w:b/>
        </w:rPr>
        <w:t xml:space="preserve">NR. </w:t>
      </w:r>
      <w:hyperlink r:id="rId8" w:history="1">
        <w:r w:rsidR="00D52741" w:rsidRPr="00652C8A">
          <w:rPr>
            <w:b/>
          </w:rPr>
          <w:t>DV-79</w:t>
        </w:r>
      </w:hyperlink>
      <w:r w:rsidR="00D52741" w:rsidRPr="00652C8A">
        <w:rPr>
          <w:b/>
        </w:rPr>
        <w:t xml:space="preserve"> „DĖL</w:t>
      </w:r>
      <w:r w:rsidR="00D52741" w:rsidRPr="00D52741">
        <w:rPr>
          <w:b/>
        </w:rPr>
        <w:t xml:space="preserve"> MARIJAMPOLĖS „ŠALTINIO“ PROGIMNAZIJOS MOKYTOJŲ IR PAGALBOS MOKINIUI SPECIALISTŲ (IŠSKYRUS PSICHOLOGUS) ATESTACIJOS KOMISIJOS TVIRTINIMO“ PAKEITIMO</w:t>
      </w:r>
    </w:p>
    <w:p w:rsidR="00EF7156" w:rsidRPr="00D52741" w:rsidRDefault="00EF7156" w:rsidP="00B935B4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</w:p>
    <w:p w:rsidR="006F1765" w:rsidRPr="00D52741" w:rsidRDefault="006F1765" w:rsidP="00B935B4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</w:p>
    <w:p w:rsidR="006F1765" w:rsidRDefault="006F1765" w:rsidP="00B935B4">
      <w:pPr>
        <w:tabs>
          <w:tab w:val="left" w:pos="5557"/>
          <w:tab w:val="left" w:pos="6840"/>
          <w:tab w:val="left" w:pos="7020"/>
        </w:tabs>
        <w:jc w:val="center"/>
      </w:pPr>
    </w:p>
    <w:p w:rsidR="006F1765" w:rsidRPr="00131B2D" w:rsidRDefault="006F1765" w:rsidP="006F1765">
      <w:pPr>
        <w:tabs>
          <w:tab w:val="left" w:pos="5557"/>
          <w:tab w:val="left" w:pos="6840"/>
          <w:tab w:val="left" w:pos="7020"/>
        </w:tabs>
        <w:jc w:val="center"/>
      </w:pPr>
      <w:r w:rsidRPr="00131B2D">
        <w:t>Marijampolė</w:t>
      </w:r>
    </w:p>
    <w:p w:rsidR="00694839" w:rsidRPr="00305B1B" w:rsidRDefault="00694839" w:rsidP="00694839">
      <w:pPr>
        <w:tabs>
          <w:tab w:val="left" w:pos="5557"/>
          <w:tab w:val="left" w:pos="6840"/>
          <w:tab w:val="left" w:pos="7020"/>
        </w:tabs>
        <w:jc w:val="center"/>
      </w:pPr>
    </w:p>
    <w:p w:rsidR="00975A94" w:rsidRDefault="00975A94" w:rsidP="00694839">
      <w:pPr>
        <w:tabs>
          <w:tab w:val="left" w:pos="5557"/>
          <w:tab w:val="left" w:pos="6840"/>
          <w:tab w:val="left" w:pos="7020"/>
        </w:tabs>
        <w:jc w:val="center"/>
      </w:pPr>
    </w:p>
    <w:p w:rsidR="00EF7156" w:rsidRPr="00140C7C" w:rsidRDefault="00EF7156" w:rsidP="00EF7156">
      <w:pPr>
        <w:tabs>
          <w:tab w:val="left" w:pos="5557"/>
          <w:tab w:val="left" w:pos="6840"/>
          <w:tab w:val="left" w:pos="7020"/>
        </w:tabs>
      </w:pPr>
    </w:p>
    <w:p w:rsidR="005F3650" w:rsidRPr="00D52741" w:rsidRDefault="006066A6" w:rsidP="00BB2B0A">
      <w:pPr>
        <w:ind w:firstLine="720"/>
        <w:jc w:val="both"/>
      </w:pPr>
      <w:r>
        <w:t>A</w:t>
      </w:r>
      <w:r w:rsidR="00D52741">
        <w:t>tsižvelgdamas į Marijampolės „Šaltinio“ progimnazijos 2021-</w:t>
      </w:r>
      <w:r>
        <w:t>12</w:t>
      </w:r>
      <w:r w:rsidR="00D52741">
        <w:t>-1</w:t>
      </w:r>
      <w:r>
        <w:t>7</w:t>
      </w:r>
      <w:r w:rsidR="00D52741">
        <w:t xml:space="preserve"> raštą Nr. </w:t>
      </w:r>
      <w:r w:rsidR="00D52741" w:rsidRPr="00AD50A6">
        <w:t>SD-</w:t>
      </w:r>
      <w:r w:rsidR="00AD50A6" w:rsidRPr="00AD50A6">
        <w:rPr>
          <w:shd w:val="clear" w:color="auto" w:fill="FFFFFF"/>
        </w:rPr>
        <w:t>263</w:t>
      </w:r>
      <w:r w:rsidR="00AD50A6">
        <w:t xml:space="preserve"> </w:t>
      </w:r>
      <w:r w:rsidR="00D52741">
        <w:t>„D</w:t>
      </w:r>
      <w:r>
        <w:t>ėl</w:t>
      </w:r>
      <w:r w:rsidR="00D52741" w:rsidRPr="00D52741">
        <w:t xml:space="preserve"> ,,</w:t>
      </w:r>
      <w:r w:rsidR="00D52741">
        <w:t>Š</w:t>
      </w:r>
      <w:r w:rsidR="00D52741" w:rsidRPr="00D52741">
        <w:t>altinio” progimnazijos mokytojų ir pagalbos mokiniui specialistų (išskyrus psichologus) atestacijos komisijos  tvirtinimo ir atestacijos programos tikslinimo“</w:t>
      </w:r>
      <w:r w:rsidR="00D52741">
        <w:t>:</w:t>
      </w:r>
    </w:p>
    <w:p w:rsidR="006066A6" w:rsidRDefault="006066A6" w:rsidP="00BB2B0A">
      <w:pPr>
        <w:ind w:firstLine="720"/>
        <w:jc w:val="both"/>
      </w:pPr>
      <w:r>
        <w:t xml:space="preserve">1. </w:t>
      </w:r>
      <w:r>
        <w:rPr>
          <w:spacing w:val="20"/>
        </w:rPr>
        <w:t>P</w:t>
      </w:r>
      <w:r w:rsidRPr="00F30A9C">
        <w:rPr>
          <w:spacing w:val="20"/>
        </w:rPr>
        <w:t>akeičiu</w:t>
      </w:r>
      <w:r w:rsidRPr="00F30A9C">
        <w:t xml:space="preserve"> Marijampolės savivaldybės administracijos direktoriaus </w:t>
      </w:r>
      <w:r>
        <w:t>2021 m. sausio 25</w:t>
      </w:r>
      <w:r w:rsidRPr="00F30A9C">
        <w:t xml:space="preserve"> d. įsakym</w:t>
      </w:r>
      <w:r w:rsidR="00AD50A6">
        <w:t>ą</w:t>
      </w:r>
      <w:r w:rsidR="00652C8A">
        <w:t xml:space="preserve"> Nr. DV-</w:t>
      </w:r>
      <w:hyperlink r:id="rId9" w:history="1">
        <w:r w:rsidR="00652C8A" w:rsidRPr="00652C8A">
          <w:t>79</w:t>
        </w:r>
      </w:hyperlink>
      <w:r w:rsidR="00652C8A" w:rsidRPr="00F30A9C">
        <w:t xml:space="preserve"> </w:t>
      </w:r>
      <w:r w:rsidRPr="00F30A9C">
        <w:t xml:space="preserve">„Dėl </w:t>
      </w:r>
      <w:r>
        <w:t>Marijampolės „Šaltinio“ progimnazijos</w:t>
      </w:r>
      <w:r w:rsidRPr="00F30A9C">
        <w:t xml:space="preserve"> mokytojų ir pagalbos mokiniui specialistų (išskyrus psichologus) atestacijos komisijos tvi</w:t>
      </w:r>
      <w:r>
        <w:t xml:space="preserve">rtinimo“ </w:t>
      </w:r>
      <w:r w:rsidR="00AD50A6">
        <w:t xml:space="preserve">ir </w:t>
      </w:r>
      <w:r>
        <w:t>1.5 papunktį išdėstau taip:</w:t>
      </w:r>
    </w:p>
    <w:p w:rsidR="006066A6" w:rsidRDefault="006066A6" w:rsidP="00BB2B0A">
      <w:pPr>
        <w:ind w:firstLine="720"/>
        <w:jc w:val="both"/>
      </w:pPr>
      <w:r w:rsidRPr="00F30A9C">
        <w:rPr>
          <w:shd w:val="clear" w:color="auto" w:fill="FFFFFF"/>
        </w:rPr>
        <w:t>„1.</w:t>
      </w:r>
      <w:r>
        <w:rPr>
          <w:shd w:val="clear" w:color="auto" w:fill="FFFFFF"/>
        </w:rPr>
        <w:t>5</w:t>
      </w:r>
      <w:r w:rsidRPr="00F30A9C">
        <w:rPr>
          <w:shd w:val="clear" w:color="auto" w:fill="FFFFFF"/>
        </w:rPr>
        <w:t xml:space="preserve">. </w:t>
      </w:r>
      <w:r>
        <w:t>Neringa Beržinskienė, Marijampolės ,,Šaltinio” progimnazijos matematikos mokytoja metodininkė, Mokytojų tarybos atstovė.</w:t>
      </w:r>
      <w:r w:rsidRPr="00F30A9C">
        <w:rPr>
          <w:shd w:val="clear" w:color="auto" w:fill="FFFFFF"/>
        </w:rPr>
        <w:t>“.</w:t>
      </w:r>
    </w:p>
    <w:p w:rsidR="006066A6" w:rsidRPr="005D202B" w:rsidRDefault="006066A6" w:rsidP="00BB2B0A">
      <w:pPr>
        <w:ind w:firstLine="720"/>
        <w:jc w:val="both"/>
      </w:pPr>
      <w:r>
        <w:t xml:space="preserve">2. </w:t>
      </w:r>
      <w:r w:rsidRPr="00AD2BE9">
        <w:rPr>
          <w:spacing w:val="20"/>
        </w:rPr>
        <w:t>Nurodau</w:t>
      </w:r>
      <w:r>
        <w:t>, kad š</w:t>
      </w:r>
      <w:r w:rsidRPr="005D202B">
        <w:t>is įsakymas</w:t>
      </w:r>
      <w:r>
        <w:t xml:space="preserve"> </w:t>
      </w:r>
      <w:r w:rsidRPr="005D202B">
        <w:t>per vieną mėnesį nuo paskelbimo (įteikimo) dienos gali būti skundžiamas pasirinktinai Lietuvos administracinių ginčų komisijos Kauno apygardos skyriui (adresu: Laisvės al. 36, LT-44240 Kaunas) Lietuvos Respublikos ikiteisminio administracinių ginčų nagrinėjimo tvarkos įstatymo nustatyta tvarka arba Regionų apygardos administracinio teismo Kauno rūmams (adresu: A. Mickevičiaus g. 8A, LT-44312 Kaunas) Lietuvos Respublikos administracinių bylų teisenos įstatymo nustatyta tvarka.</w:t>
      </w:r>
    </w:p>
    <w:p w:rsidR="006066A6" w:rsidRDefault="006066A6" w:rsidP="00BB2B0A">
      <w:pPr>
        <w:ind w:firstLine="720"/>
      </w:pPr>
    </w:p>
    <w:p w:rsidR="006066A6" w:rsidRDefault="006066A6" w:rsidP="00BB2B0A">
      <w:pPr>
        <w:ind w:firstLine="720"/>
      </w:pPr>
    </w:p>
    <w:p w:rsidR="005D63C8" w:rsidRDefault="005D63C8" w:rsidP="00EF7156"/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7"/>
        <w:gridCol w:w="142"/>
        <w:gridCol w:w="3260"/>
      </w:tblGrid>
      <w:tr w:rsidR="005D63C8" w:rsidTr="005F3A4B">
        <w:tc>
          <w:tcPr>
            <w:tcW w:w="6237" w:type="dxa"/>
            <w:shd w:val="clear" w:color="auto" w:fill="auto"/>
          </w:tcPr>
          <w:p w:rsidR="005D63C8" w:rsidRDefault="005D63C8" w:rsidP="00EF7156">
            <w:r>
              <w:t>Administracijos direktorius</w:t>
            </w:r>
          </w:p>
        </w:tc>
        <w:tc>
          <w:tcPr>
            <w:tcW w:w="142" w:type="dxa"/>
            <w:shd w:val="clear" w:color="auto" w:fill="auto"/>
          </w:tcPr>
          <w:p w:rsidR="005D63C8" w:rsidRDefault="005D63C8" w:rsidP="00EF7156"/>
        </w:tc>
        <w:tc>
          <w:tcPr>
            <w:tcW w:w="3260" w:type="dxa"/>
            <w:shd w:val="clear" w:color="auto" w:fill="auto"/>
          </w:tcPr>
          <w:p w:rsidR="005D63C8" w:rsidRDefault="008F3779" w:rsidP="005F3A4B">
            <w:pPr>
              <w:jc w:val="right"/>
            </w:pPr>
            <w:r>
              <w:t>Karolis Podolskis</w:t>
            </w:r>
          </w:p>
        </w:tc>
      </w:tr>
    </w:tbl>
    <w:p w:rsidR="005D63C8" w:rsidRPr="00140C7C" w:rsidRDefault="005D63C8" w:rsidP="00EF7156"/>
    <w:p w:rsidR="00EF7156" w:rsidRDefault="00EF715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EF7156"/>
    <w:p w:rsidR="006066A6" w:rsidRDefault="006066A6" w:rsidP="006066A6">
      <w:r>
        <w:t>Loreta Matusevičienė</w:t>
      </w:r>
      <w:r w:rsidR="00AD50A6">
        <w:t>, (8</w:t>
      </w:r>
      <w:r w:rsidR="00DD2DA0">
        <w:t xml:space="preserve"> </w:t>
      </w:r>
      <w:r w:rsidR="00AD50A6">
        <w:t>343) 90 072</w:t>
      </w:r>
    </w:p>
    <w:p w:rsidR="006066A6" w:rsidRDefault="006066A6" w:rsidP="006066A6"/>
    <w:p w:rsidR="006066A6" w:rsidRPr="00140C7C" w:rsidRDefault="006066A6" w:rsidP="006066A6">
      <w:r w:rsidRPr="00CB7CA7">
        <w:t>Įsakymą paskelbti:</w:t>
      </w:r>
      <w:r>
        <w:t xml:space="preserve"> Interneto svetainėje</w:t>
      </w:r>
      <w:bookmarkStart w:id="1" w:name="Tikrinti1"/>
      <w:r w:rsidR="004378E0">
        <w:fldChar w:fldCharType="begin">
          <w:ffData>
            <w:name w:val="Tikrinti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378E0">
        <w:fldChar w:fldCharType="end"/>
      </w:r>
      <w:bookmarkEnd w:id="1"/>
      <w:r>
        <w:t xml:space="preserve">; TAR </w:t>
      </w:r>
      <w:r w:rsidR="004378E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378E0">
        <w:fldChar w:fldCharType="end"/>
      </w:r>
    </w:p>
    <w:p w:rsidR="004E0929" w:rsidRPr="00140C7C" w:rsidRDefault="004E0929" w:rsidP="006066A6"/>
    <w:sectPr w:rsidR="004E0929" w:rsidRPr="00140C7C" w:rsidSect="0010769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D0" w:rsidRDefault="008211D0">
      <w:r>
        <w:separator/>
      </w:r>
    </w:p>
  </w:endnote>
  <w:endnote w:type="continuationSeparator" w:id="1">
    <w:p w:rsidR="008211D0" w:rsidRDefault="0082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B" w:rsidRPr="00B079FA" w:rsidRDefault="003E57AB" w:rsidP="00B079FA">
    <w:pPr>
      <w:pStyle w:val="Porat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B" w:rsidRPr="009E2655" w:rsidRDefault="003E57AB" w:rsidP="009E2655">
    <w:pPr>
      <w:pStyle w:val="Porat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D0" w:rsidRDefault="008211D0">
      <w:r>
        <w:separator/>
      </w:r>
    </w:p>
  </w:footnote>
  <w:footnote w:type="continuationSeparator" w:id="1">
    <w:p w:rsidR="008211D0" w:rsidRDefault="0082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B" w:rsidRPr="00140C7C" w:rsidRDefault="004378E0" w:rsidP="00024D31">
    <w:pPr>
      <w:pStyle w:val="Antrats"/>
      <w:jc w:val="center"/>
      <w:rPr>
        <w:sz w:val="20"/>
        <w:szCs w:val="20"/>
      </w:rPr>
    </w:pPr>
    <w:r w:rsidRPr="00140C7C">
      <w:rPr>
        <w:rStyle w:val="Puslapionumeris"/>
        <w:sz w:val="20"/>
        <w:szCs w:val="20"/>
      </w:rPr>
      <w:fldChar w:fldCharType="begin"/>
    </w:r>
    <w:r w:rsidR="003E57AB" w:rsidRPr="00140C7C">
      <w:rPr>
        <w:rStyle w:val="Puslapionumeris"/>
        <w:sz w:val="20"/>
        <w:szCs w:val="20"/>
      </w:rPr>
      <w:instrText xml:space="preserve"> PAGE </w:instrText>
    </w:r>
    <w:r w:rsidRPr="00140C7C">
      <w:rPr>
        <w:rStyle w:val="Puslapionumeris"/>
        <w:sz w:val="20"/>
        <w:szCs w:val="20"/>
      </w:rPr>
      <w:fldChar w:fldCharType="separate"/>
    </w:r>
    <w:r w:rsidR="006066A6">
      <w:rPr>
        <w:rStyle w:val="Puslapionumeris"/>
        <w:noProof/>
        <w:sz w:val="20"/>
        <w:szCs w:val="20"/>
      </w:rPr>
      <w:t>2</w:t>
    </w:r>
    <w:r w:rsidRPr="00140C7C">
      <w:rPr>
        <w:rStyle w:val="Puslapionumeris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B" w:rsidRPr="00024D31" w:rsidRDefault="003E57AB" w:rsidP="00024D31">
    <w:pPr>
      <w:pStyle w:val="Antrats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96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9A6"/>
    <w:rsid w:val="00001412"/>
    <w:rsid w:val="00024D31"/>
    <w:rsid w:val="0007488C"/>
    <w:rsid w:val="0009673D"/>
    <w:rsid w:val="000A59A6"/>
    <w:rsid w:val="000A7DCA"/>
    <w:rsid w:val="000B1DF1"/>
    <w:rsid w:val="000B4D7A"/>
    <w:rsid w:val="000C0062"/>
    <w:rsid w:val="000E1795"/>
    <w:rsid w:val="00107696"/>
    <w:rsid w:val="001315D3"/>
    <w:rsid w:val="00140C7C"/>
    <w:rsid w:val="001D6E9F"/>
    <w:rsid w:val="001E7173"/>
    <w:rsid w:val="00216FF9"/>
    <w:rsid w:val="00221375"/>
    <w:rsid w:val="00226EE4"/>
    <w:rsid w:val="00267FBC"/>
    <w:rsid w:val="0029149E"/>
    <w:rsid w:val="002B39F0"/>
    <w:rsid w:val="00305B1B"/>
    <w:rsid w:val="00335DFE"/>
    <w:rsid w:val="00347773"/>
    <w:rsid w:val="003B6956"/>
    <w:rsid w:val="003C03BB"/>
    <w:rsid w:val="003D2B2C"/>
    <w:rsid w:val="003E57AB"/>
    <w:rsid w:val="00427FF4"/>
    <w:rsid w:val="004378E0"/>
    <w:rsid w:val="004511F0"/>
    <w:rsid w:val="0045224C"/>
    <w:rsid w:val="004919AD"/>
    <w:rsid w:val="004A27BF"/>
    <w:rsid w:val="004B1167"/>
    <w:rsid w:val="004E0929"/>
    <w:rsid w:val="004E435B"/>
    <w:rsid w:val="00502A4B"/>
    <w:rsid w:val="00512330"/>
    <w:rsid w:val="00516B0E"/>
    <w:rsid w:val="00574842"/>
    <w:rsid w:val="005A403D"/>
    <w:rsid w:val="005C5783"/>
    <w:rsid w:val="005C6F67"/>
    <w:rsid w:val="005D0128"/>
    <w:rsid w:val="005D63C8"/>
    <w:rsid w:val="005F3650"/>
    <w:rsid w:val="005F3A4B"/>
    <w:rsid w:val="006066A6"/>
    <w:rsid w:val="00636074"/>
    <w:rsid w:val="00652C8A"/>
    <w:rsid w:val="00676F46"/>
    <w:rsid w:val="006866C6"/>
    <w:rsid w:val="00694839"/>
    <w:rsid w:val="006E0A9A"/>
    <w:rsid w:val="006F1765"/>
    <w:rsid w:val="00716A16"/>
    <w:rsid w:val="007455B5"/>
    <w:rsid w:val="00775845"/>
    <w:rsid w:val="007A098F"/>
    <w:rsid w:val="007E06FD"/>
    <w:rsid w:val="0081168B"/>
    <w:rsid w:val="008211D0"/>
    <w:rsid w:val="00844DAD"/>
    <w:rsid w:val="00867E01"/>
    <w:rsid w:val="008F3779"/>
    <w:rsid w:val="00902FB3"/>
    <w:rsid w:val="00907B26"/>
    <w:rsid w:val="00931666"/>
    <w:rsid w:val="00937FB7"/>
    <w:rsid w:val="009575E7"/>
    <w:rsid w:val="00973FFD"/>
    <w:rsid w:val="00975A94"/>
    <w:rsid w:val="00990B5F"/>
    <w:rsid w:val="009D5F3F"/>
    <w:rsid w:val="009E2655"/>
    <w:rsid w:val="00A06E5D"/>
    <w:rsid w:val="00A5592A"/>
    <w:rsid w:val="00A81B16"/>
    <w:rsid w:val="00AB3609"/>
    <w:rsid w:val="00AD50A6"/>
    <w:rsid w:val="00B079FA"/>
    <w:rsid w:val="00B2079F"/>
    <w:rsid w:val="00B26D7E"/>
    <w:rsid w:val="00B4049E"/>
    <w:rsid w:val="00B57478"/>
    <w:rsid w:val="00B7368A"/>
    <w:rsid w:val="00B935B4"/>
    <w:rsid w:val="00BB2B0A"/>
    <w:rsid w:val="00C54D7E"/>
    <w:rsid w:val="00C9109D"/>
    <w:rsid w:val="00CA19BA"/>
    <w:rsid w:val="00CB2D9D"/>
    <w:rsid w:val="00CC0F42"/>
    <w:rsid w:val="00CC1325"/>
    <w:rsid w:val="00CC5865"/>
    <w:rsid w:val="00D07022"/>
    <w:rsid w:val="00D20AD8"/>
    <w:rsid w:val="00D32076"/>
    <w:rsid w:val="00D4625D"/>
    <w:rsid w:val="00D52741"/>
    <w:rsid w:val="00D52938"/>
    <w:rsid w:val="00DB5B14"/>
    <w:rsid w:val="00DD2DA0"/>
    <w:rsid w:val="00DD7BFF"/>
    <w:rsid w:val="00DE3689"/>
    <w:rsid w:val="00E7755E"/>
    <w:rsid w:val="00E977DE"/>
    <w:rsid w:val="00EE0844"/>
    <w:rsid w:val="00EE40B9"/>
    <w:rsid w:val="00EF7156"/>
    <w:rsid w:val="00F24382"/>
    <w:rsid w:val="00FB2BF0"/>
    <w:rsid w:val="00FC2DD6"/>
    <w:rsid w:val="00FD5B1C"/>
    <w:rsid w:val="00FE53D5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B6956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5D6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D5274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5274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nhideWhenUsed/>
    <w:rsid w:val="00606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isineinformacija.lt/marijampole/document/5681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isineinformacija.lt/marijampole/document/5681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vInfo\Sablonai\Admin_dir_isa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Admin_dir_isak</Template>
  <TotalTime>30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</dc:creator>
  <cp:lastModifiedBy>Loreta</cp:lastModifiedBy>
  <cp:revision>4</cp:revision>
  <cp:lastPrinted>1601-01-01T00:00:00Z</cp:lastPrinted>
  <dcterms:created xsi:type="dcterms:W3CDTF">2021-12-14T08:02:00Z</dcterms:created>
  <dcterms:modified xsi:type="dcterms:W3CDTF">2021-12-21T05:37:00Z</dcterms:modified>
</cp:coreProperties>
</file>