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1A66" w14:textId="608934E9" w:rsidR="005A2636" w:rsidRPr="004159CB" w:rsidRDefault="00EF5CFE" w:rsidP="005A0C25">
      <w:pPr>
        <w:spacing w:after="0" w:line="276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4159CB">
        <w:rPr>
          <w:rFonts w:ascii="Verdana" w:eastAsia="Times New Roman" w:hAnsi="Verdana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                        </w:t>
      </w:r>
      <w:r w:rsidR="005A0C25" w:rsidRPr="004159CB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</w:t>
      </w:r>
      <w:r w:rsidR="004159CB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5A2636" w:rsidRPr="004159CB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PATVIRTINTA </w:t>
      </w:r>
    </w:p>
    <w:p w14:paraId="7F6AB09D" w14:textId="5CB6813F" w:rsidR="005A2636" w:rsidRPr="004159CB" w:rsidRDefault="004159CB" w:rsidP="004159CB">
      <w:pPr>
        <w:spacing w:after="5" w:line="276" w:lineRule="auto"/>
        <w:jc w:val="both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</w:t>
      </w:r>
      <w:r w:rsidR="005A2636" w:rsidRPr="004159CB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Marijampolės „Šaltinio“ progimnazijos</w:t>
      </w:r>
    </w:p>
    <w:p w14:paraId="3B067703" w14:textId="45B4F60D" w:rsidR="005A2636" w:rsidRPr="004159CB" w:rsidRDefault="004159CB" w:rsidP="004159CB">
      <w:pPr>
        <w:spacing w:after="5" w:line="276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</w:t>
      </w:r>
      <w:r w:rsidR="005A2636" w:rsidRPr="004159CB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lt-LT"/>
          <w14:ligatures w14:val="none"/>
        </w:rPr>
        <w:t>direktoriaus 2025 m.</w:t>
      </w:r>
      <w:r w:rsidR="005A2636" w:rsidRPr="004159CB">
        <w:rPr>
          <w:rFonts w:ascii="Verdana" w:eastAsia="Times New Roman" w:hAnsi="Verdana" w:cs="Times New Roman"/>
          <w:color w:val="FF0000"/>
          <w:kern w:val="0"/>
          <w:sz w:val="24"/>
          <w:szCs w:val="24"/>
          <w:lang w:eastAsia="lt-LT"/>
          <w14:ligatures w14:val="none"/>
        </w:rPr>
        <w:t xml:space="preserve"> </w:t>
      </w:r>
      <w:r w:rsidR="00EF5CFE"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birželio </w:t>
      </w:r>
      <w:r w:rsidR="004029CD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27</w:t>
      </w:r>
      <w:r w:rsidR="005A2636"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2109139" w14:textId="793CCAB1" w:rsidR="005A2636" w:rsidRPr="004159CB" w:rsidRDefault="004159CB" w:rsidP="004159CB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</w:t>
      </w:r>
      <w:r w:rsidR="005A2636"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įsakymu Nr. V-</w:t>
      </w:r>
      <w:r w:rsidR="004029CD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159</w:t>
      </w:r>
      <w:r w:rsidR="005A2636"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 (1.3.E)</w:t>
      </w:r>
    </w:p>
    <w:p w14:paraId="1B676EF3" w14:textId="7EEBA46B" w:rsidR="005A2636" w:rsidRPr="004159CB" w:rsidRDefault="005A2636" w:rsidP="005A2636">
      <w:pPr>
        <w:pStyle w:val="Default"/>
        <w:ind w:left="129" w:firstLine="6108"/>
        <w:rPr>
          <w:rFonts w:ascii="Verdana" w:hAnsi="Verdana" w:cs="Times New Roman"/>
        </w:rPr>
      </w:pPr>
    </w:p>
    <w:p w14:paraId="6A181639" w14:textId="5ECABA45" w:rsidR="005A2636" w:rsidRPr="004159CB" w:rsidRDefault="005A2636" w:rsidP="005A2636">
      <w:pPr>
        <w:pStyle w:val="Default"/>
        <w:spacing w:before="3"/>
        <w:jc w:val="center"/>
        <w:rPr>
          <w:rFonts w:ascii="Verdana" w:hAnsi="Verdana" w:cs="Times New Roman"/>
          <w:b/>
          <w:bCs/>
        </w:rPr>
      </w:pPr>
      <w:r w:rsidRPr="004159CB">
        <w:rPr>
          <w:rFonts w:ascii="Verdana" w:hAnsi="Verdana" w:cs="Times New Roman"/>
          <w:b/>
          <w:bCs/>
        </w:rPr>
        <w:t>MARIJAMPOLĖS „ŠALTINIO“ PROGIMNAZIJOS TĖVŲ TARYBOS NUOSTATAI</w:t>
      </w:r>
    </w:p>
    <w:p w14:paraId="4592A96A" w14:textId="77777777" w:rsidR="005A2636" w:rsidRPr="004159CB" w:rsidRDefault="005A2636" w:rsidP="005A2636">
      <w:pPr>
        <w:pStyle w:val="Default"/>
        <w:spacing w:before="3"/>
        <w:jc w:val="center"/>
        <w:rPr>
          <w:rFonts w:ascii="Verdana" w:hAnsi="Verdana" w:cs="Times New Roman"/>
        </w:rPr>
      </w:pPr>
    </w:p>
    <w:p w14:paraId="39198085" w14:textId="77777777" w:rsidR="005A2636" w:rsidRPr="004159CB" w:rsidRDefault="005A2636" w:rsidP="005A2636">
      <w:pPr>
        <w:pStyle w:val="Default"/>
        <w:jc w:val="center"/>
        <w:rPr>
          <w:rFonts w:ascii="Verdana" w:hAnsi="Verdana" w:cs="Times New Roman"/>
        </w:rPr>
      </w:pPr>
      <w:r w:rsidRPr="004159CB">
        <w:rPr>
          <w:rFonts w:ascii="Verdana" w:hAnsi="Verdana" w:cs="Times New Roman"/>
          <w:b/>
          <w:bCs/>
        </w:rPr>
        <w:t>I SKYRIUS</w:t>
      </w:r>
    </w:p>
    <w:p w14:paraId="226432CE" w14:textId="77777777" w:rsidR="005A2636" w:rsidRPr="004159CB" w:rsidRDefault="005A2636" w:rsidP="005A2636">
      <w:pPr>
        <w:pStyle w:val="Default"/>
        <w:jc w:val="center"/>
        <w:rPr>
          <w:rFonts w:ascii="Verdana" w:hAnsi="Verdana" w:cs="Times New Roman"/>
          <w:b/>
          <w:bCs/>
        </w:rPr>
      </w:pPr>
      <w:r w:rsidRPr="004159CB">
        <w:rPr>
          <w:rFonts w:ascii="Verdana" w:hAnsi="Verdana" w:cs="Times New Roman"/>
          <w:b/>
          <w:bCs/>
        </w:rPr>
        <w:t>BENDROJI DALIS</w:t>
      </w:r>
    </w:p>
    <w:p w14:paraId="1CBC81C8" w14:textId="77777777" w:rsidR="005A2636" w:rsidRPr="004159CB" w:rsidRDefault="005A2636" w:rsidP="00C76FF1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</w:p>
    <w:p w14:paraId="12A19023" w14:textId="2C3E2B61" w:rsidR="00C76FF1" w:rsidRPr="004159CB" w:rsidRDefault="005A2636" w:rsidP="00C76FF1">
      <w:pPr>
        <w:pStyle w:val="Betarp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4159CB">
        <w:rPr>
          <w:rFonts w:ascii="Verdana" w:hAnsi="Verdana" w:cs="Times New Roman"/>
          <w:sz w:val="24"/>
          <w:szCs w:val="24"/>
        </w:rPr>
        <w:t>Marijampolės „Šaltinio“ progimnazijos (toliau – Progimnazijos) Tėvų tarybos nuostatuose apibrėžiama Progimnazijos tėvų tarybos (toliau – Tėvų tarybos) sud</w:t>
      </w:r>
      <w:r w:rsidR="00DC402C" w:rsidRPr="004159CB">
        <w:rPr>
          <w:rFonts w:ascii="Verdana" w:hAnsi="Verdana" w:cs="Times New Roman"/>
          <w:sz w:val="24"/>
          <w:szCs w:val="24"/>
        </w:rPr>
        <w:t>ėtis</w:t>
      </w:r>
      <w:r w:rsidRPr="004159CB">
        <w:rPr>
          <w:rFonts w:ascii="Verdana" w:hAnsi="Verdana" w:cs="Times New Roman"/>
          <w:sz w:val="24"/>
          <w:szCs w:val="24"/>
        </w:rPr>
        <w:t xml:space="preserve">, </w:t>
      </w:r>
      <w:r w:rsidR="00DC402C" w:rsidRPr="004159CB">
        <w:rPr>
          <w:rFonts w:ascii="Verdana" w:hAnsi="Verdana" w:cs="Times New Roman"/>
          <w:sz w:val="24"/>
          <w:szCs w:val="24"/>
        </w:rPr>
        <w:t xml:space="preserve">rinkimai ir veiklos organizavimas, </w:t>
      </w:r>
      <w:r w:rsidRPr="004159CB">
        <w:rPr>
          <w:rFonts w:ascii="Verdana" w:hAnsi="Verdana" w:cs="Times New Roman"/>
          <w:sz w:val="24"/>
          <w:szCs w:val="24"/>
        </w:rPr>
        <w:t xml:space="preserve">narių </w:t>
      </w:r>
      <w:r w:rsidR="00DC402C" w:rsidRPr="004159CB">
        <w:rPr>
          <w:rFonts w:ascii="Verdana" w:hAnsi="Verdana" w:cs="Times New Roman"/>
          <w:sz w:val="24"/>
          <w:szCs w:val="24"/>
        </w:rPr>
        <w:t xml:space="preserve">funkcijos ir </w:t>
      </w:r>
      <w:r w:rsidRPr="004159CB">
        <w:rPr>
          <w:rFonts w:ascii="Verdana" w:hAnsi="Verdana" w:cs="Times New Roman"/>
          <w:sz w:val="24"/>
          <w:szCs w:val="24"/>
        </w:rPr>
        <w:t>teisės.</w:t>
      </w:r>
    </w:p>
    <w:p w14:paraId="052B8B32" w14:textId="5F672273" w:rsidR="005A2636" w:rsidRPr="004159CB" w:rsidRDefault="00C76FF1" w:rsidP="00C76FF1">
      <w:pPr>
        <w:pStyle w:val="Betarp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4159CB">
        <w:rPr>
          <w:rFonts w:ascii="Verdana" w:eastAsia="Times New Roman" w:hAnsi="Verdana" w:cs="Times New Roman"/>
          <w:iCs/>
          <w:kern w:val="0"/>
          <w:sz w:val="24"/>
          <w:szCs w:val="24"/>
          <w:lang w:eastAsia="lt-LT"/>
          <w14:ligatures w14:val="none"/>
        </w:rPr>
        <w:t xml:space="preserve">Tėvų taryba – Progimnazijos savivaldos institucija, susidedanti iš rinkimais išrinktų tėvų (globėjų, rūpintojų), atstovaujanti tėvų (globėjų, rūpintojų) interesams ir sprendžianti tėvams (globėjams, rūpintojams) aktualias problemas. </w:t>
      </w:r>
    </w:p>
    <w:p w14:paraId="7287A5B3" w14:textId="33671ED4" w:rsidR="005A2636" w:rsidRPr="004159CB" w:rsidRDefault="005A2636" w:rsidP="00C76FF1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4159CB">
        <w:rPr>
          <w:rFonts w:ascii="Verdana" w:hAnsi="Verdana" w:cs="Times New Roman"/>
          <w:sz w:val="24"/>
          <w:szCs w:val="24"/>
        </w:rPr>
        <w:t>3. Tėvų taryba savo veikloje vadovaujasi Lietuvos Respublikos Švietimo įstatymu, Progimnazijos</w:t>
      </w:r>
      <w:r w:rsidR="004D7078" w:rsidRPr="004159CB">
        <w:rPr>
          <w:rFonts w:ascii="Verdana" w:hAnsi="Verdana" w:cs="Times New Roman"/>
          <w:sz w:val="24"/>
          <w:szCs w:val="24"/>
        </w:rPr>
        <w:t xml:space="preserve"> nuostatais bei</w:t>
      </w:r>
      <w:r w:rsidRPr="004159CB">
        <w:rPr>
          <w:rFonts w:ascii="Verdana" w:hAnsi="Verdana" w:cs="Times New Roman"/>
          <w:sz w:val="24"/>
          <w:szCs w:val="24"/>
        </w:rPr>
        <w:t xml:space="preserve"> kitais </w:t>
      </w:r>
      <w:r w:rsidR="00FA3127" w:rsidRPr="004159CB">
        <w:rPr>
          <w:rFonts w:ascii="Verdana" w:hAnsi="Verdana" w:cs="Times New Roman"/>
          <w:sz w:val="24"/>
          <w:szCs w:val="24"/>
        </w:rPr>
        <w:t xml:space="preserve">reglamentuojančiais Progimnazijos veiklą </w:t>
      </w:r>
      <w:r w:rsidRPr="004159CB">
        <w:rPr>
          <w:rFonts w:ascii="Verdana" w:hAnsi="Verdana" w:cs="Times New Roman"/>
          <w:sz w:val="24"/>
          <w:szCs w:val="24"/>
        </w:rPr>
        <w:t>teisės aktais.</w:t>
      </w:r>
    </w:p>
    <w:p w14:paraId="39A7D516" w14:textId="2D50CEEC" w:rsidR="00D2715B" w:rsidRPr="004159CB" w:rsidRDefault="005A2636" w:rsidP="00035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Times New Roman"/>
          <w:kern w:val="0"/>
          <w:sz w:val="24"/>
          <w:szCs w:val="24"/>
        </w:rPr>
      </w:pPr>
      <w:r w:rsidRPr="004159CB">
        <w:rPr>
          <w:rFonts w:ascii="Verdana" w:hAnsi="Verdana" w:cs="Times New Roman"/>
          <w:sz w:val="24"/>
          <w:szCs w:val="24"/>
        </w:rPr>
        <w:t xml:space="preserve">4. Tėvų </w:t>
      </w:r>
      <w:r w:rsidR="002320E7" w:rsidRPr="004159CB">
        <w:rPr>
          <w:rFonts w:ascii="Verdana" w:hAnsi="Verdana" w:cs="Times New Roman"/>
          <w:sz w:val="24"/>
          <w:szCs w:val="24"/>
        </w:rPr>
        <w:t>t</w:t>
      </w:r>
      <w:r w:rsidRPr="004159CB">
        <w:rPr>
          <w:rFonts w:ascii="Verdana" w:hAnsi="Verdana" w:cs="Times New Roman"/>
          <w:sz w:val="24"/>
          <w:szCs w:val="24"/>
        </w:rPr>
        <w:t>aryba savo veiklą grindžia pasitikėjimo</w:t>
      </w:r>
      <w:r w:rsidR="002320E7" w:rsidRPr="004159CB">
        <w:rPr>
          <w:rFonts w:ascii="Verdana" w:hAnsi="Verdana" w:cs="Times New Roman"/>
          <w:sz w:val="24"/>
          <w:szCs w:val="24"/>
        </w:rPr>
        <w:t>,</w:t>
      </w:r>
      <w:r w:rsidR="00CE3F7D" w:rsidRPr="004159CB">
        <w:rPr>
          <w:rFonts w:ascii="Verdana" w:hAnsi="Verdana" w:cs="Times New Roman"/>
          <w:sz w:val="24"/>
          <w:szCs w:val="24"/>
        </w:rPr>
        <w:t xml:space="preserve"> atvirumo,</w:t>
      </w:r>
      <w:r w:rsidR="00D2715B" w:rsidRPr="004159CB">
        <w:rPr>
          <w:rFonts w:ascii="Verdana" w:hAnsi="Verdana" w:cs="Times New Roman"/>
          <w:kern w:val="0"/>
          <w:sz w:val="24"/>
          <w:szCs w:val="24"/>
        </w:rPr>
        <w:t xml:space="preserve"> geros moralės ir bendro sutarimo paieškos principais.</w:t>
      </w:r>
    </w:p>
    <w:p w14:paraId="58ECA821" w14:textId="61590E45" w:rsidR="005A2636" w:rsidRPr="004159CB" w:rsidRDefault="005A2636" w:rsidP="00035A1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BookAntiqua"/>
          <w:kern w:val="0"/>
          <w:sz w:val="24"/>
          <w:szCs w:val="24"/>
        </w:rPr>
      </w:pPr>
    </w:p>
    <w:p w14:paraId="09FAED9B" w14:textId="77777777" w:rsidR="005A2636" w:rsidRPr="004159CB" w:rsidRDefault="005A2636" w:rsidP="005A2636">
      <w:pPr>
        <w:pStyle w:val="Default"/>
        <w:jc w:val="center"/>
        <w:rPr>
          <w:rFonts w:ascii="Verdana" w:hAnsi="Verdana" w:cs="Times New Roman"/>
        </w:rPr>
      </w:pPr>
      <w:r w:rsidRPr="004159CB">
        <w:rPr>
          <w:rFonts w:ascii="Verdana" w:hAnsi="Verdana" w:cs="Times New Roman"/>
          <w:b/>
          <w:bCs/>
        </w:rPr>
        <w:t>II SKYRIUS</w:t>
      </w:r>
    </w:p>
    <w:p w14:paraId="158EE7A8" w14:textId="7E63453B" w:rsidR="00550537" w:rsidRPr="004159CB" w:rsidRDefault="00550537" w:rsidP="006C2CEE">
      <w:pPr>
        <w:pStyle w:val="Betarp"/>
        <w:ind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4159CB">
        <w:rPr>
          <w:rFonts w:ascii="Verdana" w:hAnsi="Verdana" w:cs="Times New Roman"/>
          <w:b/>
          <w:bCs/>
          <w:sz w:val="24"/>
          <w:szCs w:val="24"/>
        </w:rPr>
        <w:t>TĖVŲ TARYBOS SUDĖTIS</w:t>
      </w:r>
      <w:r w:rsidR="00727C99" w:rsidRPr="004159CB">
        <w:rPr>
          <w:rFonts w:ascii="Verdana" w:hAnsi="Verdana" w:cs="Times New Roman"/>
          <w:b/>
          <w:bCs/>
          <w:sz w:val="24"/>
          <w:szCs w:val="24"/>
        </w:rPr>
        <w:t>, RINKIMAI</w:t>
      </w:r>
      <w:r w:rsidRPr="004159CB">
        <w:rPr>
          <w:rFonts w:ascii="Verdana" w:hAnsi="Verdana" w:cs="Times New Roman"/>
          <w:b/>
          <w:bCs/>
          <w:sz w:val="24"/>
          <w:szCs w:val="24"/>
        </w:rPr>
        <w:t xml:space="preserve"> IR VEIKLOS ORGANIZAVIMAS</w:t>
      </w:r>
    </w:p>
    <w:p w14:paraId="3EC21712" w14:textId="77777777" w:rsidR="006C2CEE" w:rsidRPr="004159CB" w:rsidRDefault="006C2CEE" w:rsidP="006C2CEE">
      <w:pPr>
        <w:pStyle w:val="Betarp"/>
        <w:ind w:firstLine="709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5237A1CA" w14:textId="4663D923" w:rsidR="006C2CEE" w:rsidRPr="004159CB" w:rsidRDefault="00666F00" w:rsidP="006C2CEE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4159CB">
        <w:rPr>
          <w:rFonts w:ascii="Verdana" w:hAnsi="Verdana" w:cs="Times New Roman"/>
          <w:sz w:val="24"/>
          <w:szCs w:val="24"/>
        </w:rPr>
        <w:t>5</w:t>
      </w:r>
      <w:r w:rsidR="00550537" w:rsidRPr="004159CB">
        <w:rPr>
          <w:rFonts w:ascii="Verdana" w:hAnsi="Verdana" w:cs="Times New Roman"/>
          <w:sz w:val="24"/>
          <w:szCs w:val="24"/>
        </w:rPr>
        <w:t>. Tėvų tarybą sudaro 7 nariai.</w:t>
      </w:r>
    </w:p>
    <w:p w14:paraId="184A6253" w14:textId="04D63BA1" w:rsidR="006C2CEE" w:rsidRPr="004159CB" w:rsidRDefault="00666F00" w:rsidP="006C2CEE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4159CB">
        <w:rPr>
          <w:rFonts w:ascii="Verdana" w:hAnsi="Verdana" w:cs="Times New Roman"/>
          <w:sz w:val="24"/>
          <w:szCs w:val="24"/>
        </w:rPr>
        <w:t>6</w:t>
      </w:r>
      <w:r w:rsidR="006C2CEE" w:rsidRPr="004159CB">
        <w:rPr>
          <w:rFonts w:ascii="Verdana" w:hAnsi="Verdana" w:cs="Times New Roman"/>
          <w:sz w:val="24"/>
          <w:szCs w:val="24"/>
        </w:rPr>
        <w:t xml:space="preserve">. </w:t>
      </w:r>
      <w:r w:rsidR="006C2CEE"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Kandidatus į Tėvų tarybą renka klasių tėvų susirinkimuose tėvai (globėjai, rūpintojai) atviru balsavimu pirmojo tėvų susirinkimo metu.</w:t>
      </w:r>
    </w:p>
    <w:p w14:paraId="37822A88" w14:textId="6AC182BA" w:rsidR="006C2CEE" w:rsidRPr="004159CB" w:rsidRDefault="00666F00" w:rsidP="006C2CEE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4159CB">
        <w:rPr>
          <w:rFonts w:ascii="Verdana" w:hAnsi="Verdana" w:cs="Times New Roman"/>
          <w:sz w:val="24"/>
          <w:szCs w:val="24"/>
        </w:rPr>
        <w:t>7</w:t>
      </w:r>
      <w:r w:rsidR="006C2CEE" w:rsidRPr="004159CB">
        <w:rPr>
          <w:rFonts w:ascii="Verdana" w:hAnsi="Verdana" w:cs="Times New Roman"/>
          <w:sz w:val="24"/>
          <w:szCs w:val="24"/>
        </w:rPr>
        <w:t xml:space="preserve">. </w:t>
      </w:r>
      <w:r w:rsidR="006C2CEE" w:rsidRPr="004159CB">
        <w:rPr>
          <w:rFonts w:ascii="Verdana" w:eastAsia="Times New Roman" w:hAnsi="Verdana" w:cs="Times New Roman"/>
          <w:iCs/>
          <w:kern w:val="0"/>
          <w:sz w:val="24"/>
          <w:szCs w:val="24"/>
          <w:lang w:eastAsia="lt-LT"/>
          <w14:ligatures w14:val="none"/>
        </w:rPr>
        <w:t>Išrinkti klasių kandidatai į Tėvų tarybos narius, atskiro susirinkimo metu išsirenka 7 atstovus į Tėvų tarybą atviru balsavimu.</w:t>
      </w:r>
    </w:p>
    <w:p w14:paraId="17A683FE" w14:textId="33ED364C" w:rsidR="006C2CEE" w:rsidRPr="004159CB" w:rsidRDefault="00666F00" w:rsidP="006C2CEE">
      <w:pPr>
        <w:pStyle w:val="Betarp"/>
        <w:ind w:firstLine="709"/>
        <w:jc w:val="both"/>
        <w:rPr>
          <w:rFonts w:ascii="Verdana" w:eastAsia="Times New Roman" w:hAnsi="Verdana" w:cs="Times New Roman"/>
          <w:iCs/>
          <w:kern w:val="0"/>
          <w:sz w:val="24"/>
          <w:szCs w:val="24"/>
          <w:lang w:eastAsia="lt-LT"/>
          <w14:ligatures w14:val="none"/>
        </w:rPr>
      </w:pPr>
      <w:r w:rsidRPr="004159CB">
        <w:rPr>
          <w:rFonts w:ascii="Verdana" w:eastAsia="Times New Roman" w:hAnsi="Verdana" w:cs="Times New Roman"/>
          <w:iCs/>
          <w:kern w:val="0"/>
          <w:sz w:val="24"/>
          <w:szCs w:val="24"/>
          <w:lang w:eastAsia="lt-LT"/>
          <w14:ligatures w14:val="none"/>
        </w:rPr>
        <w:t>8</w:t>
      </w:r>
      <w:r w:rsidR="006C2CEE" w:rsidRPr="004159CB">
        <w:rPr>
          <w:rFonts w:ascii="Verdana" w:eastAsia="Times New Roman" w:hAnsi="Verdana" w:cs="Times New Roman"/>
          <w:iCs/>
          <w:kern w:val="0"/>
          <w:sz w:val="24"/>
          <w:szCs w:val="24"/>
          <w:lang w:eastAsia="lt-LT"/>
          <w14:ligatures w14:val="none"/>
        </w:rPr>
        <w:t>. Tėvų taryba renkama dvejiems mokslo metams.</w:t>
      </w:r>
    </w:p>
    <w:p w14:paraId="6A225FEB" w14:textId="51B0D181" w:rsidR="006C2CEE" w:rsidRPr="004159CB" w:rsidRDefault="00666F00" w:rsidP="006C2CEE">
      <w:pPr>
        <w:pStyle w:val="Betarp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9</w:t>
      </w:r>
      <w:r w:rsidR="006C2CEE"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. Į Tėvų tarybą išrinktam asmeniui atsisakius eiti pareigas ar dėl objektyvių priežasčių negalint toliau eiti pareigų, likusiam Tėvų tarybos įgaliojimų terminui į jo vietą atitinkamai renkamas naujas atstovas.</w:t>
      </w:r>
    </w:p>
    <w:p w14:paraId="43C6A080" w14:textId="4BBE6CE6" w:rsidR="006C2CEE" w:rsidRPr="004159CB" w:rsidRDefault="006C2CEE" w:rsidP="006C2CEE">
      <w:pPr>
        <w:pStyle w:val="Betarp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1</w:t>
      </w:r>
      <w:r w:rsidR="00666F00"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0</w:t>
      </w:r>
      <w:r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. Tėvų tarybai vadovauja pirmininkas, išrinktas atviru balsavimu pirmame naujos kadencijos Tėvų tarybos posėdyje. Jis yra ir </w:t>
      </w:r>
      <w:r w:rsidR="00EF5CFE"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tarybos</w:t>
      </w:r>
      <w:r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 narys. Tėvų tarybos sekretorių atviru balsavimu renka Tėvų tarybos nariai.</w:t>
      </w:r>
    </w:p>
    <w:p w14:paraId="3A86E295" w14:textId="264EA58B" w:rsidR="006C2CEE" w:rsidRPr="004159CB" w:rsidRDefault="006C2CEE" w:rsidP="009E162B">
      <w:pPr>
        <w:pStyle w:val="Betarp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bookmarkStart w:id="0" w:name="_Hlk181194305"/>
      <w:r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1</w:t>
      </w:r>
      <w:r w:rsidR="00666F00"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1</w:t>
      </w:r>
      <w:r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. Tėvų tarybos posėdžius kviečia pirmininkas ne rečiau kaip 2 kartus per mokslo metus. </w:t>
      </w:r>
      <w:bookmarkStart w:id="1" w:name="_Hlk181194380"/>
      <w:bookmarkEnd w:id="0"/>
      <w:r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Esant poreikiui, gali būti sušauktas neeilinis posėdis.</w:t>
      </w:r>
      <w:bookmarkStart w:id="2" w:name="_Hlk197602644"/>
    </w:p>
    <w:p w14:paraId="6A3D2AAF" w14:textId="77777777" w:rsidR="009E162B" w:rsidRPr="004159CB" w:rsidRDefault="006C2CEE" w:rsidP="009E162B">
      <w:pPr>
        <w:pStyle w:val="Betarp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bookmarkStart w:id="3" w:name="_Hlk181194394"/>
      <w:bookmarkEnd w:id="1"/>
      <w:bookmarkEnd w:id="2"/>
      <w:r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1</w:t>
      </w:r>
      <w:r w:rsidR="009E162B"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>2</w:t>
      </w:r>
      <w:r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.  Tėvų tarybos posėdžiai yra teisėti, jeigu juose dalyvauja ne mažiau kaip du trečdaliai tarybos narių. </w:t>
      </w:r>
      <w:bookmarkEnd w:id="3"/>
    </w:p>
    <w:p w14:paraId="4BDF413E" w14:textId="4B8F1C61" w:rsidR="009E162B" w:rsidRPr="004159CB" w:rsidRDefault="009E162B" w:rsidP="009E162B">
      <w:pPr>
        <w:pStyle w:val="Betarp"/>
        <w:ind w:firstLine="709"/>
        <w:jc w:val="both"/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</w:pPr>
      <w:r w:rsidRPr="004159CB">
        <w:rPr>
          <w:rFonts w:ascii="Verdana" w:eastAsia="Times New Roman" w:hAnsi="Verdana" w:cs="Times New Roman"/>
          <w:kern w:val="0"/>
          <w:sz w:val="24"/>
          <w:szCs w:val="24"/>
          <w:lang w:eastAsia="lt-LT"/>
          <w14:ligatures w14:val="none"/>
        </w:rPr>
        <w:t xml:space="preserve">13. </w:t>
      </w:r>
      <w:r w:rsidRPr="004159CB">
        <w:rPr>
          <w:rFonts w:ascii="Verdana" w:hAnsi="Verdana" w:cs="Times New Roman"/>
          <w:sz w:val="24"/>
          <w:szCs w:val="24"/>
        </w:rPr>
        <w:t>Posėdžiai gali vykti ir nuotoliniu, hibridiniu būdu.</w:t>
      </w:r>
    </w:p>
    <w:p w14:paraId="67F34909" w14:textId="77777777" w:rsidR="004159CB" w:rsidRPr="004159CB" w:rsidRDefault="004159CB" w:rsidP="00550537">
      <w:pPr>
        <w:pStyle w:val="Default"/>
        <w:ind w:firstLine="709"/>
        <w:jc w:val="both"/>
        <w:rPr>
          <w:rFonts w:ascii="Verdana" w:hAnsi="Verdana"/>
        </w:rPr>
      </w:pPr>
    </w:p>
    <w:p w14:paraId="6338BCCF" w14:textId="4163E291" w:rsidR="00550537" w:rsidRPr="004159CB" w:rsidRDefault="00727C99" w:rsidP="00550537">
      <w:pPr>
        <w:pStyle w:val="Default"/>
        <w:jc w:val="center"/>
        <w:rPr>
          <w:rFonts w:ascii="Verdana" w:hAnsi="Verdana"/>
        </w:rPr>
      </w:pPr>
      <w:r w:rsidRPr="004159CB">
        <w:rPr>
          <w:rFonts w:ascii="Verdana" w:hAnsi="Verdana"/>
          <w:b/>
          <w:bCs/>
        </w:rPr>
        <w:t>I</w:t>
      </w:r>
      <w:r w:rsidR="00550537" w:rsidRPr="004159CB">
        <w:rPr>
          <w:rFonts w:ascii="Verdana" w:hAnsi="Verdana"/>
          <w:b/>
          <w:bCs/>
        </w:rPr>
        <w:t>V SKYRIUS</w:t>
      </w:r>
    </w:p>
    <w:p w14:paraId="12B03C20" w14:textId="305F0E75" w:rsidR="00550537" w:rsidRPr="004159CB" w:rsidRDefault="00550537" w:rsidP="00550537">
      <w:pPr>
        <w:pStyle w:val="Default"/>
        <w:jc w:val="center"/>
        <w:rPr>
          <w:rFonts w:ascii="Verdana" w:hAnsi="Verdana"/>
          <w:b/>
          <w:bCs/>
        </w:rPr>
      </w:pPr>
      <w:r w:rsidRPr="004159CB">
        <w:rPr>
          <w:rFonts w:ascii="Verdana" w:hAnsi="Verdana"/>
          <w:b/>
          <w:bCs/>
        </w:rPr>
        <w:t xml:space="preserve">TĖVŲ TARYBOS NARIŲ </w:t>
      </w:r>
      <w:r w:rsidR="00946702" w:rsidRPr="004159CB">
        <w:rPr>
          <w:rFonts w:ascii="Verdana" w:hAnsi="Verdana"/>
          <w:b/>
          <w:bCs/>
        </w:rPr>
        <w:t>FUNKCIJOS</w:t>
      </w:r>
      <w:r w:rsidRPr="004159CB">
        <w:rPr>
          <w:rFonts w:ascii="Verdana" w:hAnsi="Verdana"/>
          <w:b/>
          <w:bCs/>
        </w:rPr>
        <w:t xml:space="preserve"> IR TEISĖS</w:t>
      </w:r>
    </w:p>
    <w:p w14:paraId="4345FD6A" w14:textId="77777777" w:rsidR="00946702" w:rsidRPr="004159CB" w:rsidRDefault="00946702" w:rsidP="00550537">
      <w:pPr>
        <w:pStyle w:val="Default"/>
        <w:jc w:val="center"/>
        <w:rPr>
          <w:rFonts w:ascii="Verdana" w:hAnsi="Verdana"/>
          <w:b/>
          <w:bCs/>
        </w:rPr>
      </w:pPr>
    </w:p>
    <w:p w14:paraId="4CCEBE8C" w14:textId="3A9E087A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iCs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4</w:t>
      </w:r>
      <w:r w:rsidRPr="004159CB">
        <w:rPr>
          <w:rFonts w:ascii="Verdana" w:hAnsi="Verdana" w:cs="Times New Roman"/>
          <w:sz w:val="24"/>
          <w:szCs w:val="24"/>
          <w:lang w:eastAsia="lt-LT"/>
        </w:rPr>
        <w:t>. Tėvų taryba atlieka šias funkcijas:</w:t>
      </w:r>
    </w:p>
    <w:p w14:paraId="49B5C433" w14:textId="1EE6DA82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iCs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lastRenderedPageBreak/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4</w:t>
      </w:r>
      <w:r w:rsidRPr="004159CB">
        <w:rPr>
          <w:rFonts w:ascii="Verdana" w:hAnsi="Verdana" w:cs="Times New Roman"/>
          <w:sz w:val="24"/>
          <w:szCs w:val="24"/>
          <w:lang w:eastAsia="lt-LT"/>
        </w:rPr>
        <w:t xml:space="preserve">.1. telkia Progimnazijos mokinių tėvus (globėjus, rūpintojus) tam, kad būtų įgyvendinti </w:t>
      </w:r>
      <w:r w:rsidR="002656F2" w:rsidRPr="004159CB">
        <w:rPr>
          <w:rFonts w:ascii="Verdana" w:hAnsi="Verdana" w:cs="Times New Roman"/>
          <w:sz w:val="24"/>
          <w:szCs w:val="24"/>
          <w:lang w:eastAsia="lt-LT"/>
        </w:rPr>
        <w:t>P</w:t>
      </w:r>
      <w:r w:rsidRPr="004159CB">
        <w:rPr>
          <w:rFonts w:ascii="Verdana" w:hAnsi="Verdana" w:cs="Times New Roman"/>
          <w:sz w:val="24"/>
          <w:szCs w:val="24"/>
          <w:lang w:eastAsia="lt-LT"/>
        </w:rPr>
        <w:t xml:space="preserve">rogimnazijos tikslas ir uždaviniai, užtikrintas Progimnazijos vertybių puoselėjimas; </w:t>
      </w:r>
    </w:p>
    <w:p w14:paraId="2CE4E953" w14:textId="750B11F9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iCs/>
          <w:sz w:val="24"/>
          <w:szCs w:val="24"/>
          <w:lang w:eastAsia="lt-LT"/>
        </w:rPr>
      </w:pPr>
      <w:r w:rsidRPr="004159CB">
        <w:rPr>
          <w:rFonts w:ascii="Verdana" w:hAnsi="Verdana" w:cs="Times New Roman"/>
          <w:iCs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iCs/>
          <w:sz w:val="24"/>
          <w:szCs w:val="24"/>
          <w:lang w:eastAsia="lt-LT"/>
        </w:rPr>
        <w:t>4</w:t>
      </w:r>
      <w:r w:rsidRPr="004159CB">
        <w:rPr>
          <w:rFonts w:ascii="Verdana" w:hAnsi="Verdana" w:cs="Times New Roman"/>
          <w:iCs/>
          <w:sz w:val="24"/>
          <w:szCs w:val="24"/>
          <w:lang w:eastAsia="lt-LT"/>
        </w:rPr>
        <w:t xml:space="preserve">.2. </w:t>
      </w:r>
      <w:r w:rsidRPr="004159CB">
        <w:rPr>
          <w:rFonts w:ascii="Verdana" w:hAnsi="Verdana" w:cs="Times New Roman"/>
          <w:sz w:val="24"/>
          <w:szCs w:val="24"/>
          <w:lang w:eastAsia="lt-LT"/>
        </w:rPr>
        <w:t>skatina ir telkia mokinių tėvus (globėjus, rūpintojus) bendradarbiauti su mokytojais bei pagalbą mokiniui teikiančiais specialistais;</w:t>
      </w:r>
    </w:p>
    <w:p w14:paraId="64D7DA29" w14:textId="172FD06D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iCs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4</w:t>
      </w:r>
      <w:r w:rsidRPr="004159CB">
        <w:rPr>
          <w:rFonts w:ascii="Verdana" w:hAnsi="Verdana" w:cs="Times New Roman"/>
          <w:sz w:val="24"/>
          <w:szCs w:val="24"/>
          <w:lang w:eastAsia="lt-LT"/>
        </w:rPr>
        <w:t xml:space="preserve">.3. iškelia tėvų iniciatyvas dėl formaliojo ir neformaliojo ugdymo, mokinių drausmės, </w:t>
      </w:r>
      <w:r w:rsidR="002656F2" w:rsidRPr="004159CB">
        <w:rPr>
          <w:rFonts w:ascii="Verdana" w:hAnsi="Verdana" w:cs="Times New Roman"/>
          <w:sz w:val="24"/>
          <w:szCs w:val="24"/>
          <w:lang w:eastAsia="lt-LT"/>
        </w:rPr>
        <w:t>P</w:t>
      </w:r>
      <w:r w:rsidRPr="004159CB">
        <w:rPr>
          <w:rFonts w:ascii="Verdana" w:hAnsi="Verdana" w:cs="Times New Roman"/>
          <w:sz w:val="24"/>
          <w:szCs w:val="24"/>
          <w:lang w:eastAsia="lt-LT"/>
        </w:rPr>
        <w:t>rogimnazijos vidaus darbo tvarkos taisyklių, saugos ir sveikatos bei kitais klausimais, bei jas perduoda Progimnazijos tarybai ir (ar) Progimnazijos direktoriui;</w:t>
      </w:r>
    </w:p>
    <w:p w14:paraId="47D93BE6" w14:textId="1F45F134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iCs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4</w:t>
      </w:r>
      <w:r w:rsidRPr="004159CB">
        <w:rPr>
          <w:rFonts w:ascii="Verdana" w:hAnsi="Verdana" w:cs="Times New Roman"/>
          <w:sz w:val="24"/>
          <w:szCs w:val="24"/>
          <w:lang w:eastAsia="lt-LT"/>
        </w:rPr>
        <w:t>.4. esant poreikiui, talkina organizuojant ir įgyvendinant bendrus sporto, meno, kultūrinius ir kitus renginius Progimnazijos bendruomenei;</w:t>
      </w:r>
    </w:p>
    <w:p w14:paraId="73DBBAB2" w14:textId="743D48E2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4</w:t>
      </w:r>
      <w:r w:rsidRPr="004159CB">
        <w:rPr>
          <w:rFonts w:ascii="Verdana" w:hAnsi="Verdana" w:cs="Times New Roman"/>
          <w:sz w:val="24"/>
          <w:szCs w:val="24"/>
          <w:lang w:eastAsia="lt-LT"/>
        </w:rPr>
        <w:t xml:space="preserve">.5. padeda Progimnazijai spręsti iškilusius mokinių sveikos gyvensenos, maitinimo, pamokų lankymo, mokinių saugos ir higienos bei mokinių elgesio taisyklių pažeidimo klausimus, teikia pasiūlymus dėl saugios aplinkos kūrimo </w:t>
      </w:r>
      <w:r w:rsidR="002656F2" w:rsidRPr="004159CB">
        <w:rPr>
          <w:rFonts w:ascii="Verdana" w:hAnsi="Verdana" w:cs="Times New Roman"/>
          <w:sz w:val="24"/>
          <w:szCs w:val="24"/>
          <w:lang w:eastAsia="lt-LT"/>
        </w:rPr>
        <w:t>P</w:t>
      </w:r>
      <w:r w:rsidRPr="004159CB">
        <w:rPr>
          <w:rFonts w:ascii="Verdana" w:hAnsi="Verdana" w:cs="Times New Roman"/>
          <w:sz w:val="24"/>
          <w:szCs w:val="24"/>
          <w:lang w:eastAsia="lt-LT"/>
        </w:rPr>
        <w:t>rogimnazijoje;</w:t>
      </w:r>
    </w:p>
    <w:p w14:paraId="4F963E31" w14:textId="23CB09DC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iCs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4</w:t>
      </w:r>
      <w:r w:rsidRPr="004159CB">
        <w:rPr>
          <w:rFonts w:ascii="Verdana" w:hAnsi="Verdana" w:cs="Times New Roman"/>
          <w:sz w:val="24"/>
          <w:szCs w:val="24"/>
          <w:lang w:eastAsia="lt-LT"/>
        </w:rPr>
        <w:t>.6. talkina Progimnazijai ieškant rėmėjų;</w:t>
      </w:r>
    </w:p>
    <w:p w14:paraId="51DCBDA2" w14:textId="7B8E4EEB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4</w:t>
      </w:r>
      <w:r w:rsidRPr="004159CB">
        <w:rPr>
          <w:rFonts w:ascii="Verdana" w:hAnsi="Verdana" w:cs="Times New Roman"/>
          <w:sz w:val="24"/>
          <w:szCs w:val="24"/>
          <w:lang w:eastAsia="lt-LT"/>
        </w:rPr>
        <w:t>.7. deleguoja 5 Tėvų tarybos atstovus į Progimnazijos tarybą;</w:t>
      </w:r>
    </w:p>
    <w:p w14:paraId="1C63D5E8" w14:textId="6783F92F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4</w:t>
      </w:r>
      <w:r w:rsidRPr="004159CB">
        <w:rPr>
          <w:rFonts w:ascii="Verdana" w:hAnsi="Verdana" w:cs="Times New Roman"/>
          <w:sz w:val="24"/>
          <w:szCs w:val="24"/>
          <w:lang w:eastAsia="lt-LT"/>
        </w:rPr>
        <w:t>.8. už savo veiklą vieną kartą per metus atsiskaito Progimnazijos bendruomenei. Už atsiskaitymą atsakingas Tėvų tarybos pirmininkas.</w:t>
      </w:r>
    </w:p>
    <w:p w14:paraId="13114451" w14:textId="66DC9C51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iCs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5</w:t>
      </w:r>
      <w:r w:rsidRPr="004159CB">
        <w:rPr>
          <w:rFonts w:ascii="Verdana" w:hAnsi="Verdana" w:cs="Times New Roman"/>
          <w:sz w:val="24"/>
          <w:szCs w:val="24"/>
          <w:lang w:eastAsia="lt-LT"/>
        </w:rPr>
        <w:t>. Tėvų taryba turi teisę:</w:t>
      </w:r>
    </w:p>
    <w:p w14:paraId="187690C0" w14:textId="28C08273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iCs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5</w:t>
      </w:r>
      <w:r w:rsidRPr="004159CB">
        <w:rPr>
          <w:rFonts w:ascii="Verdana" w:hAnsi="Verdana" w:cs="Times New Roman"/>
          <w:sz w:val="24"/>
          <w:szCs w:val="24"/>
          <w:lang w:eastAsia="lt-LT"/>
        </w:rPr>
        <w:t xml:space="preserve">.1. gauti funkcijoms atlikti reikalingą informaciją iš </w:t>
      </w:r>
      <w:r w:rsidR="002656F2" w:rsidRPr="004159CB">
        <w:rPr>
          <w:rFonts w:ascii="Verdana" w:hAnsi="Verdana" w:cs="Times New Roman"/>
          <w:sz w:val="24"/>
          <w:szCs w:val="24"/>
          <w:lang w:eastAsia="lt-LT"/>
        </w:rPr>
        <w:t>P</w:t>
      </w:r>
      <w:r w:rsidRPr="004159CB">
        <w:rPr>
          <w:rFonts w:ascii="Verdana" w:hAnsi="Verdana" w:cs="Times New Roman"/>
          <w:sz w:val="24"/>
          <w:szCs w:val="24"/>
          <w:lang w:eastAsia="lt-LT"/>
        </w:rPr>
        <w:t>rogimnazijos administracijos;</w:t>
      </w:r>
    </w:p>
    <w:p w14:paraId="179BC781" w14:textId="06031819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iCs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5</w:t>
      </w:r>
      <w:r w:rsidRPr="004159CB">
        <w:rPr>
          <w:rFonts w:ascii="Verdana" w:hAnsi="Verdana" w:cs="Times New Roman"/>
          <w:sz w:val="24"/>
          <w:szCs w:val="24"/>
          <w:lang w:eastAsia="lt-LT"/>
        </w:rPr>
        <w:t xml:space="preserve">.2. inicijuoti procesus dėl veiksmų ar dokumentų, reikalingų </w:t>
      </w:r>
      <w:r w:rsidR="002656F2" w:rsidRPr="004159CB">
        <w:rPr>
          <w:rFonts w:ascii="Verdana" w:hAnsi="Verdana" w:cs="Times New Roman"/>
          <w:sz w:val="24"/>
          <w:szCs w:val="24"/>
          <w:lang w:eastAsia="lt-LT"/>
        </w:rPr>
        <w:t>P</w:t>
      </w:r>
      <w:r w:rsidRPr="004159CB">
        <w:rPr>
          <w:rFonts w:ascii="Verdana" w:hAnsi="Verdana" w:cs="Times New Roman"/>
          <w:sz w:val="24"/>
          <w:szCs w:val="24"/>
          <w:lang w:eastAsia="lt-LT"/>
        </w:rPr>
        <w:t>rogimnazijos bendruomenės gerovei užtikrinti;</w:t>
      </w:r>
    </w:p>
    <w:p w14:paraId="4E416AB7" w14:textId="3F68CF4E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iCs/>
          <w:sz w:val="24"/>
          <w:szCs w:val="24"/>
          <w:lang w:eastAsia="lt-LT"/>
        </w:rPr>
      </w:pPr>
      <w:r w:rsidRPr="004159CB">
        <w:rPr>
          <w:rFonts w:ascii="Verdana" w:hAnsi="Verdana" w:cs="Times New Roman"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sz w:val="24"/>
          <w:szCs w:val="24"/>
          <w:lang w:eastAsia="lt-LT"/>
        </w:rPr>
        <w:t>5</w:t>
      </w:r>
      <w:r w:rsidRPr="004159CB">
        <w:rPr>
          <w:rFonts w:ascii="Verdana" w:hAnsi="Verdana" w:cs="Times New Roman"/>
          <w:sz w:val="24"/>
          <w:szCs w:val="24"/>
          <w:lang w:eastAsia="lt-LT"/>
        </w:rPr>
        <w:t>.3. esant poreikiui kreiptis į Progimnazijos administraciją dėl atsakingų Progimnazijos darbuotojų, Mokytojų tarybos, Mokinių tarybos narių kvietimo į Tėvų tarybos posėdžius.</w:t>
      </w:r>
    </w:p>
    <w:p w14:paraId="3EA7D9EE" w14:textId="33E1CA26" w:rsidR="00946702" w:rsidRPr="004159CB" w:rsidRDefault="00946702" w:rsidP="00946702">
      <w:pPr>
        <w:pStyle w:val="Betarp"/>
        <w:ind w:firstLine="709"/>
        <w:jc w:val="both"/>
        <w:rPr>
          <w:rFonts w:ascii="Verdana" w:hAnsi="Verdana" w:cs="Times New Roman"/>
          <w:sz w:val="24"/>
          <w:szCs w:val="24"/>
          <w:lang w:eastAsia="lt-LT"/>
        </w:rPr>
      </w:pPr>
      <w:r w:rsidRPr="004159CB">
        <w:rPr>
          <w:rFonts w:ascii="Verdana" w:hAnsi="Verdana" w:cs="Times New Roman"/>
          <w:iCs/>
          <w:sz w:val="24"/>
          <w:szCs w:val="24"/>
          <w:lang w:eastAsia="lt-LT"/>
        </w:rPr>
        <w:t>1</w:t>
      </w:r>
      <w:r w:rsidR="00786B65" w:rsidRPr="004159CB">
        <w:rPr>
          <w:rFonts w:ascii="Verdana" w:hAnsi="Verdana" w:cs="Times New Roman"/>
          <w:iCs/>
          <w:sz w:val="24"/>
          <w:szCs w:val="24"/>
          <w:lang w:eastAsia="lt-LT"/>
        </w:rPr>
        <w:t>6</w:t>
      </w:r>
      <w:r w:rsidRPr="004159CB">
        <w:rPr>
          <w:rFonts w:ascii="Verdana" w:hAnsi="Verdana" w:cs="Times New Roman"/>
          <w:iCs/>
          <w:sz w:val="24"/>
          <w:szCs w:val="24"/>
          <w:lang w:eastAsia="lt-LT"/>
        </w:rPr>
        <w:t xml:space="preserve">. Tėvų tarybos </w:t>
      </w:r>
      <w:r w:rsidRPr="004159CB">
        <w:rPr>
          <w:rFonts w:ascii="Verdana" w:hAnsi="Verdana" w:cs="Times New Roman"/>
          <w:sz w:val="24"/>
          <w:szCs w:val="24"/>
          <w:lang w:eastAsia="lt-LT"/>
        </w:rPr>
        <w:t>nutarimai priimami posėdyje dalyvaujančių narių dauguma.</w:t>
      </w:r>
    </w:p>
    <w:p w14:paraId="681B829C" w14:textId="77777777" w:rsidR="00550537" w:rsidRPr="004159CB" w:rsidRDefault="00550537" w:rsidP="00946702">
      <w:pPr>
        <w:pStyle w:val="Default"/>
        <w:rPr>
          <w:rFonts w:ascii="Verdana" w:hAnsi="Verdana"/>
          <w:b/>
          <w:bCs/>
        </w:rPr>
      </w:pPr>
    </w:p>
    <w:p w14:paraId="646E2553" w14:textId="2EA96DF5" w:rsidR="00550537" w:rsidRPr="004159CB" w:rsidRDefault="00550537" w:rsidP="00A0187B">
      <w:pPr>
        <w:pStyle w:val="Default"/>
        <w:jc w:val="center"/>
        <w:rPr>
          <w:rFonts w:ascii="Verdana" w:hAnsi="Verdana"/>
        </w:rPr>
      </w:pPr>
      <w:r w:rsidRPr="004159CB">
        <w:rPr>
          <w:rFonts w:ascii="Verdana" w:hAnsi="Verdana"/>
          <w:b/>
          <w:bCs/>
        </w:rPr>
        <w:t>VI SKYRIUS</w:t>
      </w:r>
    </w:p>
    <w:p w14:paraId="265AB3B1" w14:textId="709AD7B0" w:rsidR="00550537" w:rsidRPr="004159CB" w:rsidRDefault="00550537" w:rsidP="00A0187B">
      <w:pPr>
        <w:pStyle w:val="Default"/>
        <w:ind w:firstLine="11"/>
        <w:jc w:val="center"/>
        <w:rPr>
          <w:rFonts w:ascii="Verdana" w:hAnsi="Verdana"/>
          <w:b/>
          <w:bCs/>
        </w:rPr>
      </w:pPr>
      <w:r w:rsidRPr="004159CB">
        <w:rPr>
          <w:rFonts w:ascii="Verdana" w:hAnsi="Verdana"/>
          <w:b/>
          <w:bCs/>
        </w:rPr>
        <w:t>BAIGIAMOSIOS NUOSTATOS</w:t>
      </w:r>
    </w:p>
    <w:p w14:paraId="7AAC6F8B" w14:textId="4F2E091B" w:rsidR="00A0187B" w:rsidRPr="004159CB" w:rsidRDefault="00A0187B" w:rsidP="005A0C25">
      <w:pPr>
        <w:pStyle w:val="Default"/>
        <w:jc w:val="both"/>
        <w:rPr>
          <w:rFonts w:ascii="Verdana" w:hAnsi="Verdana" w:cs="Times New Roman"/>
        </w:rPr>
      </w:pPr>
    </w:p>
    <w:p w14:paraId="4440224E" w14:textId="3A8211C7" w:rsidR="00A0187B" w:rsidRPr="004159CB" w:rsidRDefault="00786B65" w:rsidP="00A0187B">
      <w:pPr>
        <w:pStyle w:val="Default"/>
        <w:ind w:firstLine="709"/>
        <w:jc w:val="both"/>
        <w:rPr>
          <w:rFonts w:ascii="Verdana" w:hAnsi="Verdana" w:cs="Times New Roman"/>
        </w:rPr>
      </w:pPr>
      <w:r w:rsidRPr="004159CB">
        <w:rPr>
          <w:rFonts w:ascii="Verdana" w:hAnsi="Verdana" w:cs="Times New Roman"/>
        </w:rPr>
        <w:t>17</w:t>
      </w:r>
      <w:r w:rsidR="00A0187B" w:rsidRPr="004159CB">
        <w:rPr>
          <w:rFonts w:ascii="Verdana" w:hAnsi="Verdana" w:cs="Times New Roman"/>
        </w:rPr>
        <w:t>. Tėvų tarybos nuostatai gali būti keičiami</w:t>
      </w:r>
      <w:r w:rsidR="005A0C25" w:rsidRPr="004159CB">
        <w:rPr>
          <w:rFonts w:ascii="Verdana" w:hAnsi="Verdana" w:cs="Times New Roman"/>
        </w:rPr>
        <w:t>, papildomi</w:t>
      </w:r>
      <w:r w:rsidR="00A0187B" w:rsidRPr="004159CB">
        <w:rPr>
          <w:rFonts w:ascii="Verdana" w:hAnsi="Verdana" w:cs="Times New Roman"/>
        </w:rPr>
        <w:t xml:space="preserve"> Tėvų tarybos</w:t>
      </w:r>
      <w:r w:rsidR="005A0C25" w:rsidRPr="004159CB">
        <w:rPr>
          <w:rFonts w:ascii="Verdana" w:hAnsi="Verdana" w:cs="Times New Roman"/>
        </w:rPr>
        <w:t xml:space="preserve"> narių ar</w:t>
      </w:r>
      <w:r w:rsidR="00A0187B" w:rsidRPr="004159CB">
        <w:rPr>
          <w:rFonts w:ascii="Verdana" w:hAnsi="Verdana" w:cs="Times New Roman"/>
        </w:rPr>
        <w:t xml:space="preserve"> administracijos </w:t>
      </w:r>
      <w:r w:rsidR="005A0C25" w:rsidRPr="004159CB">
        <w:rPr>
          <w:rFonts w:ascii="Verdana" w:hAnsi="Verdana" w:cs="Times New Roman"/>
        </w:rPr>
        <w:t>atstovų</w:t>
      </w:r>
      <w:r w:rsidR="00A0187B" w:rsidRPr="004159CB">
        <w:rPr>
          <w:rFonts w:ascii="Verdana" w:hAnsi="Verdana" w:cs="Times New Roman"/>
        </w:rPr>
        <w:t xml:space="preserve"> iniciatyva.</w:t>
      </w:r>
    </w:p>
    <w:p w14:paraId="6B70D915" w14:textId="5C70894D" w:rsidR="00A0187B" w:rsidRPr="004159CB" w:rsidRDefault="00786B65" w:rsidP="00A0187B">
      <w:pPr>
        <w:pStyle w:val="Default"/>
        <w:ind w:firstLine="709"/>
        <w:jc w:val="both"/>
        <w:rPr>
          <w:rFonts w:ascii="Verdana" w:hAnsi="Verdana" w:cs="Times New Roman"/>
        </w:rPr>
      </w:pPr>
      <w:r w:rsidRPr="004159CB">
        <w:rPr>
          <w:rFonts w:ascii="Verdana" w:hAnsi="Verdana" w:cs="Times New Roman"/>
        </w:rPr>
        <w:t>18</w:t>
      </w:r>
      <w:r w:rsidR="00A0187B" w:rsidRPr="004159CB">
        <w:rPr>
          <w:rFonts w:ascii="Verdana" w:hAnsi="Verdana" w:cs="Times New Roman"/>
        </w:rPr>
        <w:t xml:space="preserve">. Tėvų tarybos nuostatai tvirtinami, keičiami ar pripažįstami netekusiais galios </w:t>
      </w:r>
      <w:r w:rsidR="00875C7F" w:rsidRPr="004159CB">
        <w:rPr>
          <w:rFonts w:ascii="Verdana" w:hAnsi="Verdana" w:cs="Times New Roman"/>
        </w:rPr>
        <w:t>Prog</w:t>
      </w:r>
      <w:r w:rsidR="00A0187B" w:rsidRPr="004159CB">
        <w:rPr>
          <w:rFonts w:ascii="Verdana" w:hAnsi="Verdana" w:cs="Times New Roman"/>
        </w:rPr>
        <w:t>imnazijos direktoriaus įsakymu.</w:t>
      </w:r>
    </w:p>
    <w:p w14:paraId="6344F728" w14:textId="6BF3E8FD" w:rsidR="00A0187B" w:rsidRPr="004159CB" w:rsidRDefault="00786B65" w:rsidP="00A0187B">
      <w:pPr>
        <w:pStyle w:val="Default"/>
        <w:ind w:firstLine="709"/>
        <w:jc w:val="both"/>
        <w:rPr>
          <w:rFonts w:ascii="Verdana" w:hAnsi="Verdana" w:cs="Times New Roman"/>
        </w:rPr>
      </w:pPr>
      <w:r w:rsidRPr="004159CB">
        <w:rPr>
          <w:rFonts w:ascii="Verdana" w:hAnsi="Verdana" w:cs="Times New Roman"/>
        </w:rPr>
        <w:t>19</w:t>
      </w:r>
      <w:r w:rsidR="00A0187B" w:rsidRPr="004159CB">
        <w:rPr>
          <w:rFonts w:ascii="Verdana" w:hAnsi="Verdana" w:cs="Times New Roman"/>
        </w:rPr>
        <w:t>. Nuostat</w:t>
      </w:r>
      <w:r w:rsidR="00875C7F" w:rsidRPr="004159CB">
        <w:rPr>
          <w:rFonts w:ascii="Verdana" w:hAnsi="Verdana" w:cs="Times New Roman"/>
        </w:rPr>
        <w:t>ai</w:t>
      </w:r>
      <w:r w:rsidR="00A0187B" w:rsidRPr="004159CB">
        <w:rPr>
          <w:rFonts w:ascii="Verdana" w:hAnsi="Verdana" w:cs="Times New Roman"/>
        </w:rPr>
        <w:t xml:space="preserve"> įsigalioj</w:t>
      </w:r>
      <w:r w:rsidR="00875C7F" w:rsidRPr="004159CB">
        <w:rPr>
          <w:rFonts w:ascii="Verdana" w:hAnsi="Verdana" w:cs="Times New Roman"/>
        </w:rPr>
        <w:t>a</w:t>
      </w:r>
      <w:r w:rsidR="00A0187B" w:rsidRPr="004159CB">
        <w:rPr>
          <w:rFonts w:ascii="Verdana" w:hAnsi="Verdana" w:cs="Times New Roman"/>
        </w:rPr>
        <w:t xml:space="preserve"> nuo jų patvirtinimo </w:t>
      </w:r>
      <w:r w:rsidR="00875C7F" w:rsidRPr="004159CB">
        <w:rPr>
          <w:rFonts w:ascii="Verdana" w:hAnsi="Verdana" w:cs="Times New Roman"/>
        </w:rPr>
        <w:t>Prog</w:t>
      </w:r>
      <w:r w:rsidR="00A0187B" w:rsidRPr="004159CB">
        <w:rPr>
          <w:rFonts w:ascii="Verdana" w:hAnsi="Verdana" w:cs="Times New Roman"/>
        </w:rPr>
        <w:t>imnazijos direktoriaus įsakymu dienos.</w:t>
      </w:r>
    </w:p>
    <w:p w14:paraId="0B5F3798" w14:textId="76B6A40F" w:rsidR="005A0C25" w:rsidRPr="004159CB" w:rsidRDefault="005A0C25" w:rsidP="00A0187B">
      <w:pPr>
        <w:pStyle w:val="Default"/>
        <w:ind w:firstLine="709"/>
        <w:jc w:val="both"/>
        <w:rPr>
          <w:rFonts w:ascii="Verdana" w:hAnsi="Verdana" w:cs="Times New Roman"/>
        </w:rPr>
      </w:pPr>
      <w:r w:rsidRPr="004159CB">
        <w:rPr>
          <w:rFonts w:ascii="Verdana" w:hAnsi="Verdana" w:cs="Times New Roman"/>
        </w:rPr>
        <w:t>2</w:t>
      </w:r>
      <w:r w:rsidR="00786B65" w:rsidRPr="004159CB">
        <w:rPr>
          <w:rFonts w:ascii="Verdana" w:hAnsi="Verdana" w:cs="Times New Roman"/>
        </w:rPr>
        <w:t>0</w:t>
      </w:r>
      <w:r w:rsidRPr="004159CB">
        <w:rPr>
          <w:rFonts w:ascii="Verdana" w:hAnsi="Verdana" w:cs="Times New Roman"/>
        </w:rPr>
        <w:t>. Tėvų tarybos nuostatai skelbiami Progimnazijos svetainėje.</w:t>
      </w:r>
    </w:p>
    <w:p w14:paraId="46232D0E" w14:textId="54AE8403" w:rsidR="00A0187B" w:rsidRPr="004159CB" w:rsidRDefault="00A0187B" w:rsidP="00A0187B">
      <w:pPr>
        <w:pStyle w:val="Default"/>
        <w:ind w:firstLine="709"/>
        <w:jc w:val="center"/>
        <w:rPr>
          <w:rFonts w:ascii="Verdana" w:hAnsi="Verdana"/>
        </w:rPr>
      </w:pPr>
      <w:r w:rsidRPr="004159CB">
        <w:rPr>
          <w:rFonts w:ascii="Verdana" w:hAnsi="Verdana"/>
        </w:rPr>
        <w:t>_______________</w:t>
      </w:r>
      <w:r w:rsidR="00555942" w:rsidRPr="004159CB">
        <w:rPr>
          <w:rFonts w:ascii="Verdana" w:hAnsi="Verdana"/>
        </w:rPr>
        <w:t>_____________</w:t>
      </w:r>
    </w:p>
    <w:p w14:paraId="0A6429F7" w14:textId="77777777" w:rsidR="00EF5CFE" w:rsidRDefault="00EF5CFE" w:rsidP="00A0187B">
      <w:pPr>
        <w:pStyle w:val="Default"/>
        <w:ind w:firstLine="709"/>
        <w:jc w:val="center"/>
        <w:rPr>
          <w:rFonts w:ascii="Verdana" w:hAnsi="Verdana"/>
        </w:rPr>
      </w:pPr>
    </w:p>
    <w:p w14:paraId="43FF6D08" w14:textId="77777777" w:rsidR="004159CB" w:rsidRDefault="004159CB" w:rsidP="00A0187B">
      <w:pPr>
        <w:pStyle w:val="Default"/>
        <w:ind w:firstLine="709"/>
        <w:jc w:val="center"/>
        <w:rPr>
          <w:rFonts w:ascii="Verdana" w:hAnsi="Verdana"/>
        </w:rPr>
      </w:pPr>
    </w:p>
    <w:p w14:paraId="4E312C25" w14:textId="77777777" w:rsidR="004159CB" w:rsidRPr="004159CB" w:rsidRDefault="004159CB" w:rsidP="00A0187B">
      <w:pPr>
        <w:pStyle w:val="Default"/>
        <w:ind w:firstLine="709"/>
        <w:jc w:val="center"/>
        <w:rPr>
          <w:rFonts w:ascii="Verdana" w:hAnsi="Verdana"/>
        </w:rPr>
      </w:pPr>
    </w:p>
    <w:p w14:paraId="0FB5E93D" w14:textId="5870A695" w:rsidR="00EF5CFE" w:rsidRPr="004159CB" w:rsidRDefault="00EF5CFE" w:rsidP="00EF5CFE">
      <w:pPr>
        <w:pStyle w:val="Default"/>
        <w:ind w:firstLine="709"/>
        <w:rPr>
          <w:rFonts w:ascii="Verdana" w:hAnsi="Verdana"/>
        </w:rPr>
      </w:pPr>
      <w:r w:rsidRPr="004159CB">
        <w:rPr>
          <w:rFonts w:ascii="Verdana" w:hAnsi="Verdana"/>
        </w:rPr>
        <w:t>SUDERINTA</w:t>
      </w:r>
    </w:p>
    <w:p w14:paraId="262319B2" w14:textId="10D7385C" w:rsidR="00EF5CFE" w:rsidRPr="004159CB" w:rsidRDefault="00EF5CFE" w:rsidP="00EF5CFE">
      <w:pPr>
        <w:pStyle w:val="Default"/>
        <w:ind w:firstLine="709"/>
        <w:rPr>
          <w:rFonts w:ascii="Verdana" w:hAnsi="Verdana"/>
        </w:rPr>
      </w:pPr>
      <w:r w:rsidRPr="004159CB">
        <w:rPr>
          <w:rFonts w:ascii="Verdana" w:hAnsi="Verdana"/>
        </w:rPr>
        <w:t>Marijampolės „Šaltinio“ progimnazijos</w:t>
      </w:r>
    </w:p>
    <w:p w14:paraId="66D24328" w14:textId="6D28F9C3" w:rsidR="00EF5CFE" w:rsidRPr="004159CB" w:rsidRDefault="00EF5CFE" w:rsidP="00EF5CFE">
      <w:pPr>
        <w:pStyle w:val="Default"/>
        <w:ind w:firstLine="709"/>
        <w:rPr>
          <w:rFonts w:ascii="Verdana" w:hAnsi="Verdana"/>
        </w:rPr>
      </w:pPr>
      <w:r w:rsidRPr="004159CB">
        <w:rPr>
          <w:rFonts w:ascii="Verdana" w:hAnsi="Verdana"/>
        </w:rPr>
        <w:t>Tėvų tarybos</w:t>
      </w:r>
    </w:p>
    <w:p w14:paraId="7B194432" w14:textId="570C3AB4" w:rsidR="00EF5CFE" w:rsidRPr="004159CB" w:rsidRDefault="00EF5CFE" w:rsidP="00EF5CFE">
      <w:pPr>
        <w:pStyle w:val="Default"/>
        <w:ind w:firstLine="709"/>
        <w:rPr>
          <w:rFonts w:ascii="Verdana" w:hAnsi="Verdana"/>
        </w:rPr>
      </w:pPr>
      <w:r w:rsidRPr="004159CB">
        <w:rPr>
          <w:rFonts w:ascii="Verdana" w:hAnsi="Verdana"/>
        </w:rPr>
        <w:t>2025 m. birželio 2</w:t>
      </w:r>
      <w:r w:rsidR="00555942" w:rsidRPr="004159CB">
        <w:rPr>
          <w:rFonts w:ascii="Verdana" w:hAnsi="Verdana"/>
        </w:rPr>
        <w:t>5</w:t>
      </w:r>
      <w:r w:rsidRPr="004159CB">
        <w:rPr>
          <w:rFonts w:ascii="Verdana" w:hAnsi="Verdana"/>
        </w:rPr>
        <w:t xml:space="preserve"> d. posėdžio</w:t>
      </w:r>
    </w:p>
    <w:p w14:paraId="6E089E40" w14:textId="6AC0E6B3" w:rsidR="00EF5CFE" w:rsidRPr="004159CB" w:rsidRDefault="00EF5CFE" w:rsidP="00EF5CFE">
      <w:pPr>
        <w:pStyle w:val="Default"/>
        <w:ind w:firstLine="709"/>
        <w:rPr>
          <w:rFonts w:ascii="Verdana" w:hAnsi="Verdana"/>
          <w:color w:val="EE0000"/>
        </w:rPr>
      </w:pPr>
      <w:r w:rsidRPr="004159CB">
        <w:rPr>
          <w:rFonts w:ascii="Verdana" w:hAnsi="Verdana"/>
        </w:rPr>
        <w:t>protokolo Nr.</w:t>
      </w:r>
      <w:r w:rsidR="00BB02F5" w:rsidRPr="004159CB">
        <w:rPr>
          <w:rFonts w:ascii="Verdana" w:hAnsi="Verdana"/>
        </w:rPr>
        <w:t xml:space="preserve"> PR-36 (1.5)</w:t>
      </w:r>
    </w:p>
    <w:sectPr w:rsidR="00EF5CFE" w:rsidRPr="004159CB" w:rsidSect="004159CB">
      <w:pgSz w:w="11906" w:h="16838"/>
      <w:pgMar w:top="1135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807D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94656FD"/>
    <w:multiLevelType w:val="hybridMultilevel"/>
    <w:tmpl w:val="65E6C6A4"/>
    <w:lvl w:ilvl="0" w:tplc="283E5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74702251">
    <w:abstractNumId w:val="0"/>
  </w:num>
  <w:num w:numId="2" w16cid:durableId="55620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36"/>
    <w:rsid w:val="00035A16"/>
    <w:rsid w:val="0010282C"/>
    <w:rsid w:val="00135957"/>
    <w:rsid w:val="002055B6"/>
    <w:rsid w:val="002320E7"/>
    <w:rsid w:val="0025288D"/>
    <w:rsid w:val="002656F2"/>
    <w:rsid w:val="002B6882"/>
    <w:rsid w:val="003628D4"/>
    <w:rsid w:val="00373638"/>
    <w:rsid w:val="004029CD"/>
    <w:rsid w:val="004159CB"/>
    <w:rsid w:val="0044146F"/>
    <w:rsid w:val="004D7078"/>
    <w:rsid w:val="00550537"/>
    <w:rsid w:val="00555942"/>
    <w:rsid w:val="005A0C25"/>
    <w:rsid w:val="005A2636"/>
    <w:rsid w:val="00666F00"/>
    <w:rsid w:val="006C2CEE"/>
    <w:rsid w:val="006C62C9"/>
    <w:rsid w:val="00727C99"/>
    <w:rsid w:val="00786B65"/>
    <w:rsid w:val="00875C7F"/>
    <w:rsid w:val="00946702"/>
    <w:rsid w:val="00953C79"/>
    <w:rsid w:val="009E162B"/>
    <w:rsid w:val="00A0187B"/>
    <w:rsid w:val="00B21985"/>
    <w:rsid w:val="00B60040"/>
    <w:rsid w:val="00B711FC"/>
    <w:rsid w:val="00BB02F5"/>
    <w:rsid w:val="00C76FF1"/>
    <w:rsid w:val="00CE3F7D"/>
    <w:rsid w:val="00D2715B"/>
    <w:rsid w:val="00DA3195"/>
    <w:rsid w:val="00DC402C"/>
    <w:rsid w:val="00EF5CFE"/>
    <w:rsid w:val="00FA3127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4A4E"/>
  <w15:chartTrackingRefBased/>
  <w15:docId w15:val="{7325734F-872C-4F54-BBD3-59352D71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A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2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2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2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2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2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2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2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2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2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263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263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263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263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263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263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263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263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263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2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263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263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A263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0"/>
      <w:sz w:val="24"/>
      <w:szCs w:val="24"/>
    </w:rPr>
  </w:style>
  <w:style w:type="paragraph" w:styleId="Betarp">
    <w:name w:val="No Spacing"/>
    <w:uiPriority w:val="1"/>
    <w:qFormat/>
    <w:rsid w:val="00C76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2973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27</cp:revision>
  <dcterms:created xsi:type="dcterms:W3CDTF">2025-05-07T10:11:00Z</dcterms:created>
  <dcterms:modified xsi:type="dcterms:W3CDTF">2025-06-27T11:02:00Z</dcterms:modified>
</cp:coreProperties>
</file>