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2B" w:rsidRDefault="00FF4B2B" w:rsidP="007C486D">
      <w:pPr>
        <w:pStyle w:val="Pavadinimas"/>
        <w:jc w:val="right"/>
        <w:rPr>
          <w:b w:val="0"/>
          <w:sz w:val="24"/>
        </w:rPr>
      </w:pPr>
    </w:p>
    <w:p w:rsidR="007C486D" w:rsidRPr="00FF4B2B" w:rsidRDefault="007C486D" w:rsidP="007C486D">
      <w:pPr>
        <w:pStyle w:val="Pavadinimas"/>
        <w:jc w:val="right"/>
        <w:rPr>
          <w:b w:val="0"/>
          <w:sz w:val="24"/>
        </w:rPr>
      </w:pPr>
      <w:r w:rsidRPr="00FF4B2B">
        <w:rPr>
          <w:b w:val="0"/>
          <w:sz w:val="24"/>
        </w:rPr>
        <w:t>Priedas Nr. 4</w:t>
      </w:r>
    </w:p>
    <w:p w:rsidR="007C486D" w:rsidRDefault="007C486D" w:rsidP="00396FE0">
      <w:pPr>
        <w:pStyle w:val="Pavadinimas"/>
      </w:pPr>
    </w:p>
    <w:p w:rsidR="00FF4B2B" w:rsidRDefault="00FF4B2B" w:rsidP="00396FE0">
      <w:pPr>
        <w:pStyle w:val="Pavadinimas"/>
      </w:pPr>
    </w:p>
    <w:p w:rsidR="00396FE0" w:rsidRPr="004C312A" w:rsidRDefault="00754C08" w:rsidP="00396FE0">
      <w:pPr>
        <w:pStyle w:val="Pavadinimas"/>
        <w:rPr>
          <w:sz w:val="24"/>
        </w:rPr>
      </w:pPr>
      <w:r w:rsidRPr="004C312A">
        <w:rPr>
          <w:sz w:val="24"/>
        </w:rPr>
        <w:t xml:space="preserve">VERTINIMAS </w:t>
      </w:r>
      <w:r w:rsidR="00396FE0" w:rsidRPr="004C312A">
        <w:rPr>
          <w:sz w:val="24"/>
        </w:rPr>
        <w:t xml:space="preserve">UŽSIENIO (RUSŲ) KALBOS PAMOKOSE </w:t>
      </w:r>
    </w:p>
    <w:p w:rsidR="00507A6B" w:rsidRDefault="00507A6B" w:rsidP="00396FE0">
      <w:pPr>
        <w:pStyle w:val="Pavadinimas"/>
      </w:pPr>
      <w:bookmarkStart w:id="0" w:name="_GoBack"/>
      <w:bookmarkEnd w:id="0"/>
    </w:p>
    <w:p w:rsidR="00396FE0" w:rsidRDefault="00396FE0" w:rsidP="00396FE0">
      <w:pPr>
        <w:pStyle w:val="Pavadinimas"/>
      </w:pPr>
    </w:p>
    <w:p w:rsidR="00396FE0" w:rsidRDefault="00396FE0" w:rsidP="00396FE0">
      <w:pPr>
        <w:ind w:firstLine="360"/>
        <w:jc w:val="both"/>
        <w:rPr>
          <w:u w:val="single"/>
          <w:lang w:val="lt-LT"/>
        </w:rPr>
      </w:pPr>
      <w:r>
        <w:rPr>
          <w:u w:val="single"/>
          <w:lang w:val="lt-LT"/>
        </w:rPr>
        <w:t>Pagal veikimo tikslus taikomi šie pagrindiniai vertinimo tipai:</w:t>
      </w:r>
    </w:p>
    <w:p w:rsidR="00396FE0" w:rsidRDefault="00396FE0" w:rsidP="00396FE0">
      <w:pPr>
        <w:ind w:firstLine="360"/>
        <w:jc w:val="both"/>
        <w:rPr>
          <w:lang w:val="lt-LT"/>
        </w:rPr>
      </w:pPr>
    </w:p>
    <w:p w:rsidR="00396FE0" w:rsidRDefault="00396FE0" w:rsidP="00396FE0">
      <w:pPr>
        <w:numPr>
          <w:ilvl w:val="0"/>
          <w:numId w:val="1"/>
        </w:numPr>
        <w:jc w:val="both"/>
        <w:rPr>
          <w:lang w:val="lt-LT"/>
        </w:rPr>
      </w:pPr>
      <w:r>
        <w:rPr>
          <w:lang w:val="lt-LT"/>
        </w:rPr>
        <w:t>DIAGNOSTINIS VERTINIMAS – vertinimas, kuriuo naudojamasi siekiant išsiaiškinti mokinio pasiekimus ir padarytą pažangą baigus temą ar kurso dalį, kad būtų galima numatyti tolesnio mokymosi galimybes, suteikti pagalbą įveikiant sunkumus.</w:t>
      </w:r>
    </w:p>
    <w:p w:rsidR="00396FE0" w:rsidRDefault="00396FE0" w:rsidP="00396FE0">
      <w:pPr>
        <w:numPr>
          <w:ilvl w:val="0"/>
          <w:numId w:val="1"/>
        </w:numPr>
        <w:jc w:val="both"/>
        <w:rPr>
          <w:lang w:val="lt-LT"/>
        </w:rPr>
      </w:pPr>
      <w:r>
        <w:rPr>
          <w:lang w:val="lt-LT"/>
        </w:rPr>
        <w:t>FORMUOJAMASIS VERTINIMAS – nuolatinis vertinimas ugdymo proceso metu, kuris padeda numatyti mokymosi perspektyvą, pastiprinti daromą pažangą, skatina mokytis analizuoti esamus pasiekimus ar mokymosi spragas, sudaro galimybes mokiniams ir mokytojams geranoriška bendradarbiauti.</w:t>
      </w:r>
    </w:p>
    <w:p w:rsidR="00396FE0" w:rsidRDefault="00396FE0" w:rsidP="00396FE0">
      <w:pPr>
        <w:numPr>
          <w:ilvl w:val="0"/>
          <w:numId w:val="1"/>
        </w:numPr>
        <w:jc w:val="both"/>
        <w:rPr>
          <w:lang w:val="lt-LT"/>
        </w:rPr>
      </w:pPr>
      <w:r>
        <w:rPr>
          <w:lang w:val="lt-LT"/>
        </w:rPr>
        <w:t>KAUPIAMASIS vertinimas – viso pamokų ciklo eigoje vertinamos ir mokinių pastangos – jų atlikti namų darbai ir darbas klasėje per pamokų ciklą už pastangas surinkti taškai bendru mokytojo ir mokinių susitarimu konvertuojami į pažymį.</w:t>
      </w:r>
    </w:p>
    <w:p w:rsidR="00396FE0" w:rsidRDefault="00396FE0" w:rsidP="00396FE0">
      <w:pPr>
        <w:rPr>
          <w:lang w:val="lt-LT"/>
        </w:rPr>
      </w:pPr>
    </w:p>
    <w:p w:rsidR="00396FE0" w:rsidRPr="0096666A" w:rsidRDefault="00396FE0" w:rsidP="0096666A">
      <w:pPr>
        <w:pStyle w:val="Sraopastraipa"/>
        <w:numPr>
          <w:ilvl w:val="0"/>
          <w:numId w:val="4"/>
        </w:numPr>
        <w:jc w:val="both"/>
        <w:rPr>
          <w:b/>
          <w:lang w:val="lt-LT"/>
        </w:rPr>
      </w:pPr>
      <w:r w:rsidRPr="0096666A">
        <w:rPr>
          <w:b/>
          <w:lang w:val="lt-LT"/>
        </w:rPr>
        <w:t>Sąveika ir raiška žodžiu :</w:t>
      </w:r>
    </w:p>
    <w:p w:rsidR="00396FE0" w:rsidRDefault="00396FE0" w:rsidP="00396FE0">
      <w:pPr>
        <w:jc w:val="both"/>
        <w:rPr>
          <w:lang w:val="lt-LT"/>
        </w:rPr>
      </w:pPr>
    </w:p>
    <w:p w:rsidR="00396FE0" w:rsidRDefault="00396FE0" w:rsidP="002C2C44">
      <w:pPr>
        <w:pStyle w:val="Pagrindinistekstas2"/>
        <w:ind w:right="0"/>
      </w:pPr>
      <w:r>
        <w:t>Moksleivis vertinamas išklausius atsakymus į klausimus, pasakojimą, monologą ar dialogą. Vertinama atsižvelgiant į teksto turinį, struktūrą ir nuoseklumą, kalbos sklandumą ir rišlumą bei taisyklingumą. Vertinant dialogą dėmesys skiriamas bendravimo tikslo realizavimui, komunikacinių intencijų vartojimui</w:t>
      </w:r>
      <w:r w:rsidR="002C2C44">
        <w:t xml:space="preserve"> ir raiškai.</w:t>
      </w:r>
    </w:p>
    <w:p w:rsidR="00396FE0" w:rsidRDefault="00396FE0" w:rsidP="00396FE0">
      <w:pPr>
        <w:pStyle w:val="Pagrindinistekstas"/>
        <w:ind w:right="0"/>
        <w:jc w:val="both"/>
      </w:pPr>
      <w:r>
        <w:rPr>
          <w:b/>
          <w:bCs/>
        </w:rPr>
        <w:t>10 – 9</w:t>
      </w:r>
      <w:r>
        <w:t xml:space="preserve"> rašoma, jeigu tekstas išsamus, apimtis pakankama. Turtingas, adekvatus temai žodynas, tikslingai vartojamos sudėtingesnės gramatinės formos ir konstrukcijos. Nuosekliai dėstomos mintys. Rišli sklandi kalba be netikslingų pauzių. Nėra esminių kalbos,fonetinų ir leksikos klaidų. Tekstas išsamus, apimtis pakankama. Tikslingai vartoja komunikacines intencijas, sėkmingai inicijuoja ir palaiko pokalbį, adekvačiai reaguoja į pašnekovo replikas.</w:t>
      </w:r>
    </w:p>
    <w:p w:rsidR="00396FE0" w:rsidRDefault="00396FE0" w:rsidP="00396FE0">
      <w:pPr>
        <w:pStyle w:val="Pagrindinistekstas"/>
        <w:ind w:right="0"/>
        <w:jc w:val="both"/>
      </w:pPr>
      <w:r>
        <w:rPr>
          <w:b/>
          <w:bCs/>
        </w:rPr>
        <w:t>8 – 7</w:t>
      </w:r>
      <w:r>
        <w:t xml:space="preserve"> rašoma, jeigu tekstas iš esmės atitinka te</w:t>
      </w:r>
      <w:r w:rsidR="002C2C44">
        <w:t>mą</w:t>
      </w:r>
      <w:r>
        <w:t>. Adekvatus temai žodynas, tikslingai vartojamos gramatinės formos. Tekstas struktūruotas, tačiau trūksta nuoseklumo, kalba rišli, bet yra netikslingų pauzių. Tekste yra fonetinių, kalbos ir leksikos klaidų, netrukdančių komunikacijai. Tekstas gana išsamus, tačiau apimtis nepakankama. Tinkamai vartoja komunikacines intencijas, jų struktūra beveik visuomet taisyklinga ir gana įvairi. Gana sėkmingai inicijuoja pokalbį. Ne visai tinkamai taiko kompensavimo strategijas, pasitaiko nenatūralių pauzių.</w:t>
      </w:r>
    </w:p>
    <w:p w:rsidR="00396FE0" w:rsidRDefault="00396FE0" w:rsidP="00396FE0">
      <w:pPr>
        <w:pStyle w:val="Pagrindinistekstas"/>
        <w:ind w:right="0"/>
        <w:jc w:val="both"/>
      </w:pPr>
      <w:r>
        <w:rPr>
          <w:b/>
          <w:bCs/>
        </w:rPr>
        <w:t>6 – 5 – 4</w:t>
      </w:r>
      <w:r>
        <w:t xml:space="preserve"> rašoma, jeigu nepilnai atskleidžiamas teksto turinys. Adekvatus temai, tačiau ribotas žodynas, vartojamos paprastos gramatinės formos ir konstrukcijos. Tekstas neteisingai struktūruotas, mintys dėstomos nenuosekliai. Kalba nerišli, ilgos pauzės, trukdančios komunikacijai. Tekste daug fonetinių, kalbos ir leksikos klaidų, trukdančių komunikacijai. Pokalbyje netikslingai vartoja komunikacines intecijas, jų gramatinė struktūra netaisyklinga, o raiška primityvi. Silpnai inicijuoja ir palaiko pokalbį, dažnai neadekvačiai reaguoja į pašnekovo replikas. Negeba taikyti kompensavimo strategijų. Daro daug nenatūralių ilgų pauzių ieškodamas žodžių.</w:t>
      </w:r>
    </w:p>
    <w:p w:rsidR="00396FE0" w:rsidRDefault="00396FE0" w:rsidP="00396FE0">
      <w:pPr>
        <w:pStyle w:val="Pagrindinistekstas"/>
        <w:ind w:right="0"/>
        <w:jc w:val="both"/>
      </w:pPr>
      <w:r>
        <w:rPr>
          <w:b/>
          <w:bCs/>
        </w:rPr>
        <w:t>3 – 2</w:t>
      </w:r>
      <w:r>
        <w:t xml:space="preserve"> rašoma, jeigu pasakojimas neperteikia 2/3 išgirsto ar perskaityto teksto. Tema neatskleidžiama, tekstas nestruktūruotas, mintys padrikos, kalba nerišli. Tekste daug fonet</w:t>
      </w:r>
      <w:r w:rsidR="002C2C44">
        <w:t>inių, kalbos ir leksikos klaidų. N</w:t>
      </w:r>
      <w:r>
        <w:t>einicijuoja ir nepalaiko pokalbio, neadekvačiai reaguoja į pašnekovo replikas.</w:t>
      </w:r>
    </w:p>
    <w:p w:rsidR="00482EAE" w:rsidRDefault="00396FE0" w:rsidP="00396FE0">
      <w:pPr>
        <w:pStyle w:val="Pagrindinistekstas"/>
        <w:ind w:right="0"/>
        <w:jc w:val="both"/>
      </w:pPr>
      <w:r>
        <w:rPr>
          <w:b/>
          <w:bCs/>
        </w:rPr>
        <w:t>1</w:t>
      </w:r>
      <w:r>
        <w:t xml:space="preserve"> rašomas</w:t>
      </w:r>
      <w:r w:rsidR="00482EAE">
        <w:t>,</w:t>
      </w:r>
      <w:r>
        <w:t xml:space="preserve"> jeigu visiškai nevyksta komunikacija</w:t>
      </w:r>
    </w:p>
    <w:p w:rsidR="002C2C44" w:rsidRDefault="002C2C44" w:rsidP="00396FE0">
      <w:pPr>
        <w:pStyle w:val="Pagrindinistekstas"/>
        <w:ind w:right="0"/>
        <w:jc w:val="both"/>
      </w:pPr>
    </w:p>
    <w:p w:rsidR="00507A6B" w:rsidRDefault="00507A6B" w:rsidP="00396FE0">
      <w:pPr>
        <w:pStyle w:val="Pagrindinistekstas"/>
        <w:ind w:right="0"/>
        <w:jc w:val="both"/>
      </w:pPr>
    </w:p>
    <w:p w:rsidR="00507A6B" w:rsidRDefault="00507A6B" w:rsidP="00396FE0">
      <w:pPr>
        <w:pStyle w:val="Pagrindinistekstas"/>
        <w:ind w:right="0"/>
        <w:jc w:val="both"/>
      </w:pPr>
    </w:p>
    <w:p w:rsidR="00396FE0" w:rsidRDefault="00396FE0" w:rsidP="00396FE0">
      <w:pPr>
        <w:pStyle w:val="Pagrindinistekstas"/>
        <w:ind w:right="0"/>
        <w:jc w:val="both"/>
      </w:pPr>
    </w:p>
    <w:p w:rsidR="00396FE0" w:rsidRPr="0096666A" w:rsidRDefault="00396FE0" w:rsidP="0096666A">
      <w:pPr>
        <w:pStyle w:val="Pagrindinistekstas"/>
        <w:numPr>
          <w:ilvl w:val="0"/>
          <w:numId w:val="4"/>
        </w:numPr>
        <w:ind w:right="0"/>
        <w:jc w:val="both"/>
        <w:rPr>
          <w:b/>
        </w:rPr>
      </w:pPr>
      <w:proofErr w:type="spellStart"/>
      <w:r w:rsidRPr="0096666A">
        <w:rPr>
          <w:b/>
        </w:rPr>
        <w:lastRenderedPageBreak/>
        <w:t>Interakcijos</w:t>
      </w:r>
      <w:proofErr w:type="spellEnd"/>
      <w:r w:rsidRPr="0096666A">
        <w:rPr>
          <w:b/>
        </w:rPr>
        <w:t xml:space="preserve"> ir produkavimo vertinimui siūlomų tekstų apimtis:</w:t>
      </w:r>
    </w:p>
    <w:p w:rsidR="00396FE0" w:rsidRDefault="00396FE0" w:rsidP="00396FE0">
      <w:pPr>
        <w:pStyle w:val="Pagrindinistekstas"/>
        <w:ind w:right="0"/>
        <w:jc w:val="both"/>
        <w:rPr>
          <w:u w:val="single"/>
        </w:rPr>
      </w:pPr>
    </w:p>
    <w:p w:rsidR="00396FE0" w:rsidRDefault="00396FE0" w:rsidP="00396FE0">
      <w:pPr>
        <w:pStyle w:val="Pagrindinistekstas"/>
        <w:ind w:right="0"/>
        <w:jc w:val="both"/>
      </w:pPr>
      <w:r>
        <w:t>6 klasė – 20-40  žodžių</w:t>
      </w:r>
    </w:p>
    <w:p w:rsidR="00396FE0" w:rsidRDefault="00396FE0" w:rsidP="00396FE0">
      <w:pPr>
        <w:pStyle w:val="Pagrindinistekstas"/>
        <w:ind w:right="0"/>
        <w:jc w:val="both"/>
      </w:pPr>
      <w:r>
        <w:t>7-8 klasė – 40-60 žodžių</w:t>
      </w:r>
    </w:p>
    <w:p w:rsidR="00396FE0" w:rsidRDefault="00396FE0" w:rsidP="00396FE0">
      <w:pPr>
        <w:pStyle w:val="Pagrindinistekstas"/>
        <w:ind w:right="0"/>
        <w:jc w:val="both"/>
      </w:pPr>
      <w:r>
        <w:t xml:space="preserve">9 - 10 klasė – 60-90 žodžių </w:t>
      </w:r>
    </w:p>
    <w:p w:rsidR="00396FE0" w:rsidRDefault="00396FE0" w:rsidP="00396FE0">
      <w:pPr>
        <w:pStyle w:val="Pagrindinistekstas"/>
        <w:ind w:right="0"/>
        <w:jc w:val="both"/>
      </w:pPr>
    </w:p>
    <w:p w:rsidR="00396FE0" w:rsidRPr="0096666A" w:rsidRDefault="00396FE0" w:rsidP="0096666A">
      <w:pPr>
        <w:pStyle w:val="Pagrindinistekstas"/>
        <w:numPr>
          <w:ilvl w:val="0"/>
          <w:numId w:val="4"/>
        </w:numPr>
        <w:ind w:right="0"/>
        <w:jc w:val="both"/>
        <w:rPr>
          <w:b/>
        </w:rPr>
      </w:pPr>
      <w:r w:rsidRPr="0096666A">
        <w:t xml:space="preserve"> </w:t>
      </w:r>
      <w:r w:rsidRPr="0096666A">
        <w:rPr>
          <w:b/>
        </w:rPr>
        <w:t>Rašytinio teksto kūrimas.</w:t>
      </w:r>
    </w:p>
    <w:p w:rsidR="00396FE0" w:rsidRDefault="00396FE0" w:rsidP="00396FE0">
      <w:pPr>
        <w:pStyle w:val="Pagrindinistekstas"/>
        <w:ind w:right="0"/>
        <w:jc w:val="both"/>
      </w:pPr>
    </w:p>
    <w:p w:rsidR="00396FE0" w:rsidRDefault="00396FE0" w:rsidP="00396FE0">
      <w:pPr>
        <w:pStyle w:val="Pagrindinistekstas"/>
        <w:ind w:right="0"/>
        <w:jc w:val="both"/>
      </w:pPr>
      <w:r>
        <w:rPr>
          <w:b/>
          <w:bCs/>
        </w:rPr>
        <w:t>10 - 9</w:t>
      </w:r>
      <w:r>
        <w:t xml:space="preserve"> rašoma, jeigu turinys atitinka temą (situaciją). Žodynas turtingas, adekvatus temai. Tekstas teisingai struktūruotas. Nėra kalbos klaidų, yra viena kita rašybos ir skyrybos klaida, netrukdan</w:t>
      </w:r>
      <w:r w:rsidR="00482EAE">
        <w:t xml:space="preserve">ti </w:t>
      </w:r>
      <w:r>
        <w:t>komunikacijai.</w:t>
      </w:r>
    </w:p>
    <w:p w:rsidR="00396FE0" w:rsidRDefault="00396FE0" w:rsidP="00396FE0">
      <w:pPr>
        <w:pStyle w:val="Pagrindinistekstas"/>
        <w:ind w:right="0"/>
        <w:jc w:val="both"/>
      </w:pPr>
      <w:r>
        <w:rPr>
          <w:b/>
          <w:bCs/>
        </w:rPr>
        <w:t>8 – 7</w:t>
      </w:r>
      <w:r>
        <w:t xml:space="preserve"> rašoma, jeigu turinys atitinka temą. Adekvatus temai žodynas. Pasitaiko viena kita kalbos klaida. Yra rašybos ir skyrybos klaidų, netrukdančių komunikacijai. Tekstas išsamus, jo apimtis pakankama.</w:t>
      </w:r>
    </w:p>
    <w:p w:rsidR="00396FE0" w:rsidRDefault="00396FE0" w:rsidP="00396FE0">
      <w:pPr>
        <w:pStyle w:val="Pagrindinistekstas"/>
        <w:ind w:right="0"/>
        <w:jc w:val="both"/>
      </w:pPr>
      <w:r>
        <w:rPr>
          <w:b/>
          <w:bCs/>
        </w:rPr>
        <w:t>6 –5 – 4</w:t>
      </w:r>
      <w:r>
        <w:t xml:space="preserve"> rašoma,  jeigu didele dalimi neatitinka temos, neperteikia minčių. Žodynas skurdus. Netinkamai struktūruota. Nemažai kalbos, rašybos ir skyrybos klaidų, netrukdančių komunikacijai. Padrikos frazės.</w:t>
      </w:r>
    </w:p>
    <w:p w:rsidR="00396FE0" w:rsidRDefault="00396FE0" w:rsidP="00396FE0">
      <w:pPr>
        <w:pStyle w:val="Pagrindinistekstas"/>
        <w:ind w:right="0"/>
        <w:jc w:val="both"/>
      </w:pPr>
      <w:r>
        <w:rPr>
          <w:b/>
          <w:bCs/>
        </w:rPr>
        <w:t>3 – 2</w:t>
      </w:r>
      <w:r>
        <w:t xml:space="preserve"> rašoma, jeigu turinys  neatitinka temos. Logiškai nesusieti, paskiri sakiniai. Žodynas labai skurdus. Tekstas nestruktūruotas. Daug kalbos, rašybos ir skyrybos klaidų, trukdančių komunikacijai. Padrikos frazės, tema neatskleista.</w:t>
      </w:r>
    </w:p>
    <w:p w:rsidR="00396FE0" w:rsidRDefault="00396FE0" w:rsidP="00396FE0">
      <w:pPr>
        <w:pStyle w:val="Pagrindinistekstas"/>
        <w:ind w:right="0"/>
        <w:jc w:val="both"/>
      </w:pPr>
      <w:r>
        <w:rPr>
          <w:b/>
          <w:bCs/>
        </w:rPr>
        <w:t xml:space="preserve">1 </w:t>
      </w:r>
      <w:r>
        <w:t>rašomas, jeigu parašytą tekstą negalime pavadinti tekstu, nevyksta komunikacija.</w:t>
      </w:r>
    </w:p>
    <w:p w:rsidR="00396FE0" w:rsidRDefault="00396FE0" w:rsidP="00396FE0">
      <w:pPr>
        <w:pStyle w:val="Pagrindinistekstas"/>
        <w:ind w:right="0"/>
        <w:jc w:val="both"/>
      </w:pPr>
    </w:p>
    <w:p w:rsidR="00396FE0" w:rsidRDefault="00396FE0" w:rsidP="00396FE0">
      <w:pPr>
        <w:pStyle w:val="Pagrindinistekstas"/>
        <w:ind w:right="0"/>
        <w:jc w:val="both"/>
      </w:pPr>
    </w:p>
    <w:p w:rsidR="00396FE0" w:rsidRPr="0096666A" w:rsidRDefault="00396FE0" w:rsidP="0096666A">
      <w:pPr>
        <w:pStyle w:val="Pagrindinistekstas"/>
        <w:numPr>
          <w:ilvl w:val="0"/>
          <w:numId w:val="4"/>
        </w:numPr>
        <w:ind w:right="0"/>
        <w:jc w:val="both"/>
        <w:rPr>
          <w:b/>
        </w:rPr>
      </w:pPr>
      <w:r w:rsidRPr="0096666A">
        <w:t xml:space="preserve"> </w:t>
      </w:r>
      <w:r w:rsidRPr="0096666A">
        <w:rPr>
          <w:b/>
        </w:rPr>
        <w:t>Galima testų vertinimo skalė:</w:t>
      </w:r>
    </w:p>
    <w:p w:rsidR="00396FE0" w:rsidRDefault="00396FE0" w:rsidP="00396FE0">
      <w:pPr>
        <w:pStyle w:val="Pagrindinistekstas"/>
        <w:ind w:right="0"/>
        <w:jc w:val="both"/>
      </w:pPr>
    </w:p>
    <w:p w:rsidR="00396FE0" w:rsidRDefault="00396FE0" w:rsidP="00396FE0">
      <w:pPr>
        <w:pStyle w:val="Pagrindinistekstas"/>
        <w:ind w:right="0"/>
        <w:jc w:val="both"/>
      </w:pPr>
      <w:r>
        <w:t>jeigu surenka daugiau kaip 30%  taškų  - 4</w:t>
      </w:r>
    </w:p>
    <w:p w:rsidR="00396FE0" w:rsidRDefault="00396FE0" w:rsidP="00396FE0">
      <w:pPr>
        <w:pStyle w:val="Pagrindinistekstas"/>
        <w:ind w:right="0"/>
        <w:jc w:val="both"/>
      </w:pPr>
      <w:r>
        <w:t xml:space="preserve">jeigu surenka daugiau kaip 40%  taškų  - 5 </w:t>
      </w:r>
    </w:p>
    <w:p w:rsidR="00396FE0" w:rsidRDefault="00396FE0" w:rsidP="00396FE0">
      <w:pPr>
        <w:pStyle w:val="Pagrindinistekstas"/>
        <w:ind w:right="0"/>
        <w:jc w:val="both"/>
      </w:pPr>
      <w:r>
        <w:t>jeigu surenka daugiau kaip 50%  taškų  - 6</w:t>
      </w:r>
    </w:p>
    <w:p w:rsidR="00396FE0" w:rsidRDefault="00396FE0" w:rsidP="00396FE0">
      <w:pPr>
        <w:pStyle w:val="Pagrindinistekstas"/>
        <w:ind w:right="0"/>
        <w:jc w:val="both"/>
      </w:pPr>
      <w:r>
        <w:t>jeigu surenka daugiau kaip 60%  taškų  - 7</w:t>
      </w:r>
    </w:p>
    <w:p w:rsidR="00396FE0" w:rsidRDefault="00396FE0" w:rsidP="00396FE0">
      <w:pPr>
        <w:pStyle w:val="Pagrindinistekstas"/>
        <w:ind w:right="0"/>
        <w:jc w:val="both"/>
      </w:pPr>
      <w:r>
        <w:t>jeigu surenka daugiau kaip 70%  taškų  - 8</w:t>
      </w:r>
    </w:p>
    <w:p w:rsidR="00396FE0" w:rsidRDefault="00396FE0" w:rsidP="00396FE0">
      <w:pPr>
        <w:pStyle w:val="Pagrindinistekstas"/>
        <w:ind w:right="0"/>
        <w:jc w:val="both"/>
      </w:pPr>
      <w:r>
        <w:t>jeigu surenka daugiau kaip 80%  taškų  - 9</w:t>
      </w:r>
    </w:p>
    <w:p w:rsidR="00396FE0" w:rsidRDefault="00396FE0" w:rsidP="00396FE0">
      <w:pPr>
        <w:pStyle w:val="Pagrindinistekstas"/>
        <w:ind w:right="0"/>
        <w:jc w:val="both"/>
      </w:pPr>
      <w:r>
        <w:t>jeigu surenka daugiau kaip 90%  taškų  - 10</w:t>
      </w:r>
    </w:p>
    <w:p w:rsidR="00396FE0" w:rsidRDefault="00396FE0" w:rsidP="00396FE0">
      <w:pPr>
        <w:pStyle w:val="Pagrindinistekstas"/>
        <w:ind w:right="0"/>
        <w:jc w:val="both"/>
        <w:rPr>
          <w:u w:val="single"/>
        </w:rPr>
      </w:pPr>
    </w:p>
    <w:p w:rsidR="00482EAE" w:rsidRDefault="00482EAE" w:rsidP="00396FE0">
      <w:pPr>
        <w:pStyle w:val="Pagrindinistekstas"/>
        <w:ind w:right="0"/>
        <w:jc w:val="both"/>
        <w:rPr>
          <w:u w:val="single"/>
        </w:rPr>
      </w:pPr>
    </w:p>
    <w:p w:rsidR="00396FE0" w:rsidRPr="0096666A" w:rsidRDefault="00396FE0" w:rsidP="0096666A">
      <w:pPr>
        <w:pStyle w:val="Pagrindinistekstas"/>
        <w:numPr>
          <w:ilvl w:val="0"/>
          <w:numId w:val="4"/>
        </w:numPr>
        <w:ind w:right="0"/>
        <w:jc w:val="both"/>
        <w:rPr>
          <w:b/>
        </w:rPr>
      </w:pPr>
      <w:r w:rsidRPr="0096666A">
        <w:t xml:space="preserve"> </w:t>
      </w:r>
      <w:r w:rsidRPr="0096666A">
        <w:rPr>
          <w:b/>
        </w:rPr>
        <w:t>Kaupiamojo vertinimo rodikliai.</w:t>
      </w:r>
    </w:p>
    <w:p w:rsidR="00396FE0" w:rsidRDefault="00396FE0" w:rsidP="00396FE0">
      <w:pPr>
        <w:pStyle w:val="Pagrindinistekstas"/>
        <w:ind w:righ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853"/>
        <w:gridCol w:w="2841"/>
      </w:tblGrid>
      <w:tr w:rsidR="00396FE0" w:rsidTr="00396FE0">
        <w:tc>
          <w:tcPr>
            <w:tcW w:w="828" w:type="dxa"/>
            <w:tcBorders>
              <w:top w:val="single" w:sz="4" w:space="0" w:color="auto"/>
              <w:left w:val="single" w:sz="4" w:space="0" w:color="auto"/>
              <w:bottom w:val="single" w:sz="4" w:space="0" w:color="auto"/>
              <w:right w:val="single" w:sz="4" w:space="0" w:color="auto"/>
            </w:tcBorders>
            <w:hideMark/>
          </w:tcPr>
          <w:p w:rsidR="00396FE0" w:rsidRDefault="00396FE0" w:rsidP="00396FE0">
            <w:pPr>
              <w:pStyle w:val="Pagrindinistekstas"/>
              <w:ind w:right="0"/>
              <w:jc w:val="both"/>
              <w:rPr>
                <w:b/>
                <w:bCs/>
              </w:rPr>
            </w:pPr>
            <w:r>
              <w:rPr>
                <w:b/>
                <w:bCs/>
              </w:rPr>
              <w:t>Eil. Nr.</w:t>
            </w:r>
          </w:p>
        </w:tc>
        <w:tc>
          <w:tcPr>
            <w:tcW w:w="4853" w:type="dxa"/>
            <w:tcBorders>
              <w:top w:val="single" w:sz="4" w:space="0" w:color="auto"/>
              <w:left w:val="single" w:sz="4" w:space="0" w:color="auto"/>
              <w:bottom w:val="single" w:sz="4" w:space="0" w:color="auto"/>
              <w:right w:val="single" w:sz="4" w:space="0" w:color="auto"/>
            </w:tcBorders>
            <w:hideMark/>
          </w:tcPr>
          <w:p w:rsidR="00396FE0" w:rsidRDefault="00396FE0" w:rsidP="00396FE0">
            <w:pPr>
              <w:pStyle w:val="Pagrindinistekstas"/>
              <w:ind w:right="0"/>
              <w:jc w:val="both"/>
              <w:rPr>
                <w:b/>
                <w:bCs/>
              </w:rPr>
            </w:pPr>
            <w:r>
              <w:rPr>
                <w:b/>
                <w:bCs/>
              </w:rPr>
              <w:t xml:space="preserve">                      Rodiklis </w:t>
            </w:r>
          </w:p>
        </w:tc>
        <w:tc>
          <w:tcPr>
            <w:tcW w:w="2841" w:type="dxa"/>
            <w:tcBorders>
              <w:top w:val="single" w:sz="4" w:space="0" w:color="auto"/>
              <w:left w:val="single" w:sz="4" w:space="0" w:color="auto"/>
              <w:bottom w:val="single" w:sz="4" w:space="0" w:color="auto"/>
              <w:right w:val="single" w:sz="4" w:space="0" w:color="auto"/>
            </w:tcBorders>
            <w:hideMark/>
          </w:tcPr>
          <w:p w:rsidR="00396FE0" w:rsidRDefault="00396FE0" w:rsidP="00396FE0">
            <w:pPr>
              <w:pStyle w:val="Pagrindinistekstas"/>
              <w:ind w:right="0"/>
              <w:jc w:val="both"/>
              <w:rPr>
                <w:b/>
                <w:bCs/>
              </w:rPr>
            </w:pPr>
            <w:r>
              <w:rPr>
                <w:b/>
                <w:bCs/>
              </w:rPr>
              <w:t xml:space="preserve">    Kreditų skaičius</w:t>
            </w:r>
          </w:p>
        </w:tc>
      </w:tr>
      <w:tr w:rsidR="00396FE0" w:rsidTr="00396FE0">
        <w:tc>
          <w:tcPr>
            <w:tcW w:w="828" w:type="dxa"/>
            <w:tcBorders>
              <w:top w:val="single" w:sz="4" w:space="0" w:color="auto"/>
              <w:left w:val="single" w:sz="4" w:space="0" w:color="auto"/>
              <w:bottom w:val="single" w:sz="4" w:space="0" w:color="auto"/>
              <w:right w:val="single" w:sz="4" w:space="0" w:color="auto"/>
            </w:tcBorders>
            <w:hideMark/>
          </w:tcPr>
          <w:p w:rsidR="00396FE0" w:rsidRDefault="00396FE0" w:rsidP="00396FE0">
            <w:pPr>
              <w:pStyle w:val="Pagrindinistekstas"/>
              <w:ind w:right="0"/>
              <w:jc w:val="both"/>
            </w:pPr>
            <w:r>
              <w:t>1.</w:t>
            </w:r>
          </w:p>
        </w:tc>
        <w:tc>
          <w:tcPr>
            <w:tcW w:w="4853" w:type="dxa"/>
            <w:tcBorders>
              <w:top w:val="single" w:sz="4" w:space="0" w:color="auto"/>
              <w:left w:val="single" w:sz="4" w:space="0" w:color="auto"/>
              <w:bottom w:val="single" w:sz="4" w:space="0" w:color="auto"/>
              <w:right w:val="single" w:sz="4" w:space="0" w:color="auto"/>
            </w:tcBorders>
            <w:hideMark/>
          </w:tcPr>
          <w:p w:rsidR="00396FE0" w:rsidRDefault="00396FE0" w:rsidP="00396FE0">
            <w:pPr>
              <w:pStyle w:val="Pagrindinistekstas"/>
              <w:ind w:right="0"/>
              <w:jc w:val="both"/>
            </w:pPr>
            <w:r>
              <w:t>Darbas klasėje</w:t>
            </w:r>
          </w:p>
        </w:tc>
        <w:tc>
          <w:tcPr>
            <w:tcW w:w="2841" w:type="dxa"/>
            <w:tcBorders>
              <w:top w:val="single" w:sz="4" w:space="0" w:color="auto"/>
              <w:left w:val="single" w:sz="4" w:space="0" w:color="auto"/>
              <w:bottom w:val="single" w:sz="4" w:space="0" w:color="auto"/>
              <w:right w:val="single" w:sz="4" w:space="0" w:color="auto"/>
            </w:tcBorders>
            <w:hideMark/>
          </w:tcPr>
          <w:p w:rsidR="00396FE0" w:rsidRDefault="0071744B" w:rsidP="00396FE0">
            <w:pPr>
              <w:pStyle w:val="Pagrindinistekstas"/>
              <w:ind w:right="0"/>
              <w:jc w:val="both"/>
            </w:pPr>
            <w:r>
              <w:t>2</w:t>
            </w:r>
          </w:p>
        </w:tc>
      </w:tr>
      <w:tr w:rsidR="00396FE0" w:rsidTr="00396FE0">
        <w:tc>
          <w:tcPr>
            <w:tcW w:w="828" w:type="dxa"/>
            <w:tcBorders>
              <w:top w:val="single" w:sz="4" w:space="0" w:color="auto"/>
              <w:left w:val="single" w:sz="4" w:space="0" w:color="auto"/>
              <w:bottom w:val="single" w:sz="4" w:space="0" w:color="auto"/>
              <w:right w:val="single" w:sz="4" w:space="0" w:color="auto"/>
            </w:tcBorders>
            <w:hideMark/>
          </w:tcPr>
          <w:p w:rsidR="00396FE0" w:rsidRDefault="00396FE0" w:rsidP="00396FE0">
            <w:pPr>
              <w:pStyle w:val="Pagrindinistekstas"/>
              <w:ind w:right="0"/>
              <w:jc w:val="both"/>
            </w:pPr>
            <w:r>
              <w:t>2.</w:t>
            </w:r>
          </w:p>
        </w:tc>
        <w:tc>
          <w:tcPr>
            <w:tcW w:w="4853" w:type="dxa"/>
            <w:tcBorders>
              <w:top w:val="single" w:sz="4" w:space="0" w:color="auto"/>
              <w:left w:val="single" w:sz="4" w:space="0" w:color="auto"/>
              <w:bottom w:val="single" w:sz="4" w:space="0" w:color="auto"/>
              <w:right w:val="single" w:sz="4" w:space="0" w:color="auto"/>
            </w:tcBorders>
            <w:hideMark/>
          </w:tcPr>
          <w:p w:rsidR="00396FE0" w:rsidRDefault="00396FE0" w:rsidP="00396FE0">
            <w:pPr>
              <w:pStyle w:val="Pagrindinistekstas"/>
              <w:ind w:right="0"/>
              <w:jc w:val="both"/>
            </w:pPr>
            <w:r>
              <w:t>Namų darbai</w:t>
            </w:r>
          </w:p>
        </w:tc>
        <w:tc>
          <w:tcPr>
            <w:tcW w:w="2841" w:type="dxa"/>
            <w:tcBorders>
              <w:top w:val="single" w:sz="4" w:space="0" w:color="auto"/>
              <w:left w:val="single" w:sz="4" w:space="0" w:color="auto"/>
              <w:bottom w:val="single" w:sz="4" w:space="0" w:color="auto"/>
              <w:right w:val="single" w:sz="4" w:space="0" w:color="auto"/>
            </w:tcBorders>
            <w:hideMark/>
          </w:tcPr>
          <w:p w:rsidR="00396FE0" w:rsidRDefault="0071744B" w:rsidP="00396FE0">
            <w:pPr>
              <w:pStyle w:val="Pagrindinistekstas"/>
              <w:ind w:right="0"/>
              <w:jc w:val="both"/>
            </w:pPr>
            <w:r>
              <w:t>1</w:t>
            </w:r>
          </w:p>
        </w:tc>
      </w:tr>
    </w:tbl>
    <w:p w:rsidR="00396FE0" w:rsidRDefault="00396FE0" w:rsidP="00396FE0">
      <w:pPr>
        <w:pStyle w:val="Pagrindinistekstas"/>
        <w:ind w:right="0"/>
        <w:jc w:val="both"/>
      </w:pPr>
    </w:p>
    <w:p w:rsidR="00396FE0" w:rsidRDefault="00396FE0" w:rsidP="00396FE0">
      <w:pPr>
        <w:pStyle w:val="Pagrindinistekstas"/>
        <w:ind w:right="0"/>
        <w:jc w:val="both"/>
      </w:pPr>
      <w:r>
        <w:t>Siūlomas toks darbo klasėje vertinimas:</w:t>
      </w:r>
    </w:p>
    <w:p w:rsidR="00396FE0" w:rsidRDefault="00396FE0" w:rsidP="00396FE0">
      <w:pPr>
        <w:pStyle w:val="Pagrindinistekstas"/>
        <w:ind w:right="0"/>
        <w:jc w:val="both"/>
      </w:pPr>
      <w:r>
        <w:t>2 – stengiasi</w:t>
      </w:r>
    </w:p>
    <w:p w:rsidR="00396FE0" w:rsidRDefault="00396FE0" w:rsidP="00396FE0">
      <w:pPr>
        <w:pStyle w:val="Pagrindinistekstas"/>
        <w:ind w:right="0"/>
        <w:jc w:val="both"/>
      </w:pPr>
      <w:r>
        <w:t>1 - galėtų stengtis labiau</w:t>
      </w:r>
    </w:p>
    <w:p w:rsidR="00396FE0" w:rsidRDefault="00396FE0" w:rsidP="00396FE0">
      <w:pPr>
        <w:pStyle w:val="Pagrindinistekstas"/>
        <w:ind w:right="0"/>
        <w:jc w:val="both"/>
      </w:pPr>
      <w:r>
        <w:t>0 – nerodo pastangų, nedirba</w:t>
      </w:r>
    </w:p>
    <w:p w:rsidR="00396FE0" w:rsidRDefault="00396FE0" w:rsidP="00396FE0">
      <w:pPr>
        <w:pStyle w:val="Pagrindinistekstas"/>
        <w:ind w:right="0"/>
        <w:jc w:val="both"/>
      </w:pPr>
    </w:p>
    <w:p w:rsidR="00396FE0" w:rsidRDefault="00396FE0" w:rsidP="00396FE0">
      <w:pPr>
        <w:pStyle w:val="Pagrindinistekstas"/>
        <w:ind w:right="0"/>
        <w:jc w:val="both"/>
      </w:pPr>
      <w:r>
        <w:t xml:space="preserve">Mokiniams sukurtas kaupiamojo vertinimo </w:t>
      </w:r>
      <w:r>
        <w:rPr>
          <w:b/>
        </w:rPr>
        <w:t>apskaitos lapas</w:t>
      </w:r>
      <w:r w:rsidR="00C67DD4">
        <w:t>. Priedas Nr.1</w:t>
      </w:r>
    </w:p>
    <w:p w:rsidR="0070365E" w:rsidRDefault="0070365E" w:rsidP="00396FE0">
      <w:pPr>
        <w:pStyle w:val="Pagrindinistekstas"/>
        <w:ind w:right="0"/>
        <w:jc w:val="both"/>
      </w:pPr>
    </w:p>
    <w:p w:rsidR="00396FE0" w:rsidRDefault="00396FE0" w:rsidP="00396FE0">
      <w:pPr>
        <w:pStyle w:val="Pagrindinistekstas"/>
        <w:ind w:right="0"/>
        <w:jc w:val="both"/>
      </w:pPr>
      <w:r w:rsidRPr="0096666A">
        <w:rPr>
          <w:b/>
        </w:rPr>
        <w:t>6.</w:t>
      </w:r>
      <w:r>
        <w:t xml:space="preserve"> </w:t>
      </w:r>
      <w:r>
        <w:rPr>
          <w:b/>
        </w:rPr>
        <w:t>Įsivertinimas:</w:t>
      </w:r>
      <w:r>
        <w:t xml:space="preserve"> gebėjimai įsivertinti ugdomi pagal pratybų sąsiuvinyje pateiktą aprašymą „Mokomės įsivertinti“.</w:t>
      </w:r>
    </w:p>
    <w:p w:rsidR="00396FE0" w:rsidRDefault="00396FE0" w:rsidP="00396FE0">
      <w:pPr>
        <w:pStyle w:val="Pagrindinistekstas"/>
        <w:ind w:right="0"/>
        <w:jc w:val="both"/>
      </w:pPr>
    </w:p>
    <w:p w:rsidR="00396FE0" w:rsidRDefault="00396FE0" w:rsidP="00396FE0">
      <w:pPr>
        <w:pStyle w:val="Pagrindinistekstas"/>
        <w:ind w:right="0"/>
        <w:jc w:val="both"/>
      </w:pPr>
      <w:r w:rsidRPr="0096666A">
        <w:rPr>
          <w:b/>
        </w:rPr>
        <w:t>7.</w:t>
      </w:r>
      <w:r>
        <w:t xml:space="preserve"> </w:t>
      </w:r>
      <w:r>
        <w:rPr>
          <w:b/>
        </w:rPr>
        <w:t xml:space="preserve">Trumpalaikių </w:t>
      </w:r>
      <w:r>
        <w:rPr>
          <w:b/>
          <w:bCs/>
        </w:rPr>
        <w:t>projektų vertinimas</w:t>
      </w:r>
      <w:r>
        <w:t xml:space="preserve"> aptariamas prieš pradedant ruošti darbą ir paskelbiamas klasei žodžiu ir raštu.</w:t>
      </w:r>
    </w:p>
    <w:p w:rsidR="00396FE0" w:rsidRDefault="00396FE0" w:rsidP="00396FE0">
      <w:pPr>
        <w:pStyle w:val="Pagrindinistekstas"/>
        <w:ind w:right="0"/>
        <w:jc w:val="both"/>
      </w:pPr>
    </w:p>
    <w:p w:rsidR="00396FE0" w:rsidRDefault="0071744B" w:rsidP="00396FE0">
      <w:pPr>
        <w:pStyle w:val="Pagrindinistekstas"/>
        <w:ind w:right="0"/>
        <w:jc w:val="both"/>
      </w:pPr>
      <w:r w:rsidRPr="0096666A">
        <w:rPr>
          <w:b/>
        </w:rPr>
        <w:t xml:space="preserve">8. Visi </w:t>
      </w:r>
      <w:r w:rsidR="00396FE0" w:rsidRPr="0096666A">
        <w:rPr>
          <w:b/>
        </w:rPr>
        <w:t>klasių mokiniai praleidę pamokas</w:t>
      </w:r>
      <w:r w:rsidR="00396FE0">
        <w:t xml:space="preserve"> su darbais a</w:t>
      </w:r>
      <w:r>
        <w:t>tsiskait</w:t>
      </w:r>
      <w:r w:rsidR="00562691">
        <w:t>o per konsultacines valan</w:t>
      </w:r>
      <w:r>
        <w:t>das</w:t>
      </w:r>
      <w:r w:rsidR="00396FE0">
        <w:t>.</w:t>
      </w:r>
      <w:r w:rsidR="00482EAE">
        <w:t xml:space="preserve"> </w:t>
      </w:r>
      <w:r w:rsidR="00562691">
        <w:t>Ligos atveju mokinys lankosi konsultacijose, tačiau vertinamas tik pagal mokinio pageidavimą.</w:t>
      </w:r>
    </w:p>
    <w:p w:rsidR="00396FE0" w:rsidRDefault="00396FE0" w:rsidP="00396FE0">
      <w:pPr>
        <w:pStyle w:val="Pagrindinistekstas"/>
        <w:ind w:right="0"/>
        <w:jc w:val="both"/>
      </w:pPr>
    </w:p>
    <w:p w:rsidR="00396FE0" w:rsidRPr="0096666A" w:rsidRDefault="0096666A" w:rsidP="00396FE0">
      <w:pPr>
        <w:pStyle w:val="Pagrindinistekstas"/>
        <w:ind w:right="0"/>
        <w:jc w:val="both"/>
        <w:rPr>
          <w:b/>
        </w:rPr>
      </w:pPr>
      <w:r w:rsidRPr="0096666A">
        <w:rPr>
          <w:b/>
        </w:rPr>
        <w:t>9.</w:t>
      </w:r>
      <w:r>
        <w:t xml:space="preserve"> </w:t>
      </w:r>
      <w:r w:rsidR="00396FE0" w:rsidRPr="0096666A">
        <w:t xml:space="preserve"> </w:t>
      </w:r>
      <w:r w:rsidR="00396FE0" w:rsidRPr="0096666A">
        <w:rPr>
          <w:b/>
        </w:rPr>
        <w:t>Mokinių veiklos vertinimo formos :</w:t>
      </w:r>
    </w:p>
    <w:p w:rsidR="00396FE0" w:rsidRDefault="0070365E" w:rsidP="00396FE0">
      <w:pPr>
        <w:pStyle w:val="Pagrindinistekstas"/>
        <w:numPr>
          <w:ilvl w:val="0"/>
          <w:numId w:val="3"/>
        </w:numPr>
        <w:ind w:right="0"/>
        <w:jc w:val="both"/>
      </w:pPr>
      <w:r>
        <w:t>Testas</w:t>
      </w:r>
      <w:r w:rsidR="00396FE0">
        <w:t>, apklausa (individuali, frontali)</w:t>
      </w:r>
    </w:p>
    <w:p w:rsidR="00396FE0" w:rsidRDefault="00562691" w:rsidP="00396FE0">
      <w:pPr>
        <w:pStyle w:val="Pagrindinistekstas"/>
        <w:numPr>
          <w:ilvl w:val="0"/>
          <w:numId w:val="3"/>
        </w:numPr>
        <w:ind w:right="0"/>
        <w:jc w:val="both"/>
      </w:pPr>
      <w:r>
        <w:t>K</w:t>
      </w:r>
      <w:r w:rsidR="00396FE0">
        <w:t>ontrolinis darbas</w:t>
      </w:r>
    </w:p>
    <w:p w:rsidR="00396FE0" w:rsidRDefault="00396FE0" w:rsidP="00396FE0">
      <w:pPr>
        <w:pStyle w:val="Pagrindinistekstas"/>
        <w:numPr>
          <w:ilvl w:val="0"/>
          <w:numId w:val="3"/>
        </w:numPr>
        <w:ind w:right="0"/>
        <w:jc w:val="both"/>
      </w:pPr>
      <w:r>
        <w:t>Mokinių veiklos stebėjimas, savarankiškas darbas</w:t>
      </w:r>
    </w:p>
    <w:p w:rsidR="00396FE0" w:rsidRDefault="00396FE0" w:rsidP="00396FE0">
      <w:pPr>
        <w:pStyle w:val="Pagrindinistekstas"/>
        <w:numPr>
          <w:ilvl w:val="0"/>
          <w:numId w:val="3"/>
        </w:numPr>
        <w:ind w:right="0"/>
        <w:jc w:val="both"/>
      </w:pPr>
      <w:r>
        <w:t>Kūrybiniai darbai (referatai, pranešimai</w:t>
      </w:r>
      <w:r w:rsidR="00562691">
        <w:t>, paskaitos, projektai)</w:t>
      </w:r>
      <w:r>
        <w:t>.</w:t>
      </w:r>
    </w:p>
    <w:p w:rsidR="00396FE0" w:rsidRDefault="00396FE0" w:rsidP="00396FE0">
      <w:pPr>
        <w:pStyle w:val="Pagrindinistekstas"/>
        <w:ind w:right="0"/>
        <w:jc w:val="both"/>
      </w:pPr>
    </w:p>
    <w:p w:rsidR="00336703" w:rsidRDefault="00336703" w:rsidP="00396FE0">
      <w:pPr>
        <w:pStyle w:val="Pagrindinistekstas"/>
        <w:ind w:right="0"/>
        <w:jc w:val="both"/>
      </w:pPr>
    </w:p>
    <w:p w:rsidR="00336703" w:rsidRDefault="00336703" w:rsidP="00396FE0">
      <w:pPr>
        <w:pStyle w:val="Pagrindinistekstas"/>
        <w:ind w:right="0"/>
        <w:jc w:val="both"/>
      </w:pPr>
    </w:p>
    <w:p w:rsidR="00336703" w:rsidRDefault="004C326C" w:rsidP="00507A6B">
      <w:pPr>
        <w:pStyle w:val="Pagrindinistekstas"/>
        <w:ind w:right="0"/>
        <w:jc w:val="center"/>
      </w:pPr>
      <w:r>
        <w:t>_________</w:t>
      </w:r>
      <w:r w:rsidR="00507A6B">
        <w:t>_______________</w:t>
      </w:r>
    </w:p>
    <w:p w:rsidR="00336703" w:rsidRDefault="00336703" w:rsidP="00396FE0">
      <w:pPr>
        <w:pStyle w:val="Pagrindinistekstas"/>
        <w:ind w:right="0"/>
        <w:jc w:val="both"/>
      </w:pPr>
    </w:p>
    <w:p w:rsidR="00336703" w:rsidRDefault="00336703" w:rsidP="00562691">
      <w:pPr>
        <w:pStyle w:val="Pagrindinistekstas"/>
        <w:ind w:right="0"/>
        <w:jc w:val="right"/>
      </w:pPr>
    </w:p>
    <w:p w:rsidR="00336703" w:rsidRDefault="00336703" w:rsidP="00482EAE">
      <w:pPr>
        <w:pStyle w:val="Pagrindinistekstas"/>
        <w:ind w:right="0"/>
      </w:pPr>
    </w:p>
    <w:p w:rsidR="00336703" w:rsidRDefault="00336703"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507A6B" w:rsidRDefault="00507A6B" w:rsidP="00562691">
      <w:pPr>
        <w:pStyle w:val="Pagrindinistekstas"/>
        <w:ind w:right="0"/>
        <w:jc w:val="right"/>
      </w:pPr>
    </w:p>
    <w:p w:rsidR="0096666A" w:rsidRDefault="0096666A" w:rsidP="00562691">
      <w:pPr>
        <w:pStyle w:val="Pagrindinistekstas"/>
        <w:ind w:right="0"/>
        <w:jc w:val="right"/>
      </w:pPr>
    </w:p>
    <w:p w:rsidR="0022401E" w:rsidRDefault="0022401E" w:rsidP="00562691">
      <w:pPr>
        <w:pStyle w:val="Pagrindinistekstas"/>
        <w:ind w:right="0"/>
        <w:jc w:val="right"/>
      </w:pPr>
    </w:p>
    <w:p w:rsidR="0022401E" w:rsidRDefault="0022401E" w:rsidP="00562691">
      <w:pPr>
        <w:pStyle w:val="Pagrindinistekstas"/>
        <w:ind w:right="0"/>
        <w:jc w:val="right"/>
      </w:pPr>
    </w:p>
    <w:p w:rsidR="0022401E" w:rsidRDefault="0022401E" w:rsidP="00562691">
      <w:pPr>
        <w:pStyle w:val="Pagrindinistekstas"/>
        <w:ind w:right="0"/>
        <w:jc w:val="right"/>
      </w:pPr>
    </w:p>
    <w:p w:rsidR="0096666A" w:rsidRDefault="0096666A" w:rsidP="00562691">
      <w:pPr>
        <w:pStyle w:val="Pagrindinistekstas"/>
        <w:ind w:right="0"/>
        <w:jc w:val="right"/>
      </w:pPr>
    </w:p>
    <w:p w:rsidR="0096666A" w:rsidRDefault="0096666A" w:rsidP="00562691">
      <w:pPr>
        <w:pStyle w:val="Pagrindinistekstas"/>
        <w:ind w:right="0"/>
        <w:jc w:val="right"/>
      </w:pPr>
    </w:p>
    <w:p w:rsidR="00507A6B" w:rsidRDefault="00507A6B" w:rsidP="00562691">
      <w:pPr>
        <w:pStyle w:val="Pagrindinistekstas"/>
        <w:ind w:right="0"/>
        <w:jc w:val="right"/>
      </w:pPr>
    </w:p>
    <w:p w:rsidR="0022401E" w:rsidRDefault="0022401E" w:rsidP="00336703">
      <w:pPr>
        <w:pStyle w:val="Pagrindinistekstas"/>
        <w:ind w:right="0"/>
        <w:sectPr w:rsidR="0022401E" w:rsidSect="00507A6B">
          <w:pgSz w:w="11906" w:h="16838"/>
          <w:pgMar w:top="993" w:right="567" w:bottom="1134" w:left="1276" w:header="567" w:footer="567" w:gutter="0"/>
          <w:cols w:space="1296"/>
          <w:docGrid w:linePitch="360"/>
        </w:sectPr>
      </w:pPr>
    </w:p>
    <w:p w:rsidR="00336703" w:rsidRDefault="00336703" w:rsidP="00336703">
      <w:pPr>
        <w:pStyle w:val="Pagrindinistekstas"/>
        <w:ind w:right="0"/>
      </w:pPr>
    </w:p>
    <w:p w:rsidR="00336703" w:rsidRDefault="00336703" w:rsidP="00336703">
      <w:pPr>
        <w:pStyle w:val="Betarp"/>
        <w:rPr>
          <w:rFonts w:ascii="Times New Roman" w:hAnsi="Times New Roman" w:cs="Times New Roman"/>
          <w:sz w:val="24"/>
          <w:szCs w:val="24"/>
        </w:rPr>
      </w:pPr>
      <w:r w:rsidRPr="0079691E">
        <w:rPr>
          <w:rFonts w:ascii="Times New Roman" w:hAnsi="Times New Roman" w:cs="Times New Roman"/>
          <w:sz w:val="24"/>
          <w:szCs w:val="24"/>
        </w:rPr>
        <w:t>Priedas Nr. 1</w:t>
      </w:r>
    </w:p>
    <w:p w:rsidR="00336703" w:rsidRDefault="00336703" w:rsidP="00336703">
      <w:pPr>
        <w:pStyle w:val="Betarp"/>
        <w:rPr>
          <w:rFonts w:ascii="Times New Roman" w:hAnsi="Times New Roman" w:cs="Times New Roman"/>
          <w:sz w:val="24"/>
          <w:szCs w:val="24"/>
        </w:rPr>
      </w:pPr>
      <w:r>
        <w:rPr>
          <w:rFonts w:ascii="Times New Roman" w:hAnsi="Times New Roman" w:cs="Times New Roman"/>
          <w:sz w:val="24"/>
          <w:szCs w:val="24"/>
        </w:rPr>
        <w:t xml:space="preserve">                                                            _________________ klasės rusų kalbos kaupiamojo vertinimo apskaitos lapas</w:t>
      </w:r>
    </w:p>
    <w:p w:rsidR="00336703" w:rsidRDefault="00336703" w:rsidP="00336703">
      <w:pPr>
        <w:pStyle w:val="Betarp"/>
        <w:rPr>
          <w:rFonts w:ascii="Times New Roman" w:hAnsi="Times New Roman" w:cs="Times New Roman"/>
          <w:sz w:val="24"/>
          <w:szCs w:val="24"/>
        </w:rPr>
      </w:pPr>
      <w:r>
        <w:rPr>
          <w:rFonts w:ascii="Times New Roman" w:hAnsi="Times New Roman" w:cs="Times New Roman"/>
          <w:sz w:val="24"/>
          <w:szCs w:val="24"/>
        </w:rPr>
        <w:t xml:space="preserve">            Tema _________________________________________ val. sk.______</w:t>
      </w:r>
    </w:p>
    <w:p w:rsidR="00336703" w:rsidRDefault="00336703" w:rsidP="00336703">
      <w:pPr>
        <w:pStyle w:val="Betarp"/>
        <w:rPr>
          <w:rFonts w:ascii="Times New Roman" w:hAnsi="Times New Roman" w:cs="Times New Roman"/>
          <w:sz w:val="24"/>
          <w:szCs w:val="24"/>
        </w:rPr>
      </w:pPr>
    </w:p>
    <w:tbl>
      <w:tblPr>
        <w:tblStyle w:val="Lentelstinklelis"/>
        <w:tblW w:w="14621" w:type="dxa"/>
        <w:tblLook w:val="04A0" w:firstRow="1" w:lastRow="0" w:firstColumn="1" w:lastColumn="0" w:noHBand="0" w:noVBand="1"/>
      </w:tblPr>
      <w:tblGrid>
        <w:gridCol w:w="2843"/>
        <w:gridCol w:w="375"/>
        <w:gridCol w:w="330"/>
        <w:gridCol w:w="315"/>
        <w:gridCol w:w="330"/>
        <w:gridCol w:w="330"/>
        <w:gridCol w:w="315"/>
        <w:gridCol w:w="373"/>
        <w:gridCol w:w="284"/>
        <w:gridCol w:w="285"/>
        <w:gridCol w:w="330"/>
        <w:gridCol w:w="377"/>
        <w:gridCol w:w="390"/>
        <w:gridCol w:w="315"/>
        <w:gridCol w:w="423"/>
        <w:gridCol w:w="397"/>
        <w:gridCol w:w="330"/>
        <w:gridCol w:w="390"/>
        <w:gridCol w:w="345"/>
        <w:gridCol w:w="375"/>
        <w:gridCol w:w="330"/>
        <w:gridCol w:w="420"/>
        <w:gridCol w:w="360"/>
        <w:gridCol w:w="345"/>
        <w:gridCol w:w="360"/>
        <w:gridCol w:w="459"/>
        <w:gridCol w:w="1336"/>
        <w:gridCol w:w="1559"/>
      </w:tblGrid>
      <w:tr w:rsidR="00336703" w:rsidTr="007F6EC3">
        <w:trPr>
          <w:trHeight w:val="345"/>
        </w:trPr>
        <w:tc>
          <w:tcPr>
            <w:tcW w:w="2843" w:type="dxa"/>
            <w:vMerge w:val="restart"/>
            <w:tcBorders>
              <w:tr2bl w:val="single" w:sz="4" w:space="0" w:color="auto"/>
            </w:tcBorders>
          </w:tcPr>
          <w:p w:rsidR="00336703" w:rsidRDefault="00336703" w:rsidP="007F6EC3">
            <w:pPr>
              <w:pStyle w:val="Betarp"/>
              <w:rPr>
                <w:sz w:val="24"/>
                <w:szCs w:val="24"/>
              </w:rPr>
            </w:pPr>
            <w:r>
              <w:rPr>
                <w:sz w:val="24"/>
                <w:szCs w:val="24"/>
              </w:rPr>
              <w:t>Vardas, pavardė</w:t>
            </w:r>
          </w:p>
          <w:p w:rsidR="00336703" w:rsidRDefault="00336703" w:rsidP="007F6EC3">
            <w:pPr>
              <w:pStyle w:val="Betarp"/>
              <w:rPr>
                <w:sz w:val="24"/>
                <w:szCs w:val="24"/>
              </w:rPr>
            </w:pPr>
            <w:r>
              <w:rPr>
                <w:sz w:val="24"/>
                <w:szCs w:val="24"/>
              </w:rPr>
              <w:t xml:space="preserve">                       Data </w:t>
            </w:r>
          </w:p>
        </w:tc>
        <w:tc>
          <w:tcPr>
            <w:tcW w:w="4772" w:type="dxa"/>
            <w:gridSpan w:val="14"/>
          </w:tcPr>
          <w:p w:rsidR="00336703" w:rsidRDefault="00336703" w:rsidP="007F6EC3">
            <w:pPr>
              <w:pStyle w:val="Betarp"/>
              <w:jc w:val="center"/>
              <w:rPr>
                <w:sz w:val="24"/>
                <w:szCs w:val="24"/>
              </w:rPr>
            </w:pPr>
            <w:r>
              <w:rPr>
                <w:sz w:val="24"/>
                <w:szCs w:val="24"/>
              </w:rPr>
              <w:t xml:space="preserve">Namų darbai          </w:t>
            </w:r>
          </w:p>
        </w:tc>
        <w:tc>
          <w:tcPr>
            <w:tcW w:w="4111" w:type="dxa"/>
            <w:gridSpan w:val="11"/>
          </w:tcPr>
          <w:p w:rsidR="00336703" w:rsidRDefault="00336703" w:rsidP="007F6EC3">
            <w:pPr>
              <w:pStyle w:val="Betarp"/>
              <w:jc w:val="center"/>
              <w:rPr>
                <w:sz w:val="24"/>
                <w:szCs w:val="24"/>
              </w:rPr>
            </w:pPr>
            <w:r>
              <w:rPr>
                <w:sz w:val="24"/>
                <w:szCs w:val="24"/>
              </w:rPr>
              <w:t>Darbas pamokoje</w:t>
            </w:r>
          </w:p>
        </w:tc>
        <w:tc>
          <w:tcPr>
            <w:tcW w:w="1336" w:type="dxa"/>
            <w:vMerge w:val="restart"/>
          </w:tcPr>
          <w:p w:rsidR="00336703" w:rsidRDefault="00336703" w:rsidP="007F6EC3">
            <w:pPr>
              <w:pStyle w:val="Betarp"/>
              <w:rPr>
                <w:sz w:val="24"/>
                <w:szCs w:val="24"/>
              </w:rPr>
            </w:pPr>
            <w:r>
              <w:rPr>
                <w:sz w:val="24"/>
                <w:szCs w:val="24"/>
              </w:rPr>
              <w:t xml:space="preserve">Taškai </w:t>
            </w:r>
          </w:p>
        </w:tc>
        <w:tc>
          <w:tcPr>
            <w:tcW w:w="1559" w:type="dxa"/>
            <w:vMerge w:val="restart"/>
          </w:tcPr>
          <w:p w:rsidR="00336703" w:rsidRDefault="00336703" w:rsidP="007F6EC3">
            <w:pPr>
              <w:pStyle w:val="Betarp"/>
              <w:rPr>
                <w:sz w:val="24"/>
                <w:szCs w:val="24"/>
              </w:rPr>
            </w:pPr>
            <w:r>
              <w:rPr>
                <w:sz w:val="24"/>
                <w:szCs w:val="24"/>
              </w:rPr>
              <w:t xml:space="preserve">Pažymys </w:t>
            </w:r>
          </w:p>
        </w:tc>
      </w:tr>
      <w:tr w:rsidR="00336703" w:rsidTr="007F6EC3">
        <w:trPr>
          <w:trHeight w:val="210"/>
        </w:trPr>
        <w:tc>
          <w:tcPr>
            <w:tcW w:w="2843" w:type="dxa"/>
            <w:vMerge/>
          </w:tcPr>
          <w:p w:rsidR="00336703" w:rsidRDefault="00336703" w:rsidP="007F6EC3">
            <w:pPr>
              <w:pStyle w:val="Betarp"/>
              <w:rPr>
                <w:sz w:val="24"/>
                <w:szCs w:val="24"/>
              </w:rPr>
            </w:pPr>
          </w:p>
        </w:tc>
        <w:tc>
          <w:tcPr>
            <w:tcW w:w="375" w:type="dxa"/>
          </w:tcPr>
          <w:p w:rsidR="00336703" w:rsidRDefault="00336703" w:rsidP="007F6EC3">
            <w:pPr>
              <w:pStyle w:val="Betarp"/>
              <w:jc w:val="center"/>
              <w:rPr>
                <w:sz w:val="24"/>
                <w:szCs w:val="24"/>
              </w:rPr>
            </w:pPr>
          </w:p>
        </w:tc>
        <w:tc>
          <w:tcPr>
            <w:tcW w:w="330" w:type="dxa"/>
          </w:tcPr>
          <w:p w:rsidR="00336703" w:rsidRDefault="00336703" w:rsidP="007F6EC3">
            <w:pPr>
              <w:pStyle w:val="Betarp"/>
              <w:jc w:val="center"/>
              <w:rPr>
                <w:sz w:val="24"/>
                <w:szCs w:val="24"/>
              </w:rPr>
            </w:pPr>
          </w:p>
        </w:tc>
        <w:tc>
          <w:tcPr>
            <w:tcW w:w="315" w:type="dxa"/>
          </w:tcPr>
          <w:p w:rsidR="00336703" w:rsidRDefault="00336703" w:rsidP="007F6EC3">
            <w:pPr>
              <w:pStyle w:val="Betarp"/>
              <w:jc w:val="center"/>
              <w:rPr>
                <w:sz w:val="24"/>
                <w:szCs w:val="24"/>
              </w:rPr>
            </w:pPr>
          </w:p>
        </w:tc>
        <w:tc>
          <w:tcPr>
            <w:tcW w:w="330" w:type="dxa"/>
          </w:tcPr>
          <w:p w:rsidR="00336703" w:rsidRDefault="00336703" w:rsidP="007F6EC3">
            <w:pPr>
              <w:pStyle w:val="Betarp"/>
              <w:jc w:val="center"/>
              <w:rPr>
                <w:sz w:val="24"/>
                <w:szCs w:val="24"/>
              </w:rPr>
            </w:pPr>
          </w:p>
        </w:tc>
        <w:tc>
          <w:tcPr>
            <w:tcW w:w="330" w:type="dxa"/>
          </w:tcPr>
          <w:p w:rsidR="00336703" w:rsidRDefault="00336703" w:rsidP="007F6EC3">
            <w:pPr>
              <w:pStyle w:val="Betarp"/>
              <w:jc w:val="center"/>
              <w:rPr>
                <w:sz w:val="24"/>
                <w:szCs w:val="24"/>
              </w:rPr>
            </w:pPr>
          </w:p>
        </w:tc>
        <w:tc>
          <w:tcPr>
            <w:tcW w:w="315" w:type="dxa"/>
          </w:tcPr>
          <w:p w:rsidR="00336703" w:rsidRDefault="00336703" w:rsidP="007F6EC3">
            <w:pPr>
              <w:pStyle w:val="Betarp"/>
              <w:jc w:val="center"/>
              <w:rPr>
                <w:sz w:val="24"/>
                <w:szCs w:val="24"/>
              </w:rPr>
            </w:pPr>
          </w:p>
        </w:tc>
        <w:tc>
          <w:tcPr>
            <w:tcW w:w="373" w:type="dxa"/>
          </w:tcPr>
          <w:p w:rsidR="00336703" w:rsidRDefault="00336703" w:rsidP="007F6EC3">
            <w:pPr>
              <w:pStyle w:val="Betarp"/>
              <w:jc w:val="center"/>
              <w:rPr>
                <w:sz w:val="24"/>
                <w:szCs w:val="24"/>
              </w:rPr>
            </w:pPr>
          </w:p>
        </w:tc>
        <w:tc>
          <w:tcPr>
            <w:tcW w:w="284" w:type="dxa"/>
          </w:tcPr>
          <w:p w:rsidR="00336703" w:rsidRDefault="00336703" w:rsidP="007F6EC3">
            <w:pPr>
              <w:pStyle w:val="Betarp"/>
              <w:jc w:val="center"/>
              <w:rPr>
                <w:sz w:val="24"/>
                <w:szCs w:val="24"/>
              </w:rPr>
            </w:pPr>
          </w:p>
        </w:tc>
        <w:tc>
          <w:tcPr>
            <w:tcW w:w="285" w:type="dxa"/>
          </w:tcPr>
          <w:p w:rsidR="00336703" w:rsidRDefault="00336703" w:rsidP="007F6EC3">
            <w:pPr>
              <w:pStyle w:val="Betarp"/>
              <w:jc w:val="center"/>
              <w:rPr>
                <w:sz w:val="24"/>
                <w:szCs w:val="24"/>
              </w:rPr>
            </w:pPr>
          </w:p>
        </w:tc>
        <w:tc>
          <w:tcPr>
            <w:tcW w:w="330" w:type="dxa"/>
          </w:tcPr>
          <w:p w:rsidR="00336703" w:rsidRDefault="00336703" w:rsidP="007F6EC3">
            <w:pPr>
              <w:pStyle w:val="Betarp"/>
              <w:jc w:val="center"/>
              <w:rPr>
                <w:sz w:val="24"/>
                <w:szCs w:val="24"/>
              </w:rPr>
            </w:pPr>
          </w:p>
        </w:tc>
        <w:tc>
          <w:tcPr>
            <w:tcW w:w="377" w:type="dxa"/>
          </w:tcPr>
          <w:p w:rsidR="00336703" w:rsidRDefault="00336703" w:rsidP="007F6EC3">
            <w:pPr>
              <w:pStyle w:val="Betarp"/>
              <w:jc w:val="center"/>
              <w:rPr>
                <w:sz w:val="24"/>
                <w:szCs w:val="24"/>
              </w:rPr>
            </w:pPr>
          </w:p>
        </w:tc>
        <w:tc>
          <w:tcPr>
            <w:tcW w:w="390" w:type="dxa"/>
          </w:tcPr>
          <w:p w:rsidR="00336703" w:rsidRDefault="00336703" w:rsidP="007F6EC3">
            <w:pPr>
              <w:pStyle w:val="Betarp"/>
              <w:jc w:val="center"/>
              <w:rPr>
                <w:sz w:val="24"/>
                <w:szCs w:val="24"/>
              </w:rPr>
            </w:pPr>
          </w:p>
        </w:tc>
        <w:tc>
          <w:tcPr>
            <w:tcW w:w="315" w:type="dxa"/>
          </w:tcPr>
          <w:p w:rsidR="00336703" w:rsidRDefault="00336703" w:rsidP="007F6EC3">
            <w:pPr>
              <w:pStyle w:val="Betarp"/>
              <w:jc w:val="center"/>
              <w:rPr>
                <w:sz w:val="24"/>
                <w:szCs w:val="24"/>
              </w:rPr>
            </w:pPr>
          </w:p>
        </w:tc>
        <w:tc>
          <w:tcPr>
            <w:tcW w:w="423" w:type="dxa"/>
          </w:tcPr>
          <w:p w:rsidR="00336703" w:rsidRDefault="00336703" w:rsidP="007F6EC3">
            <w:pPr>
              <w:pStyle w:val="Betarp"/>
              <w:jc w:val="center"/>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vMerge/>
          </w:tcPr>
          <w:p w:rsidR="00336703" w:rsidRDefault="00336703" w:rsidP="007F6EC3">
            <w:pPr>
              <w:pStyle w:val="Betarp"/>
              <w:rPr>
                <w:sz w:val="24"/>
                <w:szCs w:val="24"/>
              </w:rPr>
            </w:pPr>
          </w:p>
        </w:tc>
        <w:tc>
          <w:tcPr>
            <w:tcW w:w="1559" w:type="dxa"/>
            <w:vMerge/>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r w:rsidR="00336703" w:rsidTr="007F6EC3">
        <w:tc>
          <w:tcPr>
            <w:tcW w:w="2843"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373" w:type="dxa"/>
          </w:tcPr>
          <w:p w:rsidR="00336703" w:rsidRDefault="00336703" w:rsidP="007F6EC3">
            <w:pPr>
              <w:pStyle w:val="Betarp"/>
              <w:rPr>
                <w:sz w:val="24"/>
                <w:szCs w:val="24"/>
              </w:rPr>
            </w:pPr>
          </w:p>
        </w:tc>
        <w:tc>
          <w:tcPr>
            <w:tcW w:w="284" w:type="dxa"/>
          </w:tcPr>
          <w:p w:rsidR="00336703" w:rsidRDefault="00336703" w:rsidP="007F6EC3">
            <w:pPr>
              <w:pStyle w:val="Betarp"/>
              <w:rPr>
                <w:sz w:val="24"/>
                <w:szCs w:val="24"/>
              </w:rPr>
            </w:pPr>
          </w:p>
        </w:tc>
        <w:tc>
          <w:tcPr>
            <w:tcW w:w="28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77"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15" w:type="dxa"/>
          </w:tcPr>
          <w:p w:rsidR="00336703" w:rsidRDefault="00336703" w:rsidP="007F6EC3">
            <w:pPr>
              <w:pStyle w:val="Betarp"/>
              <w:rPr>
                <w:sz w:val="24"/>
                <w:szCs w:val="24"/>
              </w:rPr>
            </w:pPr>
          </w:p>
        </w:tc>
        <w:tc>
          <w:tcPr>
            <w:tcW w:w="423" w:type="dxa"/>
          </w:tcPr>
          <w:p w:rsidR="00336703" w:rsidRDefault="00336703" w:rsidP="007F6EC3">
            <w:pPr>
              <w:pStyle w:val="Betarp"/>
              <w:rPr>
                <w:sz w:val="24"/>
                <w:szCs w:val="24"/>
              </w:rPr>
            </w:pPr>
          </w:p>
        </w:tc>
        <w:tc>
          <w:tcPr>
            <w:tcW w:w="397"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39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75" w:type="dxa"/>
          </w:tcPr>
          <w:p w:rsidR="00336703" w:rsidRDefault="00336703" w:rsidP="007F6EC3">
            <w:pPr>
              <w:pStyle w:val="Betarp"/>
              <w:rPr>
                <w:sz w:val="24"/>
                <w:szCs w:val="24"/>
              </w:rPr>
            </w:pPr>
          </w:p>
        </w:tc>
        <w:tc>
          <w:tcPr>
            <w:tcW w:w="330" w:type="dxa"/>
          </w:tcPr>
          <w:p w:rsidR="00336703" w:rsidRDefault="00336703" w:rsidP="007F6EC3">
            <w:pPr>
              <w:pStyle w:val="Betarp"/>
              <w:rPr>
                <w:sz w:val="24"/>
                <w:szCs w:val="24"/>
              </w:rPr>
            </w:pPr>
          </w:p>
        </w:tc>
        <w:tc>
          <w:tcPr>
            <w:tcW w:w="420"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345" w:type="dxa"/>
          </w:tcPr>
          <w:p w:rsidR="00336703" w:rsidRDefault="00336703" w:rsidP="007F6EC3">
            <w:pPr>
              <w:pStyle w:val="Betarp"/>
              <w:rPr>
                <w:sz w:val="24"/>
                <w:szCs w:val="24"/>
              </w:rPr>
            </w:pPr>
          </w:p>
        </w:tc>
        <w:tc>
          <w:tcPr>
            <w:tcW w:w="360" w:type="dxa"/>
          </w:tcPr>
          <w:p w:rsidR="00336703" w:rsidRDefault="00336703" w:rsidP="007F6EC3">
            <w:pPr>
              <w:pStyle w:val="Betarp"/>
              <w:rPr>
                <w:sz w:val="24"/>
                <w:szCs w:val="24"/>
              </w:rPr>
            </w:pPr>
          </w:p>
        </w:tc>
        <w:tc>
          <w:tcPr>
            <w:tcW w:w="459" w:type="dxa"/>
          </w:tcPr>
          <w:p w:rsidR="00336703" w:rsidRDefault="00336703" w:rsidP="007F6EC3">
            <w:pPr>
              <w:pStyle w:val="Betarp"/>
              <w:rPr>
                <w:sz w:val="24"/>
                <w:szCs w:val="24"/>
              </w:rPr>
            </w:pPr>
          </w:p>
        </w:tc>
        <w:tc>
          <w:tcPr>
            <w:tcW w:w="1336" w:type="dxa"/>
          </w:tcPr>
          <w:p w:rsidR="00336703" w:rsidRDefault="00336703" w:rsidP="007F6EC3">
            <w:pPr>
              <w:pStyle w:val="Betarp"/>
              <w:rPr>
                <w:sz w:val="24"/>
                <w:szCs w:val="24"/>
              </w:rPr>
            </w:pPr>
          </w:p>
        </w:tc>
        <w:tc>
          <w:tcPr>
            <w:tcW w:w="1559" w:type="dxa"/>
          </w:tcPr>
          <w:p w:rsidR="00336703" w:rsidRDefault="00336703" w:rsidP="007F6EC3">
            <w:pPr>
              <w:pStyle w:val="Betarp"/>
              <w:rPr>
                <w:sz w:val="24"/>
                <w:szCs w:val="24"/>
              </w:rPr>
            </w:pPr>
          </w:p>
        </w:tc>
      </w:tr>
    </w:tbl>
    <w:p w:rsidR="00336703" w:rsidRDefault="00336703" w:rsidP="00336703">
      <w:pPr>
        <w:pStyle w:val="Betarp"/>
        <w:rPr>
          <w:rFonts w:ascii="Times New Roman" w:hAnsi="Times New Roman" w:cs="Times New Roman"/>
          <w:sz w:val="24"/>
          <w:szCs w:val="24"/>
        </w:rPr>
      </w:pPr>
    </w:p>
    <w:p w:rsidR="00336703" w:rsidRDefault="00336703" w:rsidP="00336703">
      <w:pPr>
        <w:pStyle w:val="Betarp"/>
        <w:rPr>
          <w:rFonts w:ascii="Times New Roman" w:hAnsi="Times New Roman" w:cs="Times New Roman"/>
          <w:sz w:val="24"/>
          <w:szCs w:val="24"/>
        </w:rPr>
      </w:pPr>
    </w:p>
    <w:p w:rsidR="00336703" w:rsidRDefault="00336703" w:rsidP="00336703">
      <w:pPr>
        <w:pStyle w:val="Betarp"/>
        <w:rPr>
          <w:rFonts w:ascii="Times New Roman" w:hAnsi="Times New Roman" w:cs="Times New Roman"/>
          <w:sz w:val="24"/>
          <w:szCs w:val="24"/>
        </w:rPr>
      </w:pPr>
    </w:p>
    <w:p w:rsidR="00336703" w:rsidRPr="00842A4E" w:rsidRDefault="00336703" w:rsidP="00336703">
      <w:proofErr w:type="spellStart"/>
      <w:r w:rsidRPr="00842A4E">
        <w:t>Kreditų</w:t>
      </w:r>
      <w:proofErr w:type="spellEnd"/>
      <w:r w:rsidR="00482EAE">
        <w:t xml:space="preserve"> </w:t>
      </w:r>
      <w:proofErr w:type="spellStart"/>
      <w:r w:rsidRPr="00842A4E">
        <w:t>konvertavimo</w:t>
      </w:r>
      <w:proofErr w:type="spellEnd"/>
      <w:r w:rsidR="00482EAE">
        <w:t xml:space="preserve"> </w:t>
      </w:r>
      <w:proofErr w:type="spellStart"/>
      <w:r w:rsidRPr="00842A4E">
        <w:t>lentelė</w:t>
      </w:r>
      <w:proofErr w:type="spellEnd"/>
    </w:p>
    <w:p w:rsidR="00336703" w:rsidRPr="00842A4E" w:rsidRDefault="00336703" w:rsidP="00336703"/>
    <w:tbl>
      <w:tblPr>
        <w:tblStyle w:val="TableGrid1"/>
        <w:tblW w:w="0" w:type="auto"/>
        <w:tblLook w:val="01E0" w:firstRow="1" w:lastRow="1" w:firstColumn="1" w:lastColumn="1" w:noHBand="0" w:noVBand="0"/>
      </w:tblPr>
      <w:tblGrid>
        <w:gridCol w:w="852"/>
        <w:gridCol w:w="852"/>
        <w:gridCol w:w="852"/>
        <w:gridCol w:w="852"/>
        <w:gridCol w:w="852"/>
        <w:gridCol w:w="852"/>
        <w:gridCol w:w="852"/>
        <w:gridCol w:w="852"/>
        <w:gridCol w:w="853"/>
        <w:gridCol w:w="853"/>
      </w:tblGrid>
      <w:tr w:rsidR="00336703" w:rsidRPr="00842A4E" w:rsidTr="007F6EC3">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30</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29-28</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27-25</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24-21</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20-16</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15-13</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12-9</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8-4</w:t>
            </w:r>
          </w:p>
        </w:tc>
        <w:tc>
          <w:tcPr>
            <w:tcW w:w="853"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3-1</w:t>
            </w:r>
          </w:p>
        </w:tc>
        <w:tc>
          <w:tcPr>
            <w:tcW w:w="853"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0</w:t>
            </w:r>
          </w:p>
        </w:tc>
      </w:tr>
      <w:tr w:rsidR="00336703" w:rsidRPr="00842A4E" w:rsidTr="007F6EC3">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10</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9</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8</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7</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6</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5</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4</w:t>
            </w:r>
          </w:p>
        </w:tc>
        <w:tc>
          <w:tcPr>
            <w:tcW w:w="852"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3</w:t>
            </w:r>
          </w:p>
        </w:tc>
        <w:tc>
          <w:tcPr>
            <w:tcW w:w="853"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2</w:t>
            </w:r>
          </w:p>
        </w:tc>
        <w:tc>
          <w:tcPr>
            <w:tcW w:w="853" w:type="dxa"/>
            <w:tcBorders>
              <w:top w:val="single" w:sz="4" w:space="0" w:color="auto"/>
              <w:left w:val="single" w:sz="4" w:space="0" w:color="auto"/>
              <w:bottom w:val="single" w:sz="4" w:space="0" w:color="auto"/>
              <w:right w:val="single" w:sz="4" w:space="0" w:color="auto"/>
            </w:tcBorders>
            <w:hideMark/>
          </w:tcPr>
          <w:p w:rsidR="00336703" w:rsidRPr="00842A4E" w:rsidRDefault="00336703" w:rsidP="007F6EC3">
            <w:r w:rsidRPr="00842A4E">
              <w:t>1</w:t>
            </w:r>
          </w:p>
        </w:tc>
      </w:tr>
    </w:tbl>
    <w:p w:rsidR="0022401E" w:rsidRDefault="0022401E" w:rsidP="0022401E">
      <w:pPr>
        <w:pStyle w:val="Pagrindinistekstas"/>
        <w:ind w:right="0"/>
        <w:rPr>
          <w:b/>
        </w:rPr>
        <w:sectPr w:rsidR="0022401E" w:rsidSect="0022401E">
          <w:pgSz w:w="16838" w:h="11906" w:orient="landscape" w:code="9"/>
          <w:pgMar w:top="1276" w:right="992" w:bottom="567" w:left="1134" w:header="567" w:footer="567" w:gutter="0"/>
          <w:cols w:space="1296"/>
          <w:docGrid w:linePitch="360"/>
        </w:sectPr>
      </w:pPr>
    </w:p>
    <w:p w:rsidR="00D71520" w:rsidRPr="00396FE0" w:rsidRDefault="00D71520" w:rsidP="00396FE0">
      <w:pPr>
        <w:rPr>
          <w:lang w:val="en-US"/>
        </w:rPr>
      </w:pPr>
    </w:p>
    <w:sectPr w:rsidR="00D71520" w:rsidRPr="00396FE0" w:rsidSect="00507A6B">
      <w:pgSz w:w="11906" w:h="16838"/>
      <w:pgMar w:top="993" w:right="567"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933A4"/>
    <w:multiLevelType w:val="hybridMultilevel"/>
    <w:tmpl w:val="B1267C5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C242B"/>
    <w:multiLevelType w:val="hybridMultilevel"/>
    <w:tmpl w:val="3F506330"/>
    <w:lvl w:ilvl="0" w:tplc="02F61350">
      <w:start w:val="1"/>
      <w:numFmt w:val="decimal"/>
      <w:lvlText w:val="%1."/>
      <w:lvlJc w:val="left"/>
      <w:pPr>
        <w:tabs>
          <w:tab w:val="num" w:pos="720"/>
        </w:tabs>
        <w:ind w:left="720" w:hanging="360"/>
      </w:pPr>
      <w:rPr>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ADC4612"/>
    <w:multiLevelType w:val="hybridMultilevel"/>
    <w:tmpl w:val="1E02B7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B392D24"/>
    <w:multiLevelType w:val="hybridMultilevel"/>
    <w:tmpl w:val="F5545E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E0"/>
    <w:rsid w:val="0022401E"/>
    <w:rsid w:val="00275D15"/>
    <w:rsid w:val="002C2C44"/>
    <w:rsid w:val="00336703"/>
    <w:rsid w:val="00396FE0"/>
    <w:rsid w:val="00482EAE"/>
    <w:rsid w:val="004C312A"/>
    <w:rsid w:val="004C326C"/>
    <w:rsid w:val="00507A6B"/>
    <w:rsid w:val="0052001F"/>
    <w:rsid w:val="00562691"/>
    <w:rsid w:val="006F1012"/>
    <w:rsid w:val="0070365E"/>
    <w:rsid w:val="0071744B"/>
    <w:rsid w:val="00754C08"/>
    <w:rsid w:val="007C486D"/>
    <w:rsid w:val="008F56DD"/>
    <w:rsid w:val="0096666A"/>
    <w:rsid w:val="00A90E78"/>
    <w:rsid w:val="00AD79A9"/>
    <w:rsid w:val="00C67DD4"/>
    <w:rsid w:val="00D040BD"/>
    <w:rsid w:val="00D71520"/>
    <w:rsid w:val="00FF4B2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B53E6-44B2-466B-B7B3-7BD9C117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6FE0"/>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396FE0"/>
    <w:pPr>
      <w:jc w:val="center"/>
    </w:pPr>
    <w:rPr>
      <w:b/>
      <w:bCs/>
      <w:sz w:val="28"/>
      <w:lang w:val="lt-LT"/>
    </w:rPr>
  </w:style>
  <w:style w:type="character" w:customStyle="1" w:styleId="PavadinimasDiagrama">
    <w:name w:val="Pavadinimas Diagrama"/>
    <w:basedOn w:val="Numatytasispastraiposriftas"/>
    <w:link w:val="Pavadinimas"/>
    <w:rsid w:val="00396FE0"/>
    <w:rPr>
      <w:rFonts w:ascii="Times New Roman" w:eastAsia="Times New Roman" w:hAnsi="Times New Roman" w:cs="Times New Roman"/>
      <w:b/>
      <w:bCs/>
      <w:sz w:val="28"/>
      <w:szCs w:val="24"/>
    </w:rPr>
  </w:style>
  <w:style w:type="paragraph" w:styleId="Pagrindinistekstas">
    <w:name w:val="Body Text"/>
    <w:basedOn w:val="prastasis"/>
    <w:link w:val="PagrindinistekstasDiagrama"/>
    <w:unhideWhenUsed/>
    <w:rsid w:val="00396FE0"/>
    <w:pPr>
      <w:ind w:right="-694"/>
    </w:pPr>
    <w:rPr>
      <w:lang w:val="lt-LT"/>
    </w:rPr>
  </w:style>
  <w:style w:type="character" w:customStyle="1" w:styleId="PagrindinistekstasDiagrama">
    <w:name w:val="Pagrindinis tekstas Diagrama"/>
    <w:basedOn w:val="Numatytasispastraiposriftas"/>
    <w:link w:val="Pagrindinistekstas"/>
    <w:rsid w:val="00396FE0"/>
    <w:rPr>
      <w:rFonts w:ascii="Times New Roman" w:eastAsia="Times New Roman" w:hAnsi="Times New Roman" w:cs="Times New Roman"/>
      <w:sz w:val="24"/>
      <w:szCs w:val="24"/>
    </w:rPr>
  </w:style>
  <w:style w:type="paragraph" w:styleId="Pagrindinistekstas2">
    <w:name w:val="Body Text 2"/>
    <w:basedOn w:val="prastasis"/>
    <w:link w:val="Pagrindinistekstas2Diagrama"/>
    <w:unhideWhenUsed/>
    <w:rsid w:val="00396FE0"/>
    <w:pPr>
      <w:ind w:right="-694"/>
      <w:jc w:val="both"/>
    </w:pPr>
    <w:rPr>
      <w:lang w:val="lt-LT"/>
    </w:rPr>
  </w:style>
  <w:style w:type="character" w:customStyle="1" w:styleId="Pagrindinistekstas2Diagrama">
    <w:name w:val="Pagrindinis tekstas 2 Diagrama"/>
    <w:basedOn w:val="Numatytasispastraiposriftas"/>
    <w:link w:val="Pagrindinistekstas2"/>
    <w:rsid w:val="00396FE0"/>
    <w:rPr>
      <w:rFonts w:ascii="Times New Roman" w:eastAsia="Times New Roman" w:hAnsi="Times New Roman" w:cs="Times New Roman"/>
      <w:sz w:val="24"/>
      <w:szCs w:val="24"/>
    </w:rPr>
  </w:style>
  <w:style w:type="table" w:styleId="Lentelstinklelis">
    <w:name w:val="Table Grid"/>
    <w:basedOn w:val="prastojilentel"/>
    <w:uiPriority w:val="59"/>
    <w:rsid w:val="00396FE0"/>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336703"/>
    <w:pPr>
      <w:spacing w:after="0" w:line="240" w:lineRule="auto"/>
    </w:pPr>
  </w:style>
  <w:style w:type="table" w:customStyle="1" w:styleId="TableGrid1">
    <w:name w:val="Table Grid1"/>
    <w:basedOn w:val="prastojilentel"/>
    <w:next w:val="Lentelstinklelis"/>
    <w:rsid w:val="0033670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6666A"/>
    <w:pPr>
      <w:ind w:left="720"/>
      <w:contextualSpacing/>
    </w:pPr>
  </w:style>
  <w:style w:type="paragraph" w:styleId="Debesliotekstas">
    <w:name w:val="Balloon Text"/>
    <w:basedOn w:val="prastasis"/>
    <w:link w:val="DebesliotekstasDiagrama"/>
    <w:uiPriority w:val="99"/>
    <w:semiHidden/>
    <w:unhideWhenUsed/>
    <w:rsid w:val="0096666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666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010B-A598-416F-B44E-696F1EE7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4289</Words>
  <Characters>2445</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NBBaron</dc:creator>
  <cp:lastModifiedBy>Saltinis Mokykla</cp:lastModifiedBy>
  <cp:revision>5</cp:revision>
  <cp:lastPrinted>2017-06-22T10:39:00Z</cp:lastPrinted>
  <dcterms:created xsi:type="dcterms:W3CDTF">2017-06-22T10:41:00Z</dcterms:created>
  <dcterms:modified xsi:type="dcterms:W3CDTF">2017-06-22T11:11:00Z</dcterms:modified>
</cp:coreProperties>
</file>