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CA" w:rsidRDefault="002C23CA" w:rsidP="001A0B8A">
      <w:pPr>
        <w:tabs>
          <w:tab w:val="left" w:pos="709"/>
        </w:tabs>
        <w:jc w:val="center"/>
        <w:rPr>
          <w:b/>
          <w:sz w:val="28"/>
        </w:rPr>
      </w:pPr>
    </w:p>
    <w:p w:rsidR="001A0B8A" w:rsidRPr="00136CBB" w:rsidRDefault="001A0B8A" w:rsidP="001A0B8A">
      <w:pPr>
        <w:tabs>
          <w:tab w:val="left" w:pos="709"/>
        </w:tabs>
        <w:jc w:val="center"/>
        <w:rPr>
          <w:b/>
          <w:sz w:val="28"/>
        </w:rPr>
      </w:pPr>
      <w:r>
        <w:rPr>
          <w:noProof/>
        </w:rPr>
        <w:drawing>
          <wp:inline distT="0" distB="0" distL="0" distR="0">
            <wp:extent cx="495300" cy="552450"/>
            <wp:effectExtent l="19050" t="0" r="0" b="0"/>
            <wp:docPr id="1" name="Paveikslėlis 1" descr="v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tis"/>
                    <pic:cNvPicPr>
                      <a:picLocks noChangeAspect="1" noChangeArrowheads="1"/>
                    </pic:cNvPicPr>
                  </pic:nvPicPr>
                  <pic:blipFill>
                    <a:blip r:embed="rId7">
                      <a:lum bright="-30000" contrast="96000"/>
                    </a:blip>
                    <a:srcRect/>
                    <a:stretch>
                      <a:fillRect/>
                    </a:stretch>
                  </pic:blipFill>
                  <pic:spPr bwMode="auto">
                    <a:xfrm>
                      <a:off x="0" y="0"/>
                      <a:ext cx="495300" cy="552450"/>
                    </a:xfrm>
                    <a:prstGeom prst="rect">
                      <a:avLst/>
                    </a:prstGeom>
                    <a:noFill/>
                    <a:ln w="9525">
                      <a:noFill/>
                      <a:miter lim="800000"/>
                      <a:headEnd/>
                      <a:tailEnd/>
                    </a:ln>
                  </pic:spPr>
                </pic:pic>
              </a:graphicData>
            </a:graphic>
          </wp:inline>
        </w:drawing>
      </w:r>
    </w:p>
    <w:p w:rsidR="001A0B8A" w:rsidRPr="00136CBB" w:rsidRDefault="001A0B8A" w:rsidP="001A0B8A">
      <w:pPr>
        <w:rPr>
          <w:sz w:val="28"/>
        </w:rPr>
      </w:pPr>
    </w:p>
    <w:p w:rsidR="001A0B8A" w:rsidRPr="00136CBB" w:rsidRDefault="001A0B8A" w:rsidP="001A0B8A">
      <w:pPr>
        <w:rPr>
          <w:b/>
          <w:sz w:val="16"/>
          <w:szCs w:val="16"/>
        </w:rPr>
      </w:pPr>
      <w:r w:rsidRPr="00136CBB">
        <w:rPr>
          <w:sz w:val="28"/>
        </w:rPr>
        <w:t xml:space="preserve">                   </w:t>
      </w:r>
      <w:r w:rsidRPr="00136CBB">
        <w:rPr>
          <w:b/>
          <w:sz w:val="28"/>
        </w:rPr>
        <w:t xml:space="preserve">MARIJAMPOLĖS  ,,ŠALTINIO” </w:t>
      </w:r>
      <w:r>
        <w:rPr>
          <w:b/>
          <w:sz w:val="28"/>
        </w:rPr>
        <w:t>PROGIMNAZIJA</w:t>
      </w:r>
    </w:p>
    <w:p w:rsidR="001A0B8A" w:rsidRPr="00136CBB" w:rsidRDefault="001A0B8A" w:rsidP="001A0B8A">
      <w:pPr>
        <w:jc w:val="center"/>
      </w:pPr>
      <w:r>
        <w:t xml:space="preserve">       </w:t>
      </w:r>
    </w:p>
    <w:p w:rsidR="001A0B8A" w:rsidRPr="004C2F0B" w:rsidRDefault="001A0B8A" w:rsidP="001A0B8A">
      <w:pPr>
        <w:pBdr>
          <w:bottom w:val="single" w:sz="6" w:space="1" w:color="auto"/>
        </w:pBdr>
        <w:ind w:right="426"/>
        <w:rPr>
          <w:sz w:val="16"/>
          <w:szCs w:val="16"/>
        </w:rPr>
      </w:pPr>
      <w:r>
        <w:rPr>
          <w:sz w:val="16"/>
          <w:szCs w:val="16"/>
        </w:rPr>
        <w:t xml:space="preserve"> B</w:t>
      </w:r>
      <w:r w:rsidRPr="004C2F0B">
        <w:rPr>
          <w:sz w:val="16"/>
          <w:szCs w:val="16"/>
        </w:rPr>
        <w:t>iudžetinė įstaiga</w:t>
      </w:r>
      <w:r>
        <w:rPr>
          <w:sz w:val="16"/>
          <w:szCs w:val="16"/>
        </w:rPr>
        <w:t xml:space="preserve">                                                            Tel.: </w:t>
      </w:r>
      <w:r w:rsidRPr="004C2F0B">
        <w:rPr>
          <w:sz w:val="16"/>
          <w:szCs w:val="16"/>
        </w:rPr>
        <w:t xml:space="preserve">(8-343) 57227, 58145               </w:t>
      </w:r>
      <w:r>
        <w:rPr>
          <w:sz w:val="16"/>
          <w:szCs w:val="16"/>
        </w:rPr>
        <w:t xml:space="preserve">                       </w:t>
      </w:r>
      <w:r w:rsidRPr="004C2F0B">
        <w:rPr>
          <w:sz w:val="16"/>
          <w:szCs w:val="16"/>
        </w:rPr>
        <w:t>Duomenys kaupiami ir saugomi</w:t>
      </w:r>
    </w:p>
    <w:p w:rsidR="001A0B8A" w:rsidRPr="004C2F0B" w:rsidRDefault="001A0B8A" w:rsidP="001A0B8A">
      <w:pPr>
        <w:pBdr>
          <w:bottom w:val="single" w:sz="6" w:space="1" w:color="auto"/>
        </w:pBdr>
        <w:ind w:right="426"/>
        <w:rPr>
          <w:sz w:val="16"/>
          <w:szCs w:val="16"/>
        </w:rPr>
      </w:pPr>
      <w:r>
        <w:rPr>
          <w:sz w:val="16"/>
          <w:szCs w:val="16"/>
        </w:rPr>
        <w:t xml:space="preserve"> </w:t>
      </w:r>
      <w:r w:rsidRPr="004C2F0B">
        <w:rPr>
          <w:sz w:val="16"/>
          <w:szCs w:val="16"/>
        </w:rPr>
        <w:t xml:space="preserve">Mokolų g. 61, 68163 </w:t>
      </w:r>
      <w:r>
        <w:rPr>
          <w:sz w:val="16"/>
          <w:szCs w:val="16"/>
        </w:rPr>
        <w:t xml:space="preserve"> Marijampolė</w:t>
      </w:r>
      <w:r w:rsidRPr="004C2F0B">
        <w:rPr>
          <w:sz w:val="16"/>
          <w:szCs w:val="16"/>
        </w:rPr>
        <w:t xml:space="preserve">                </w:t>
      </w:r>
      <w:r>
        <w:rPr>
          <w:sz w:val="16"/>
          <w:szCs w:val="16"/>
        </w:rPr>
        <w:t xml:space="preserve">               </w:t>
      </w:r>
      <w:r w:rsidRPr="004C2F0B">
        <w:rPr>
          <w:sz w:val="16"/>
          <w:szCs w:val="16"/>
        </w:rPr>
        <w:t xml:space="preserve"> </w:t>
      </w:r>
      <w:r>
        <w:rPr>
          <w:sz w:val="16"/>
          <w:szCs w:val="16"/>
        </w:rPr>
        <w:t xml:space="preserve"> </w:t>
      </w:r>
      <w:r w:rsidRPr="004C2F0B">
        <w:rPr>
          <w:sz w:val="16"/>
          <w:szCs w:val="16"/>
        </w:rPr>
        <w:t xml:space="preserve">Faks. (8-343) 57227                         </w:t>
      </w:r>
      <w:r>
        <w:rPr>
          <w:sz w:val="16"/>
          <w:szCs w:val="16"/>
        </w:rPr>
        <w:t xml:space="preserve">                        </w:t>
      </w:r>
      <w:r w:rsidRPr="004C2F0B">
        <w:rPr>
          <w:sz w:val="16"/>
          <w:szCs w:val="16"/>
        </w:rPr>
        <w:t>Juridinių asmenų registre</w:t>
      </w:r>
    </w:p>
    <w:p w:rsidR="001A0B8A" w:rsidRPr="004C2F0B" w:rsidRDefault="001A0B8A" w:rsidP="001A0B8A">
      <w:pPr>
        <w:pBdr>
          <w:bottom w:val="single" w:sz="6" w:space="1" w:color="auto"/>
        </w:pBdr>
        <w:ind w:right="426"/>
        <w:jc w:val="center"/>
        <w:rPr>
          <w:sz w:val="16"/>
          <w:szCs w:val="16"/>
        </w:rPr>
      </w:pPr>
      <w:r>
        <w:rPr>
          <w:sz w:val="16"/>
          <w:szCs w:val="16"/>
        </w:rPr>
        <w:t xml:space="preserve">                                                             </w:t>
      </w:r>
      <w:r w:rsidRPr="004C2F0B">
        <w:rPr>
          <w:sz w:val="16"/>
          <w:szCs w:val="16"/>
        </w:rPr>
        <w:t xml:space="preserve">El. p. </w:t>
      </w:r>
      <w:r>
        <w:rPr>
          <w:sz w:val="16"/>
          <w:szCs w:val="16"/>
        </w:rPr>
        <w:t>mokyklasaltinio@gmail.com</w:t>
      </w:r>
      <w:r w:rsidRPr="004C2F0B">
        <w:rPr>
          <w:sz w:val="16"/>
          <w:szCs w:val="16"/>
        </w:rPr>
        <w:t xml:space="preserve">    </w:t>
      </w:r>
      <w:r>
        <w:rPr>
          <w:sz w:val="16"/>
          <w:szCs w:val="16"/>
        </w:rPr>
        <w:t xml:space="preserve">                      </w:t>
      </w:r>
      <w:r w:rsidRPr="004C2F0B">
        <w:rPr>
          <w:sz w:val="16"/>
          <w:szCs w:val="16"/>
        </w:rPr>
        <w:t>Kodas  190454249</w:t>
      </w:r>
    </w:p>
    <w:p w:rsidR="001A0B8A" w:rsidRDefault="001A0B8A" w:rsidP="001A0B8A"/>
    <w:p w:rsidR="001A0B8A" w:rsidRPr="00A75DA1" w:rsidRDefault="001A0B8A" w:rsidP="001A0B8A"/>
    <w:p w:rsidR="001A0B8A" w:rsidRPr="00AA585B" w:rsidRDefault="001A0B8A" w:rsidP="001A0B8A">
      <w:pPr>
        <w:pStyle w:val="Heading1"/>
        <w:rPr>
          <w:noProof/>
          <w:sz w:val="24"/>
          <w:szCs w:val="24"/>
          <w:lang w:val="lt-LT"/>
        </w:rPr>
      </w:pPr>
      <w:r w:rsidRPr="00B22690">
        <w:rPr>
          <w:b w:val="0"/>
          <w:noProof/>
          <w:sz w:val="24"/>
          <w:szCs w:val="24"/>
          <w:lang w:val="lt-LT"/>
        </w:rPr>
        <w:t>Marijampolės savival</w:t>
      </w:r>
      <w:r>
        <w:rPr>
          <w:b w:val="0"/>
          <w:noProof/>
          <w:sz w:val="24"/>
          <w:szCs w:val="24"/>
          <w:lang w:val="lt-LT"/>
        </w:rPr>
        <w:t>d</w:t>
      </w:r>
      <w:r w:rsidRPr="00B22690">
        <w:rPr>
          <w:b w:val="0"/>
          <w:noProof/>
          <w:sz w:val="24"/>
          <w:szCs w:val="24"/>
          <w:lang w:val="lt-LT"/>
        </w:rPr>
        <w:t>ybės tarybai</w:t>
      </w:r>
      <w:r>
        <w:rPr>
          <w:b w:val="0"/>
          <w:noProof/>
          <w:sz w:val="24"/>
          <w:szCs w:val="24"/>
          <w:lang w:val="lt-LT"/>
        </w:rPr>
        <w:t xml:space="preserve">                                                                                                                                                                                        </w:t>
      </w:r>
    </w:p>
    <w:p w:rsidR="001A0B8A" w:rsidRPr="00B22690" w:rsidRDefault="001A0B8A" w:rsidP="001A0B8A">
      <w:pPr>
        <w:rPr>
          <w:noProof/>
        </w:rPr>
      </w:pPr>
    </w:p>
    <w:p w:rsidR="001A0B8A" w:rsidRPr="00B22690" w:rsidRDefault="001A0B8A" w:rsidP="001A0B8A">
      <w:pPr>
        <w:rPr>
          <w:noProof/>
        </w:rPr>
      </w:pPr>
    </w:p>
    <w:p w:rsidR="001A0B8A" w:rsidRPr="00B22690" w:rsidRDefault="001A0B8A" w:rsidP="001A0B8A">
      <w:pPr>
        <w:jc w:val="center"/>
        <w:rPr>
          <w:noProof/>
        </w:rPr>
      </w:pPr>
    </w:p>
    <w:p w:rsidR="001A0B8A" w:rsidRPr="007F32E3" w:rsidRDefault="001A0B8A" w:rsidP="001A0B8A">
      <w:pPr>
        <w:jc w:val="center"/>
        <w:rPr>
          <w:b/>
          <w:noProof/>
        </w:rPr>
      </w:pPr>
      <w:r w:rsidRPr="007F32E3">
        <w:rPr>
          <w:b/>
          <w:noProof/>
        </w:rPr>
        <w:t>2020-ŲJŲ METŲ VEIKLOS ATASKAITA</w:t>
      </w:r>
    </w:p>
    <w:p w:rsidR="001A0B8A" w:rsidRPr="007F32E3" w:rsidRDefault="001A0B8A" w:rsidP="001A0B8A">
      <w:pPr>
        <w:jc w:val="center"/>
        <w:rPr>
          <w:b/>
          <w:noProof/>
        </w:rPr>
      </w:pPr>
    </w:p>
    <w:p w:rsidR="001A0B8A" w:rsidRPr="007F32E3" w:rsidRDefault="001A0B8A" w:rsidP="001A0B8A">
      <w:pPr>
        <w:jc w:val="center"/>
        <w:rPr>
          <w:noProof/>
        </w:rPr>
      </w:pPr>
      <w:r w:rsidRPr="007F32E3">
        <w:rPr>
          <w:noProof/>
        </w:rPr>
        <w:t>2021-03-   Nr. AT-</w:t>
      </w:r>
    </w:p>
    <w:p w:rsidR="001A0B8A" w:rsidRPr="007F32E3" w:rsidRDefault="001A0B8A" w:rsidP="001A0B8A">
      <w:pPr>
        <w:jc w:val="center"/>
        <w:rPr>
          <w:noProof/>
        </w:rPr>
      </w:pPr>
      <w:r w:rsidRPr="007F32E3">
        <w:rPr>
          <w:noProof/>
        </w:rPr>
        <w:t>Marijampolė</w:t>
      </w:r>
    </w:p>
    <w:p w:rsidR="001A0B8A" w:rsidRPr="007F32E3" w:rsidRDefault="001A0B8A" w:rsidP="001A0B8A">
      <w:pPr>
        <w:jc w:val="center"/>
        <w:rPr>
          <w:noProof/>
        </w:rPr>
      </w:pPr>
    </w:p>
    <w:p w:rsidR="001A0B8A" w:rsidRPr="007F32E3" w:rsidRDefault="001A0B8A" w:rsidP="001A0B8A">
      <w:pPr>
        <w:ind w:left="1920"/>
        <w:rPr>
          <w:noProof/>
        </w:rPr>
      </w:pPr>
      <w:r w:rsidRPr="007F32E3">
        <w:rPr>
          <w:b/>
          <w:noProof/>
        </w:rPr>
        <w:t xml:space="preserve">                                  I.  VADOVO ŽODIS</w:t>
      </w:r>
    </w:p>
    <w:p w:rsidR="001A0B8A" w:rsidRPr="007F32E3" w:rsidRDefault="001A0B8A" w:rsidP="001A0B8A">
      <w:pPr>
        <w:ind w:left="1080"/>
        <w:rPr>
          <w:noProof/>
        </w:rPr>
      </w:pPr>
    </w:p>
    <w:p w:rsidR="001A0B8A" w:rsidRPr="007F32E3" w:rsidRDefault="001A0B8A" w:rsidP="001A0B8A">
      <w:pPr>
        <w:pStyle w:val="ListParagraph"/>
        <w:jc w:val="both"/>
      </w:pPr>
      <w:r w:rsidRPr="007F32E3">
        <w:rPr>
          <w:b/>
        </w:rPr>
        <w:t>1. Marijampolės ,,Šaltinio“ progimnazija.</w:t>
      </w:r>
      <w:r w:rsidRPr="007F32E3">
        <w:t xml:space="preserve"> Marijampolės savivaldybės biudžetinė įstaiga, </w:t>
      </w:r>
    </w:p>
    <w:p w:rsidR="001A0B8A" w:rsidRPr="007F32E3" w:rsidRDefault="001A0B8A" w:rsidP="001A0B8A">
      <w:pPr>
        <w:pStyle w:val="ListParagraph"/>
        <w:ind w:left="0"/>
        <w:jc w:val="both"/>
      </w:pPr>
      <w:r w:rsidRPr="007F32E3">
        <w:t>kurioje vykdomos pradinio ugdymo ir pagrindinio ugdymo programos pirmos dalies programos, neformaliojo ugdymo programa.</w:t>
      </w:r>
    </w:p>
    <w:p w:rsidR="001A0B8A" w:rsidRPr="007F32E3" w:rsidRDefault="001A0B8A" w:rsidP="001A0B8A">
      <w:pPr>
        <w:pStyle w:val="ListParagraph"/>
        <w:jc w:val="both"/>
        <w:rPr>
          <w:b/>
        </w:rPr>
      </w:pPr>
      <w:r w:rsidRPr="007F32E3">
        <w:rPr>
          <w:b/>
        </w:rPr>
        <w:t>2. Direktorius</w:t>
      </w:r>
      <w:r w:rsidRPr="007F32E3">
        <w:t xml:space="preserve"> Jonas Kukukas, vadybinis darbo stažas 28 metai. </w:t>
      </w:r>
    </w:p>
    <w:p w:rsidR="001A0B8A" w:rsidRPr="007F32E3" w:rsidRDefault="001A0B8A" w:rsidP="001A0B8A">
      <w:pPr>
        <w:pStyle w:val="NoSpacing"/>
        <w:jc w:val="both"/>
        <w:rPr>
          <w:rFonts w:ascii="Times New Roman" w:hAnsi="Times New Roman"/>
          <w:b/>
          <w:sz w:val="24"/>
          <w:szCs w:val="24"/>
        </w:rPr>
      </w:pPr>
      <w:r w:rsidRPr="007F32E3">
        <w:rPr>
          <w:rFonts w:ascii="Times New Roman" w:hAnsi="Times New Roman"/>
          <w:b/>
          <w:sz w:val="24"/>
          <w:szCs w:val="24"/>
        </w:rPr>
        <w:t xml:space="preserve">            3. Marijampolės ,,Šaltinio“ progimnazijos veiklos prioritetai:</w:t>
      </w:r>
    </w:p>
    <w:p w:rsidR="001A0B8A" w:rsidRPr="007F32E3" w:rsidRDefault="001A0B8A" w:rsidP="001A0B8A">
      <w:pPr>
        <w:jc w:val="both"/>
        <w:rPr>
          <w:rFonts w:eastAsia="Calibri"/>
          <w:lang w:eastAsia="en-US"/>
        </w:rPr>
      </w:pPr>
      <w:r w:rsidRPr="007F32E3">
        <w:rPr>
          <w:rFonts w:eastAsia="Calibri"/>
          <w:lang w:eastAsia="en-US"/>
        </w:rPr>
        <w:t xml:space="preserve">            Progimnazijos vizija </w:t>
      </w:r>
      <w:r>
        <w:rPr>
          <w:bCs/>
        </w:rPr>
        <w:t>–</w:t>
      </w:r>
      <w:r w:rsidRPr="007F32E3">
        <w:rPr>
          <w:rFonts w:eastAsia="Calibri"/>
          <w:lang w:eastAsia="en-US"/>
        </w:rPr>
        <w:t xml:space="preserve">  Marijampolės ,,Šaltinio“ progimnazija </w:t>
      </w:r>
      <w:r>
        <w:rPr>
          <w:bCs/>
        </w:rPr>
        <w:t>–</w:t>
      </w:r>
      <w:r w:rsidRPr="007F32E3">
        <w:rPr>
          <w:rFonts w:eastAsia="Calibri"/>
          <w:lang w:eastAsia="en-US"/>
        </w:rPr>
        <w:t xml:space="preserve">  kiekvienam patraukli mokykla, kurioje dėmesys skiriamas kiekvienam vaikui,  ugdymas joje </w:t>
      </w:r>
      <w:r>
        <w:rPr>
          <w:bCs/>
        </w:rPr>
        <w:t>–</w:t>
      </w:r>
      <w:r w:rsidRPr="007F32E3">
        <w:rPr>
          <w:rFonts w:eastAsia="Calibri"/>
          <w:lang w:eastAsia="en-US"/>
        </w:rPr>
        <w:t xml:space="preserve"> kūrybiškas, inovatyvus, individualizuotas ir mokymąsi motyvuojantis. Progimnazijoje aukšta bendravimo ir bendradarbiavimo kultūra; progimnazijoje nėra vietos smurtui ir patyčioms. </w:t>
      </w:r>
    </w:p>
    <w:p w:rsidR="001A0B8A" w:rsidRPr="007F32E3" w:rsidRDefault="001A0B8A" w:rsidP="001A0B8A">
      <w:pPr>
        <w:pStyle w:val="NoSpacing"/>
        <w:jc w:val="both"/>
        <w:rPr>
          <w:rFonts w:ascii="Times New Roman" w:hAnsi="Times New Roman"/>
          <w:sz w:val="24"/>
          <w:szCs w:val="24"/>
        </w:rPr>
      </w:pPr>
      <w:r w:rsidRPr="007F32E3">
        <w:rPr>
          <w:sz w:val="24"/>
          <w:szCs w:val="24"/>
        </w:rPr>
        <w:t xml:space="preserve">            </w:t>
      </w:r>
      <w:r w:rsidRPr="007F32E3">
        <w:rPr>
          <w:rFonts w:ascii="Times New Roman" w:hAnsi="Times New Roman"/>
          <w:sz w:val="24"/>
          <w:szCs w:val="24"/>
        </w:rPr>
        <w:t xml:space="preserve">  Marijampolės ,,Šaltinio“ progimnazijos veiklos prioritetai:</w:t>
      </w:r>
    </w:p>
    <w:p w:rsidR="001A0B8A" w:rsidRPr="007F32E3" w:rsidRDefault="001A0B8A" w:rsidP="001A0B8A">
      <w:pPr>
        <w:pStyle w:val="NoSpacing"/>
        <w:jc w:val="both"/>
        <w:rPr>
          <w:rFonts w:ascii="Times New Roman" w:hAnsi="Times New Roman"/>
          <w:sz w:val="24"/>
          <w:szCs w:val="24"/>
        </w:rPr>
      </w:pPr>
      <w:r w:rsidRPr="007F32E3">
        <w:rPr>
          <w:rFonts w:ascii="Times New Roman" w:hAnsi="Times New Roman"/>
          <w:sz w:val="24"/>
          <w:szCs w:val="24"/>
        </w:rPr>
        <w:t xml:space="preserve">            1. Ugdymo kokybė, progimnazijos mokinių mokymosi pasiekimai.</w:t>
      </w:r>
    </w:p>
    <w:p w:rsidR="001A0B8A" w:rsidRPr="007F32E3" w:rsidRDefault="001A0B8A" w:rsidP="001A0B8A">
      <w:pPr>
        <w:pStyle w:val="NoSpacing"/>
        <w:jc w:val="both"/>
        <w:rPr>
          <w:rFonts w:ascii="Times New Roman" w:hAnsi="Times New Roman"/>
          <w:sz w:val="24"/>
          <w:szCs w:val="24"/>
        </w:rPr>
      </w:pPr>
      <w:r w:rsidRPr="007F32E3">
        <w:rPr>
          <w:rFonts w:ascii="Times New Roman" w:hAnsi="Times New Roman"/>
          <w:sz w:val="24"/>
          <w:szCs w:val="24"/>
        </w:rPr>
        <w:t xml:space="preserve">            2. Pagalba mokiniui.</w:t>
      </w:r>
    </w:p>
    <w:p w:rsidR="001A0B8A" w:rsidRPr="007F32E3" w:rsidRDefault="001A0B8A" w:rsidP="001A0B8A">
      <w:pPr>
        <w:pStyle w:val="NoSpacing"/>
        <w:jc w:val="both"/>
        <w:rPr>
          <w:sz w:val="24"/>
          <w:szCs w:val="24"/>
        </w:rPr>
      </w:pPr>
      <w:r w:rsidRPr="007F32E3">
        <w:rPr>
          <w:rFonts w:ascii="Times New Roman" w:hAnsi="Times New Roman"/>
          <w:sz w:val="24"/>
          <w:szCs w:val="24"/>
        </w:rPr>
        <w:t xml:space="preserve">            3. Progimnazijos mikroklimatas. Mokinių saugumas ir savijauta progimnazijoje.</w:t>
      </w:r>
    </w:p>
    <w:p w:rsidR="001A0B8A" w:rsidRPr="007F32E3" w:rsidRDefault="001A0B8A" w:rsidP="001A0B8A">
      <w:pPr>
        <w:tabs>
          <w:tab w:val="left" w:pos="709"/>
        </w:tabs>
        <w:jc w:val="both"/>
        <w:rPr>
          <w:bCs/>
        </w:rPr>
      </w:pPr>
      <w:r w:rsidRPr="007F32E3">
        <w:t xml:space="preserve">            Progimnazijos veikla tobulinama ir nauji tikslai keliami vadovaujantis pro</w:t>
      </w:r>
      <w:r w:rsidRPr="007F32E3">
        <w:rPr>
          <w:bCs/>
        </w:rPr>
        <w:t xml:space="preserve">gimnazijos veiklos įsivertinimo išvadomis, savianalize. </w:t>
      </w:r>
    </w:p>
    <w:p w:rsidR="001A0B8A" w:rsidRPr="007F32E3" w:rsidRDefault="001A0B8A" w:rsidP="001A0B8A">
      <w:pPr>
        <w:jc w:val="both"/>
        <w:rPr>
          <w:lang w:eastAsia="en-US"/>
        </w:rPr>
      </w:pPr>
      <w:r w:rsidRPr="007F32E3">
        <w:rPr>
          <w:bCs/>
        </w:rPr>
        <w:t xml:space="preserve">            Metiniai progimnazijos veiklos tikslai ir uždaviniai numatomi strateginiame veiklos plane; rengiamas metinis veiklos planas vieniems mokslo metams.  Planavimo dokumentuose numatyti tikslai įgyvendinti priemonėmis atsižvelgiant į patvirtintus kalendoriniams metams asignavimus. Beveik visi 2020-iems metams numatytis tikslai ir uždaviniai progimnazijoje įgyvendinti; daliai įgyvendinti sutrukdė du kartus metuose įvesti karantinai dėl koronaviruso Covid-19 pandemijos. 2020-ais metais progimnazijoje sėkmingai buvo sprendžiamos ir planavimo dokumentuose kelti uždaviniai, ir visai nenumatytos užduotys, įgyvendinami projektai, atliekami visai neplanuoti remonto darbai, bei įrangos paieška bei pirkimas</w:t>
      </w:r>
      <w:r w:rsidRPr="007F32E3">
        <w:rPr>
          <w:bCs/>
          <w:i/>
        </w:rPr>
        <w:t xml:space="preserve"> </w:t>
      </w:r>
      <w:r w:rsidRPr="007F32E3">
        <w:rPr>
          <w:bCs/>
        </w:rPr>
        <w:t>(</w:t>
      </w:r>
      <w:r w:rsidRPr="007F32E3">
        <w:t>Fotovoltinės saulės elektrinės įrengimo progimnazijoje projekto parengimas ir paraiškos pateikimas Lietuvos Respublikos aplinkos ministerijos  Aplinkos projektų valdymo agentūrai (APVA), sutarties su UAB ,,Marijampolės maistas“ dėl mokinių maitinimo paslaugos teikimo nutraukimas tikslu šią paslaugą teikti progimnazijos valgyklai; progimnazijos valgyklos patalpų remontas ir naujos įrangos pirkimas bei pajungimas, progimnazijos valgyklos darbuotojų paieška ir įdarbinimas, e</w:t>
      </w:r>
      <w:r w:rsidRPr="007F32E3">
        <w:rPr>
          <w:lang w:eastAsia="en-US"/>
        </w:rPr>
        <w:t>lektroninių moksleivio pažymėjimų diegimas).</w:t>
      </w:r>
    </w:p>
    <w:p w:rsidR="001A0B8A" w:rsidRPr="007F32E3" w:rsidRDefault="001A0B8A" w:rsidP="001A0B8A">
      <w:pPr>
        <w:jc w:val="both"/>
      </w:pPr>
      <w:r w:rsidRPr="007F32E3">
        <w:rPr>
          <w:lang w:eastAsia="en-US"/>
        </w:rPr>
        <w:lastRenderedPageBreak/>
        <w:t xml:space="preserve">            </w:t>
      </w:r>
      <w:r w:rsidRPr="007F32E3">
        <w:rPr>
          <w:rFonts w:eastAsia="Calibri"/>
          <w:lang w:eastAsia="en-US"/>
        </w:rPr>
        <w:t xml:space="preserve">Šalyje paskelbus karantiną, kaip ir visos bendrojo ugdymo mokyklos, progimnazija susidūrė su dideliu iššūkiu – kaip toliau mokyti kiekvieną vaiką. Sprendimas – įvestas visuotinas nuotolinis mokymas. </w:t>
      </w:r>
      <w:r w:rsidRPr="007F32E3">
        <w:t>Svarbiausias uždavinys progimnazijai buvo nepalikti vaiko nesimokymo užribyje, kad jis nepatirtų mokymosi nuostolių. Kasdienį mokymąsi klasėse pakeitė retai mūsų ugdymo praktikoje taikytas nuotolinis mokymo proceso organizavimo būdas.</w:t>
      </w:r>
    </w:p>
    <w:p w:rsidR="001A0B8A" w:rsidRPr="007F32E3" w:rsidRDefault="001A0B8A" w:rsidP="001A0B8A">
      <w:pPr>
        <w:tabs>
          <w:tab w:val="left" w:pos="709"/>
        </w:tabs>
        <w:jc w:val="both"/>
      </w:pPr>
      <w:r w:rsidRPr="007F32E3">
        <w:t xml:space="preserve">            Įgyvendintas mokinių mokymas nuotolinio ugdymo būdu: parengti Nuotolinio ugdymo organizavimo Marijampolės „Šaltinio“ progimnazijoje dokumentai, pasirinkta </w:t>
      </w:r>
      <w:r w:rsidRPr="007F32E3">
        <w:rPr>
          <w:lang w:eastAsia="en-US"/>
        </w:rPr>
        <w:t>G-Suite for Education Google Classroom</w:t>
      </w:r>
      <w:r w:rsidRPr="007F32E3">
        <w:t xml:space="preserve"> platforma mokinių ugdymui nuotoliniu būdu, buvo vykdomi bendruomenės mokymai. Progimnazijoje buvo kuriama ir teikiama išsami ir įvairi informacija apie nuotolinį mokymą(si) mokiniams, tėvams, mokytojams; susitarta dėl naujų funkcijų, vaidmenų (IT mokytojų, psichologų, švietimo pagalbos specialistų, bibliotekininkų, klasių vadovų), saugos per vaizdo pamokas; bendraujant su tėvais, skatinama tėvų pagalba ir ji analizuojama, į ją atsižvelgta; progimnazija susikūtė ar prisitaikė skaitmeninius įrankius, leidžiančius stebėti mokinių įsitraukimą į mokymąsi, teikti mokymosi pagalbą sunkumų patiriantiems ar silpną mokymosi motyvaciją turintiems mokiniams, taip pat specialiųjų ugdymosi poreikių turintiems mokiniams; pakoregavo pamokų tvarkaraščius, pažymint sinchroninio ir asinchroninio mokymosi formas; buvo nustatyti naują sinchroninio mokymosi formų pradžios ir pabaigos laikai, šių formų dažnumas, pertraukos; sistemingai buvo palaikomas mokytojų tarpusavio bendravimas, veiklos ir patirties reflektavimas.</w:t>
      </w:r>
    </w:p>
    <w:p w:rsidR="001A0B8A" w:rsidRPr="007F32E3" w:rsidRDefault="001A0B8A" w:rsidP="001A0B8A">
      <w:pPr>
        <w:pStyle w:val="Heading9"/>
        <w:tabs>
          <w:tab w:val="left" w:pos="709"/>
        </w:tabs>
        <w:jc w:val="both"/>
        <w:rPr>
          <w:szCs w:val="24"/>
        </w:rPr>
      </w:pPr>
      <w:r w:rsidRPr="007F32E3">
        <w:rPr>
          <w:szCs w:val="24"/>
        </w:rPr>
        <w:t xml:space="preserve">           Mokymas(is) nuotoliniu būdu turėjo ir teigiamų pokyčių: nuotolinis mokymas(is) padėjo išgryninti mokymą ir mokymąsi. Tapo aiškiau, už ką atsakingas mokytojas, o už ką – mokinys. Tapo akivaizdu, kad sąveika turi tapti glaudesnė. Mokant geriau mažiau, bet aiškiau, kad mokiniai suprastų, įsimintų. Svarbiomis tapo tokios ugdymo proceso savybės kaip dėmesio sutelkimas į reikšmingą dalykinį turinį, tikslumas, laiko ir jėgų taupymas, pagarbūs santykiai, pasitikėjimas mokytoju. Sustiprėjo mokyklos savo veiklos įsivertinimas (savivertės reikšmė). </w:t>
      </w:r>
    </w:p>
    <w:p w:rsidR="001A0B8A" w:rsidRPr="007F32E3" w:rsidRDefault="001A0B8A" w:rsidP="001A0B8A">
      <w:pPr>
        <w:rPr>
          <w:b/>
        </w:rPr>
      </w:pPr>
      <w:r w:rsidRPr="007F32E3">
        <w:rPr>
          <w:b/>
        </w:rPr>
        <w:t xml:space="preserve">            4. Informacija apie ugdytinius ir klases (grupes):</w:t>
      </w:r>
    </w:p>
    <w:p w:rsidR="001A0B8A" w:rsidRPr="007F32E3" w:rsidRDefault="001A0B8A" w:rsidP="001A0B8A">
      <w:pPr>
        <w:pStyle w:val="Heading2"/>
        <w:ind w:firstLine="0"/>
        <w:jc w:val="both"/>
        <w:rPr>
          <w:noProof/>
          <w:sz w:val="24"/>
          <w:szCs w:val="24"/>
          <w:lang w:val="lt-LT"/>
        </w:rPr>
      </w:pPr>
      <w:r w:rsidRPr="007F32E3">
        <w:rPr>
          <w:sz w:val="24"/>
          <w:szCs w:val="24"/>
        </w:rPr>
        <w:t xml:space="preserve">          </w:t>
      </w:r>
      <w:r w:rsidRPr="007F32E3">
        <w:rPr>
          <w:noProof/>
          <w:sz w:val="24"/>
          <w:szCs w:val="24"/>
          <w:lang w:val="lt-LT"/>
        </w:rPr>
        <w:t>Mokinių skaičiaus ir klasių komplektų skaičiaus kaita per pastaruosius metus:</w:t>
      </w:r>
    </w:p>
    <w:p w:rsidR="001A0B8A" w:rsidRPr="007F32E3" w:rsidRDefault="001A0B8A" w:rsidP="001A0B8A">
      <w:pPr>
        <w:jc w:val="both"/>
      </w:pPr>
      <w:r w:rsidRPr="007F32E3">
        <w:rPr>
          <w:noProof/>
        </w:rPr>
        <w:t xml:space="preserve">           </w:t>
      </w:r>
      <w:r w:rsidRPr="007F32E3">
        <w:t xml:space="preserve">2018-2019 mokslo metais mokėsi 363 mokiniai, 16 klasių komplektų (nuo 2018 m. rugpjūčio 31 d. nutrauktas pagrindinio ugdymo programos antrosios dalies vykdymas ir progimnazija nekomplektavo devintokų klasių). </w:t>
      </w:r>
    </w:p>
    <w:p w:rsidR="001A0B8A" w:rsidRPr="007F32E3" w:rsidRDefault="001A0B8A" w:rsidP="001A0B8A">
      <w:pPr>
        <w:pStyle w:val="Default"/>
        <w:jc w:val="both"/>
      </w:pPr>
      <w:r w:rsidRPr="007F32E3">
        <w:rPr>
          <w:b/>
        </w:rPr>
        <w:t xml:space="preserve">           </w:t>
      </w:r>
      <w:r w:rsidRPr="007F32E3">
        <w:t>2019-2020 mokslo metais mokėsi 452 mokiniai, 20 klasių komplektų (tokį klasių komplektų skaičiaus ir bendro mokinių skaičiaus padidėjimą  lėmė Mokolų mokyklos-darželio vidaus struktūros pertvarka).</w:t>
      </w:r>
    </w:p>
    <w:p w:rsidR="001A0B8A" w:rsidRPr="007F32E3" w:rsidRDefault="001A0B8A" w:rsidP="001A0B8A">
      <w:pPr>
        <w:jc w:val="both"/>
        <w:rPr>
          <w:noProof/>
        </w:rPr>
      </w:pPr>
      <w:r w:rsidRPr="007F32E3">
        <w:rPr>
          <w:noProof/>
        </w:rPr>
        <w:t xml:space="preserve">           Bendras mokinių skaičius  Marijampolės ,,Šaltinio“ progimnazijoje (2019-09-01 duomenimis):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33"/>
        <w:gridCol w:w="1979"/>
        <w:gridCol w:w="2126"/>
        <w:gridCol w:w="2375"/>
      </w:tblGrid>
      <w:tr w:rsidR="001A0B8A" w:rsidRPr="007F32E3" w:rsidTr="001A0B8A">
        <w:tc>
          <w:tcPr>
            <w:tcW w:w="1633" w:type="dxa"/>
            <w:shd w:val="clear" w:color="auto" w:fill="FFFFFF"/>
          </w:tcPr>
          <w:p w:rsidR="001A0B8A" w:rsidRPr="007F32E3" w:rsidRDefault="001A0B8A" w:rsidP="001A0B8A">
            <w:pPr>
              <w:jc w:val="center"/>
              <w:rPr>
                <w:noProof/>
              </w:rPr>
            </w:pPr>
          </w:p>
        </w:tc>
        <w:tc>
          <w:tcPr>
            <w:tcW w:w="1633" w:type="dxa"/>
            <w:shd w:val="clear" w:color="auto" w:fill="FFFFFF"/>
          </w:tcPr>
          <w:p w:rsidR="001A0B8A" w:rsidRPr="007F32E3" w:rsidRDefault="001A0B8A" w:rsidP="001A0B8A">
            <w:pPr>
              <w:jc w:val="center"/>
              <w:rPr>
                <w:b/>
                <w:noProof/>
              </w:rPr>
            </w:pPr>
            <w:r w:rsidRPr="007F32E3">
              <w:rPr>
                <w:b/>
                <w:noProof/>
              </w:rPr>
              <w:t xml:space="preserve">Priešmok. gr. </w:t>
            </w:r>
          </w:p>
        </w:tc>
        <w:tc>
          <w:tcPr>
            <w:tcW w:w="1979" w:type="dxa"/>
            <w:shd w:val="clear" w:color="auto" w:fill="FFFFFF"/>
          </w:tcPr>
          <w:p w:rsidR="001A0B8A" w:rsidRPr="007F32E3" w:rsidRDefault="001A0B8A" w:rsidP="001A0B8A">
            <w:pPr>
              <w:jc w:val="center"/>
              <w:rPr>
                <w:b/>
                <w:noProof/>
              </w:rPr>
            </w:pPr>
            <w:r w:rsidRPr="007F32E3">
              <w:rPr>
                <w:b/>
                <w:noProof/>
              </w:rPr>
              <w:t>1-4 kl.</w:t>
            </w:r>
          </w:p>
        </w:tc>
        <w:tc>
          <w:tcPr>
            <w:tcW w:w="2126" w:type="dxa"/>
            <w:shd w:val="clear" w:color="auto" w:fill="FFFFFF"/>
          </w:tcPr>
          <w:p w:rsidR="001A0B8A" w:rsidRPr="007F32E3" w:rsidRDefault="001A0B8A" w:rsidP="001A0B8A">
            <w:pPr>
              <w:jc w:val="center"/>
              <w:rPr>
                <w:b/>
                <w:noProof/>
              </w:rPr>
            </w:pPr>
            <w:r w:rsidRPr="007F32E3">
              <w:rPr>
                <w:b/>
                <w:noProof/>
              </w:rPr>
              <w:t>5-8 kl.</w:t>
            </w:r>
          </w:p>
        </w:tc>
        <w:tc>
          <w:tcPr>
            <w:tcW w:w="2375" w:type="dxa"/>
            <w:shd w:val="clear" w:color="auto" w:fill="FFFFFF"/>
          </w:tcPr>
          <w:p w:rsidR="001A0B8A" w:rsidRPr="007F32E3" w:rsidRDefault="001A0B8A" w:rsidP="001A0B8A">
            <w:pPr>
              <w:jc w:val="center"/>
              <w:rPr>
                <w:b/>
                <w:noProof/>
              </w:rPr>
            </w:pPr>
            <w:r w:rsidRPr="007F32E3">
              <w:rPr>
                <w:b/>
                <w:noProof/>
              </w:rPr>
              <w:t>Viso</w:t>
            </w:r>
          </w:p>
        </w:tc>
      </w:tr>
      <w:tr w:rsidR="001A0B8A" w:rsidRPr="007F32E3" w:rsidTr="001A0B8A">
        <w:tc>
          <w:tcPr>
            <w:tcW w:w="1633" w:type="dxa"/>
            <w:shd w:val="clear" w:color="auto" w:fill="FFFFFF"/>
          </w:tcPr>
          <w:p w:rsidR="001A0B8A" w:rsidRPr="007F32E3" w:rsidRDefault="001A0B8A" w:rsidP="001A0B8A">
            <w:pPr>
              <w:jc w:val="center"/>
              <w:rPr>
                <w:noProof/>
              </w:rPr>
            </w:pPr>
            <w:r w:rsidRPr="007F32E3">
              <w:rPr>
                <w:noProof/>
              </w:rPr>
              <w:t>Kl. kompl. sk</w:t>
            </w:r>
          </w:p>
        </w:tc>
        <w:tc>
          <w:tcPr>
            <w:tcW w:w="1633" w:type="dxa"/>
            <w:shd w:val="clear" w:color="auto" w:fill="FFFFFF"/>
          </w:tcPr>
          <w:p w:rsidR="001A0B8A" w:rsidRPr="007F32E3" w:rsidRDefault="001A0B8A" w:rsidP="001A0B8A">
            <w:pPr>
              <w:jc w:val="center"/>
              <w:rPr>
                <w:noProof/>
              </w:rPr>
            </w:pPr>
            <w:r w:rsidRPr="007F32E3">
              <w:rPr>
                <w:noProof/>
              </w:rPr>
              <w:t>-</w:t>
            </w:r>
          </w:p>
        </w:tc>
        <w:tc>
          <w:tcPr>
            <w:tcW w:w="1979" w:type="dxa"/>
            <w:shd w:val="clear" w:color="auto" w:fill="FFFFFF"/>
          </w:tcPr>
          <w:p w:rsidR="001A0B8A" w:rsidRPr="007F32E3" w:rsidRDefault="001A0B8A" w:rsidP="001A0B8A">
            <w:pPr>
              <w:jc w:val="center"/>
              <w:rPr>
                <w:noProof/>
              </w:rPr>
            </w:pPr>
            <w:r w:rsidRPr="007F32E3">
              <w:rPr>
                <w:noProof/>
              </w:rPr>
              <w:t>12</w:t>
            </w:r>
          </w:p>
        </w:tc>
        <w:tc>
          <w:tcPr>
            <w:tcW w:w="2126" w:type="dxa"/>
            <w:shd w:val="clear" w:color="auto" w:fill="FFFFFF"/>
          </w:tcPr>
          <w:p w:rsidR="001A0B8A" w:rsidRPr="007F32E3" w:rsidRDefault="001A0B8A" w:rsidP="001A0B8A">
            <w:pPr>
              <w:jc w:val="center"/>
              <w:rPr>
                <w:noProof/>
              </w:rPr>
            </w:pPr>
            <w:r w:rsidRPr="007F32E3">
              <w:rPr>
                <w:noProof/>
              </w:rPr>
              <w:t>8</w:t>
            </w:r>
          </w:p>
        </w:tc>
        <w:tc>
          <w:tcPr>
            <w:tcW w:w="2375" w:type="dxa"/>
            <w:shd w:val="clear" w:color="auto" w:fill="FFFFFF"/>
          </w:tcPr>
          <w:p w:rsidR="001A0B8A" w:rsidRPr="007F32E3" w:rsidRDefault="001A0B8A" w:rsidP="001A0B8A">
            <w:pPr>
              <w:jc w:val="center"/>
              <w:rPr>
                <w:noProof/>
              </w:rPr>
            </w:pPr>
            <w:r w:rsidRPr="007F32E3">
              <w:rPr>
                <w:noProof/>
              </w:rPr>
              <w:t>20</w:t>
            </w:r>
          </w:p>
        </w:tc>
      </w:tr>
      <w:tr w:rsidR="001A0B8A" w:rsidRPr="007F32E3" w:rsidTr="001A0B8A">
        <w:tc>
          <w:tcPr>
            <w:tcW w:w="1633" w:type="dxa"/>
            <w:shd w:val="clear" w:color="auto" w:fill="FFFFFF"/>
          </w:tcPr>
          <w:p w:rsidR="001A0B8A" w:rsidRPr="007F32E3" w:rsidRDefault="001A0B8A" w:rsidP="001A0B8A">
            <w:pPr>
              <w:jc w:val="center"/>
              <w:rPr>
                <w:noProof/>
              </w:rPr>
            </w:pPr>
            <w:r w:rsidRPr="007F32E3">
              <w:rPr>
                <w:noProof/>
              </w:rPr>
              <w:t>Mokinių sk.</w:t>
            </w:r>
          </w:p>
        </w:tc>
        <w:tc>
          <w:tcPr>
            <w:tcW w:w="1633" w:type="dxa"/>
            <w:shd w:val="clear" w:color="auto" w:fill="FFFFFF"/>
          </w:tcPr>
          <w:p w:rsidR="001A0B8A" w:rsidRPr="007F32E3" w:rsidRDefault="001A0B8A" w:rsidP="001A0B8A">
            <w:pPr>
              <w:jc w:val="center"/>
              <w:rPr>
                <w:noProof/>
              </w:rPr>
            </w:pPr>
            <w:r w:rsidRPr="007F32E3">
              <w:rPr>
                <w:noProof/>
              </w:rPr>
              <w:t>-</w:t>
            </w:r>
          </w:p>
        </w:tc>
        <w:tc>
          <w:tcPr>
            <w:tcW w:w="1979" w:type="dxa"/>
            <w:shd w:val="clear" w:color="auto" w:fill="FFFFFF"/>
          </w:tcPr>
          <w:p w:rsidR="001A0B8A" w:rsidRPr="007F32E3" w:rsidRDefault="001A0B8A" w:rsidP="001A0B8A">
            <w:pPr>
              <w:jc w:val="center"/>
              <w:rPr>
                <w:noProof/>
              </w:rPr>
            </w:pPr>
            <w:r w:rsidRPr="007F32E3">
              <w:rPr>
                <w:noProof/>
              </w:rPr>
              <w:t>264</w:t>
            </w:r>
          </w:p>
        </w:tc>
        <w:tc>
          <w:tcPr>
            <w:tcW w:w="2126" w:type="dxa"/>
            <w:shd w:val="clear" w:color="auto" w:fill="FFFFFF"/>
          </w:tcPr>
          <w:p w:rsidR="001A0B8A" w:rsidRPr="007F32E3" w:rsidRDefault="001A0B8A" w:rsidP="001A0B8A">
            <w:pPr>
              <w:jc w:val="center"/>
              <w:rPr>
                <w:noProof/>
              </w:rPr>
            </w:pPr>
            <w:r w:rsidRPr="007F32E3">
              <w:rPr>
                <w:noProof/>
              </w:rPr>
              <w:t>188</w:t>
            </w:r>
          </w:p>
        </w:tc>
        <w:tc>
          <w:tcPr>
            <w:tcW w:w="2375" w:type="dxa"/>
            <w:shd w:val="clear" w:color="auto" w:fill="FFFFFF"/>
          </w:tcPr>
          <w:p w:rsidR="001A0B8A" w:rsidRPr="007F32E3" w:rsidRDefault="001A0B8A" w:rsidP="001A0B8A">
            <w:pPr>
              <w:jc w:val="center"/>
              <w:rPr>
                <w:noProof/>
              </w:rPr>
            </w:pPr>
            <w:r w:rsidRPr="007F32E3">
              <w:rPr>
                <w:noProof/>
              </w:rPr>
              <w:t>452</w:t>
            </w:r>
          </w:p>
        </w:tc>
      </w:tr>
      <w:tr w:rsidR="001A0B8A" w:rsidRPr="007F32E3" w:rsidTr="001A0B8A">
        <w:tc>
          <w:tcPr>
            <w:tcW w:w="1633" w:type="dxa"/>
            <w:shd w:val="clear" w:color="auto" w:fill="FFFFFF"/>
          </w:tcPr>
          <w:p w:rsidR="001A0B8A" w:rsidRPr="007F32E3" w:rsidRDefault="001A0B8A" w:rsidP="001A0B8A">
            <w:pPr>
              <w:jc w:val="center"/>
              <w:rPr>
                <w:noProof/>
              </w:rPr>
            </w:pPr>
            <w:r w:rsidRPr="007F32E3">
              <w:rPr>
                <w:noProof/>
              </w:rPr>
              <w:t>Vidut.klasėje</w:t>
            </w:r>
          </w:p>
        </w:tc>
        <w:tc>
          <w:tcPr>
            <w:tcW w:w="1633" w:type="dxa"/>
            <w:shd w:val="clear" w:color="auto" w:fill="FFFFFF"/>
          </w:tcPr>
          <w:p w:rsidR="001A0B8A" w:rsidRPr="007F32E3" w:rsidRDefault="001A0B8A" w:rsidP="001A0B8A">
            <w:pPr>
              <w:jc w:val="center"/>
              <w:rPr>
                <w:noProof/>
              </w:rPr>
            </w:pPr>
            <w:r w:rsidRPr="007F32E3">
              <w:rPr>
                <w:noProof/>
              </w:rPr>
              <w:t>-</w:t>
            </w:r>
          </w:p>
        </w:tc>
        <w:tc>
          <w:tcPr>
            <w:tcW w:w="1979" w:type="dxa"/>
            <w:shd w:val="clear" w:color="auto" w:fill="FFFFFF"/>
          </w:tcPr>
          <w:p w:rsidR="001A0B8A" w:rsidRPr="007F32E3" w:rsidRDefault="001A0B8A" w:rsidP="001A0B8A">
            <w:pPr>
              <w:jc w:val="center"/>
              <w:rPr>
                <w:noProof/>
              </w:rPr>
            </w:pPr>
            <w:r w:rsidRPr="007F32E3">
              <w:rPr>
                <w:noProof/>
              </w:rPr>
              <w:t>22</w:t>
            </w:r>
          </w:p>
        </w:tc>
        <w:tc>
          <w:tcPr>
            <w:tcW w:w="2126" w:type="dxa"/>
            <w:shd w:val="clear" w:color="auto" w:fill="FFFFFF"/>
          </w:tcPr>
          <w:p w:rsidR="001A0B8A" w:rsidRPr="007F32E3" w:rsidRDefault="001A0B8A" w:rsidP="001A0B8A">
            <w:pPr>
              <w:jc w:val="center"/>
              <w:rPr>
                <w:noProof/>
              </w:rPr>
            </w:pPr>
            <w:r w:rsidRPr="007F32E3">
              <w:rPr>
                <w:noProof/>
              </w:rPr>
              <w:t>23,5</w:t>
            </w:r>
          </w:p>
        </w:tc>
        <w:tc>
          <w:tcPr>
            <w:tcW w:w="2375" w:type="dxa"/>
            <w:shd w:val="clear" w:color="auto" w:fill="FFFFFF"/>
          </w:tcPr>
          <w:p w:rsidR="001A0B8A" w:rsidRPr="007F32E3" w:rsidRDefault="001A0B8A" w:rsidP="001A0B8A">
            <w:pPr>
              <w:jc w:val="center"/>
              <w:rPr>
                <w:noProof/>
              </w:rPr>
            </w:pPr>
            <w:r w:rsidRPr="007F32E3">
              <w:rPr>
                <w:noProof/>
              </w:rPr>
              <w:t>-</w:t>
            </w:r>
          </w:p>
        </w:tc>
      </w:tr>
    </w:tbl>
    <w:p w:rsidR="001A0B8A" w:rsidRPr="007F32E3" w:rsidRDefault="001A0B8A" w:rsidP="001A0B8A">
      <w:pPr>
        <w:jc w:val="both"/>
      </w:pPr>
      <w:r w:rsidRPr="007F32E3">
        <w:t xml:space="preserve">           </w:t>
      </w:r>
    </w:p>
    <w:p w:rsidR="001A0B8A" w:rsidRPr="007F32E3" w:rsidRDefault="001A0B8A" w:rsidP="001A0B8A">
      <w:pPr>
        <w:jc w:val="both"/>
      </w:pPr>
      <w:r w:rsidRPr="007F32E3">
        <w:t xml:space="preserve">           2020-2021 mokslo metais progimnazijoje mokosi 441 mokinys, 20 klasių komplektų.   </w:t>
      </w:r>
    </w:p>
    <w:p w:rsidR="001A0B8A" w:rsidRPr="007F32E3" w:rsidRDefault="001A0B8A" w:rsidP="001A0B8A">
      <w:pPr>
        <w:jc w:val="both"/>
      </w:pPr>
      <w:r w:rsidRPr="007F32E3">
        <w:t xml:space="preserve">           </w:t>
      </w:r>
      <w:r w:rsidRPr="007F32E3">
        <w:rPr>
          <w:noProof/>
        </w:rPr>
        <w:t>Bendras mokinių skaičius  Marijampolės ,,Šaltinio“ progimnazijoje (2020-09-01 duomenimis):</w:t>
      </w:r>
      <w:r w:rsidRPr="007F32E3">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33"/>
        <w:gridCol w:w="1979"/>
        <w:gridCol w:w="2126"/>
        <w:gridCol w:w="2375"/>
      </w:tblGrid>
      <w:tr w:rsidR="001A0B8A" w:rsidRPr="007F32E3" w:rsidTr="001A0B8A">
        <w:tc>
          <w:tcPr>
            <w:tcW w:w="1633" w:type="dxa"/>
            <w:shd w:val="clear" w:color="auto" w:fill="FFFFFF"/>
          </w:tcPr>
          <w:p w:rsidR="001A0B8A" w:rsidRPr="007F32E3" w:rsidRDefault="001A0B8A" w:rsidP="001A0B8A">
            <w:pPr>
              <w:jc w:val="center"/>
              <w:rPr>
                <w:noProof/>
              </w:rPr>
            </w:pPr>
          </w:p>
        </w:tc>
        <w:tc>
          <w:tcPr>
            <w:tcW w:w="1633" w:type="dxa"/>
            <w:shd w:val="clear" w:color="auto" w:fill="FFFFFF"/>
          </w:tcPr>
          <w:p w:rsidR="001A0B8A" w:rsidRPr="007F32E3" w:rsidRDefault="001A0B8A" w:rsidP="001A0B8A">
            <w:pPr>
              <w:jc w:val="center"/>
              <w:rPr>
                <w:b/>
                <w:noProof/>
              </w:rPr>
            </w:pPr>
            <w:r w:rsidRPr="007F32E3">
              <w:rPr>
                <w:b/>
                <w:noProof/>
              </w:rPr>
              <w:t xml:space="preserve">Priešmok. gr. </w:t>
            </w:r>
          </w:p>
        </w:tc>
        <w:tc>
          <w:tcPr>
            <w:tcW w:w="1979" w:type="dxa"/>
            <w:shd w:val="clear" w:color="auto" w:fill="FFFFFF"/>
          </w:tcPr>
          <w:p w:rsidR="001A0B8A" w:rsidRPr="007F32E3" w:rsidRDefault="001A0B8A" w:rsidP="001A0B8A">
            <w:pPr>
              <w:jc w:val="center"/>
              <w:rPr>
                <w:b/>
                <w:noProof/>
              </w:rPr>
            </w:pPr>
            <w:r w:rsidRPr="007F32E3">
              <w:rPr>
                <w:b/>
                <w:noProof/>
              </w:rPr>
              <w:t>1-4 kl.</w:t>
            </w:r>
          </w:p>
        </w:tc>
        <w:tc>
          <w:tcPr>
            <w:tcW w:w="2126" w:type="dxa"/>
            <w:shd w:val="clear" w:color="auto" w:fill="FFFFFF"/>
          </w:tcPr>
          <w:p w:rsidR="001A0B8A" w:rsidRPr="007F32E3" w:rsidRDefault="001A0B8A" w:rsidP="001A0B8A">
            <w:pPr>
              <w:jc w:val="center"/>
              <w:rPr>
                <w:b/>
                <w:noProof/>
              </w:rPr>
            </w:pPr>
            <w:r w:rsidRPr="007F32E3">
              <w:rPr>
                <w:b/>
                <w:noProof/>
              </w:rPr>
              <w:t>5-8 kl.</w:t>
            </w:r>
          </w:p>
        </w:tc>
        <w:tc>
          <w:tcPr>
            <w:tcW w:w="2375" w:type="dxa"/>
            <w:shd w:val="clear" w:color="auto" w:fill="FFFFFF"/>
          </w:tcPr>
          <w:p w:rsidR="001A0B8A" w:rsidRPr="007F32E3" w:rsidRDefault="001A0B8A" w:rsidP="001A0B8A">
            <w:pPr>
              <w:jc w:val="center"/>
              <w:rPr>
                <w:b/>
                <w:noProof/>
              </w:rPr>
            </w:pPr>
            <w:r w:rsidRPr="007F32E3">
              <w:rPr>
                <w:b/>
                <w:noProof/>
              </w:rPr>
              <w:t>Viso</w:t>
            </w:r>
          </w:p>
        </w:tc>
      </w:tr>
      <w:tr w:rsidR="001A0B8A" w:rsidRPr="007F32E3" w:rsidTr="001A0B8A">
        <w:tc>
          <w:tcPr>
            <w:tcW w:w="1633" w:type="dxa"/>
            <w:shd w:val="clear" w:color="auto" w:fill="FFFFFF"/>
          </w:tcPr>
          <w:p w:rsidR="001A0B8A" w:rsidRPr="007F32E3" w:rsidRDefault="001A0B8A" w:rsidP="001A0B8A">
            <w:pPr>
              <w:jc w:val="center"/>
              <w:rPr>
                <w:noProof/>
              </w:rPr>
            </w:pPr>
            <w:r w:rsidRPr="007F32E3">
              <w:rPr>
                <w:noProof/>
              </w:rPr>
              <w:t>Kl. kompl. sk</w:t>
            </w:r>
          </w:p>
        </w:tc>
        <w:tc>
          <w:tcPr>
            <w:tcW w:w="1633" w:type="dxa"/>
            <w:shd w:val="clear" w:color="auto" w:fill="FFFFFF"/>
          </w:tcPr>
          <w:p w:rsidR="001A0B8A" w:rsidRPr="007F32E3" w:rsidRDefault="001A0B8A" w:rsidP="001A0B8A">
            <w:pPr>
              <w:jc w:val="center"/>
              <w:rPr>
                <w:noProof/>
              </w:rPr>
            </w:pPr>
            <w:r w:rsidRPr="007F32E3">
              <w:rPr>
                <w:noProof/>
              </w:rPr>
              <w:t>-</w:t>
            </w:r>
          </w:p>
        </w:tc>
        <w:tc>
          <w:tcPr>
            <w:tcW w:w="1979" w:type="dxa"/>
            <w:shd w:val="clear" w:color="auto" w:fill="FFFFFF"/>
          </w:tcPr>
          <w:p w:rsidR="001A0B8A" w:rsidRPr="007F32E3" w:rsidRDefault="001A0B8A" w:rsidP="001A0B8A">
            <w:pPr>
              <w:jc w:val="center"/>
              <w:rPr>
                <w:noProof/>
              </w:rPr>
            </w:pPr>
            <w:r w:rsidRPr="007F32E3">
              <w:rPr>
                <w:noProof/>
              </w:rPr>
              <w:t>11</w:t>
            </w:r>
          </w:p>
        </w:tc>
        <w:tc>
          <w:tcPr>
            <w:tcW w:w="2126" w:type="dxa"/>
            <w:shd w:val="clear" w:color="auto" w:fill="FFFFFF"/>
          </w:tcPr>
          <w:p w:rsidR="001A0B8A" w:rsidRPr="007F32E3" w:rsidRDefault="001A0B8A" w:rsidP="001A0B8A">
            <w:pPr>
              <w:jc w:val="center"/>
              <w:rPr>
                <w:noProof/>
              </w:rPr>
            </w:pPr>
            <w:r w:rsidRPr="007F32E3">
              <w:rPr>
                <w:noProof/>
              </w:rPr>
              <w:t>9</w:t>
            </w:r>
          </w:p>
        </w:tc>
        <w:tc>
          <w:tcPr>
            <w:tcW w:w="2375" w:type="dxa"/>
            <w:shd w:val="clear" w:color="auto" w:fill="FFFFFF"/>
          </w:tcPr>
          <w:p w:rsidR="001A0B8A" w:rsidRPr="007F32E3" w:rsidRDefault="001A0B8A" w:rsidP="001A0B8A">
            <w:pPr>
              <w:jc w:val="center"/>
              <w:rPr>
                <w:noProof/>
              </w:rPr>
            </w:pPr>
            <w:r w:rsidRPr="007F32E3">
              <w:rPr>
                <w:noProof/>
              </w:rPr>
              <w:t>20</w:t>
            </w:r>
          </w:p>
        </w:tc>
      </w:tr>
      <w:tr w:rsidR="001A0B8A" w:rsidRPr="007F32E3" w:rsidTr="001A0B8A">
        <w:tc>
          <w:tcPr>
            <w:tcW w:w="1633" w:type="dxa"/>
            <w:shd w:val="clear" w:color="auto" w:fill="FFFFFF"/>
          </w:tcPr>
          <w:p w:rsidR="001A0B8A" w:rsidRPr="007F32E3" w:rsidRDefault="001A0B8A" w:rsidP="001A0B8A">
            <w:pPr>
              <w:jc w:val="center"/>
              <w:rPr>
                <w:noProof/>
              </w:rPr>
            </w:pPr>
            <w:r w:rsidRPr="007F32E3">
              <w:rPr>
                <w:noProof/>
              </w:rPr>
              <w:t>Mokinių sk.</w:t>
            </w:r>
          </w:p>
        </w:tc>
        <w:tc>
          <w:tcPr>
            <w:tcW w:w="1633" w:type="dxa"/>
            <w:shd w:val="clear" w:color="auto" w:fill="FFFFFF"/>
          </w:tcPr>
          <w:p w:rsidR="001A0B8A" w:rsidRPr="007F32E3" w:rsidRDefault="001A0B8A" w:rsidP="001A0B8A">
            <w:pPr>
              <w:jc w:val="center"/>
              <w:rPr>
                <w:noProof/>
              </w:rPr>
            </w:pPr>
            <w:r w:rsidRPr="007F32E3">
              <w:rPr>
                <w:noProof/>
              </w:rPr>
              <w:t>-</w:t>
            </w:r>
          </w:p>
        </w:tc>
        <w:tc>
          <w:tcPr>
            <w:tcW w:w="1979" w:type="dxa"/>
            <w:shd w:val="clear" w:color="auto" w:fill="FFFFFF"/>
          </w:tcPr>
          <w:p w:rsidR="001A0B8A" w:rsidRPr="007F32E3" w:rsidRDefault="001A0B8A" w:rsidP="001A0B8A">
            <w:pPr>
              <w:jc w:val="center"/>
              <w:rPr>
                <w:noProof/>
              </w:rPr>
            </w:pPr>
            <w:r w:rsidRPr="007F32E3">
              <w:rPr>
                <w:noProof/>
              </w:rPr>
              <w:t>232</w:t>
            </w:r>
          </w:p>
        </w:tc>
        <w:tc>
          <w:tcPr>
            <w:tcW w:w="2126" w:type="dxa"/>
            <w:shd w:val="clear" w:color="auto" w:fill="FFFFFF"/>
          </w:tcPr>
          <w:p w:rsidR="001A0B8A" w:rsidRPr="007F32E3" w:rsidRDefault="001A0B8A" w:rsidP="001A0B8A">
            <w:pPr>
              <w:jc w:val="center"/>
              <w:rPr>
                <w:noProof/>
              </w:rPr>
            </w:pPr>
            <w:r w:rsidRPr="007F32E3">
              <w:rPr>
                <w:noProof/>
              </w:rPr>
              <w:t>209</w:t>
            </w:r>
          </w:p>
        </w:tc>
        <w:tc>
          <w:tcPr>
            <w:tcW w:w="2375" w:type="dxa"/>
            <w:shd w:val="clear" w:color="auto" w:fill="FFFFFF"/>
          </w:tcPr>
          <w:p w:rsidR="001A0B8A" w:rsidRPr="007F32E3" w:rsidRDefault="001A0B8A" w:rsidP="001A0B8A">
            <w:pPr>
              <w:jc w:val="center"/>
              <w:rPr>
                <w:noProof/>
              </w:rPr>
            </w:pPr>
            <w:r w:rsidRPr="007F32E3">
              <w:rPr>
                <w:noProof/>
              </w:rPr>
              <w:t>441</w:t>
            </w:r>
          </w:p>
        </w:tc>
      </w:tr>
      <w:tr w:rsidR="001A0B8A" w:rsidRPr="007F32E3" w:rsidTr="001A0B8A">
        <w:tc>
          <w:tcPr>
            <w:tcW w:w="1633" w:type="dxa"/>
            <w:shd w:val="clear" w:color="auto" w:fill="FFFFFF"/>
          </w:tcPr>
          <w:p w:rsidR="001A0B8A" w:rsidRPr="007F32E3" w:rsidRDefault="001A0B8A" w:rsidP="001A0B8A">
            <w:pPr>
              <w:jc w:val="center"/>
              <w:rPr>
                <w:noProof/>
              </w:rPr>
            </w:pPr>
            <w:r w:rsidRPr="007F32E3">
              <w:rPr>
                <w:noProof/>
              </w:rPr>
              <w:t>Vidut.klasėje</w:t>
            </w:r>
          </w:p>
        </w:tc>
        <w:tc>
          <w:tcPr>
            <w:tcW w:w="1633" w:type="dxa"/>
            <w:shd w:val="clear" w:color="auto" w:fill="FFFFFF"/>
          </w:tcPr>
          <w:p w:rsidR="001A0B8A" w:rsidRPr="007F32E3" w:rsidRDefault="001A0B8A" w:rsidP="001A0B8A">
            <w:pPr>
              <w:jc w:val="center"/>
              <w:rPr>
                <w:noProof/>
              </w:rPr>
            </w:pPr>
            <w:r w:rsidRPr="007F32E3">
              <w:rPr>
                <w:noProof/>
              </w:rPr>
              <w:t>-</w:t>
            </w:r>
          </w:p>
        </w:tc>
        <w:tc>
          <w:tcPr>
            <w:tcW w:w="1979" w:type="dxa"/>
            <w:shd w:val="clear" w:color="auto" w:fill="FFFFFF"/>
          </w:tcPr>
          <w:p w:rsidR="001A0B8A" w:rsidRPr="007F32E3" w:rsidRDefault="001A0B8A" w:rsidP="001A0B8A">
            <w:pPr>
              <w:jc w:val="center"/>
              <w:rPr>
                <w:noProof/>
              </w:rPr>
            </w:pPr>
            <w:r w:rsidRPr="007F32E3">
              <w:rPr>
                <w:noProof/>
              </w:rPr>
              <w:t>21,1</w:t>
            </w:r>
          </w:p>
        </w:tc>
        <w:tc>
          <w:tcPr>
            <w:tcW w:w="2126" w:type="dxa"/>
            <w:shd w:val="clear" w:color="auto" w:fill="FFFFFF"/>
          </w:tcPr>
          <w:p w:rsidR="001A0B8A" w:rsidRPr="007F32E3" w:rsidRDefault="001A0B8A" w:rsidP="001A0B8A">
            <w:pPr>
              <w:jc w:val="center"/>
              <w:rPr>
                <w:noProof/>
              </w:rPr>
            </w:pPr>
            <w:r w:rsidRPr="007F32E3">
              <w:rPr>
                <w:noProof/>
              </w:rPr>
              <w:t>23,3</w:t>
            </w:r>
          </w:p>
        </w:tc>
        <w:tc>
          <w:tcPr>
            <w:tcW w:w="2375" w:type="dxa"/>
            <w:shd w:val="clear" w:color="auto" w:fill="FFFFFF"/>
          </w:tcPr>
          <w:p w:rsidR="001A0B8A" w:rsidRPr="007F32E3" w:rsidRDefault="001A0B8A" w:rsidP="001A0B8A">
            <w:pPr>
              <w:jc w:val="center"/>
              <w:rPr>
                <w:noProof/>
              </w:rPr>
            </w:pPr>
            <w:r w:rsidRPr="007F32E3">
              <w:rPr>
                <w:noProof/>
              </w:rPr>
              <w:t>-</w:t>
            </w:r>
          </w:p>
        </w:tc>
      </w:tr>
    </w:tbl>
    <w:p w:rsidR="001A0B8A" w:rsidRPr="007F32E3" w:rsidRDefault="001A0B8A" w:rsidP="001A0B8A">
      <w:pPr>
        <w:pStyle w:val="Heading2"/>
        <w:ind w:firstLine="0"/>
        <w:jc w:val="both"/>
        <w:rPr>
          <w:sz w:val="24"/>
          <w:szCs w:val="24"/>
        </w:rPr>
      </w:pPr>
      <w:r w:rsidRPr="007F32E3">
        <w:rPr>
          <w:sz w:val="24"/>
          <w:szCs w:val="24"/>
        </w:rPr>
        <w:t xml:space="preserve">    </w:t>
      </w:r>
    </w:p>
    <w:p w:rsidR="001A0B8A" w:rsidRPr="007F32E3" w:rsidRDefault="001A0B8A" w:rsidP="001A0B8A">
      <w:pPr>
        <w:pStyle w:val="Heading2"/>
        <w:ind w:firstLine="720"/>
        <w:jc w:val="both"/>
        <w:rPr>
          <w:b/>
          <w:color w:val="0070C0"/>
          <w:sz w:val="24"/>
          <w:szCs w:val="24"/>
        </w:rPr>
      </w:pPr>
      <w:r w:rsidRPr="007F32E3">
        <w:rPr>
          <w:b/>
          <w:sz w:val="24"/>
          <w:szCs w:val="24"/>
        </w:rPr>
        <w:t>5. Informacija apie darbuotojus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2693"/>
        <w:gridCol w:w="2693"/>
      </w:tblGrid>
      <w:tr w:rsidR="001A0B8A" w:rsidRPr="007F32E3" w:rsidTr="001A0B8A">
        <w:trPr>
          <w:trHeight w:val="190"/>
        </w:trPr>
        <w:tc>
          <w:tcPr>
            <w:tcW w:w="1701" w:type="dxa"/>
            <w:vMerge w:val="restart"/>
            <w:shd w:val="clear" w:color="auto" w:fill="auto"/>
            <w:vAlign w:val="center"/>
          </w:tcPr>
          <w:p w:rsidR="001A0B8A" w:rsidRPr="007F32E3" w:rsidRDefault="001A0B8A" w:rsidP="001A0B8A">
            <w:pPr>
              <w:jc w:val="center"/>
              <w:rPr>
                <w:b/>
              </w:rPr>
            </w:pPr>
            <w:r w:rsidRPr="007F32E3">
              <w:rPr>
                <w:b/>
              </w:rPr>
              <w:t xml:space="preserve">Darbuotojai </w:t>
            </w:r>
          </w:p>
        </w:tc>
        <w:tc>
          <w:tcPr>
            <w:tcW w:w="8080" w:type="dxa"/>
            <w:gridSpan w:val="3"/>
          </w:tcPr>
          <w:p w:rsidR="001A0B8A" w:rsidRPr="007F32E3" w:rsidRDefault="001A0B8A" w:rsidP="001A0B8A">
            <w:pPr>
              <w:jc w:val="center"/>
              <w:rPr>
                <w:b/>
              </w:rPr>
            </w:pPr>
            <w:r w:rsidRPr="007F32E3">
              <w:rPr>
                <w:b/>
              </w:rPr>
              <w:t>Pareigybių skaičius/ darbuotojų skaičius</w:t>
            </w:r>
          </w:p>
        </w:tc>
      </w:tr>
      <w:tr w:rsidR="001A0B8A" w:rsidRPr="007F32E3" w:rsidTr="001A0B8A">
        <w:trPr>
          <w:trHeight w:val="96"/>
        </w:trPr>
        <w:tc>
          <w:tcPr>
            <w:tcW w:w="1701" w:type="dxa"/>
            <w:vMerge/>
            <w:shd w:val="clear" w:color="auto" w:fill="auto"/>
            <w:vAlign w:val="center"/>
          </w:tcPr>
          <w:p w:rsidR="001A0B8A" w:rsidRPr="007F32E3" w:rsidRDefault="001A0B8A" w:rsidP="001A0B8A">
            <w:pPr>
              <w:jc w:val="center"/>
            </w:pPr>
          </w:p>
        </w:tc>
        <w:tc>
          <w:tcPr>
            <w:tcW w:w="2694" w:type="dxa"/>
            <w:shd w:val="clear" w:color="auto" w:fill="auto"/>
            <w:vAlign w:val="center"/>
          </w:tcPr>
          <w:p w:rsidR="001A0B8A" w:rsidRPr="007F32E3" w:rsidRDefault="001A0B8A" w:rsidP="001A0B8A">
            <w:pPr>
              <w:jc w:val="center"/>
              <w:rPr>
                <w:b/>
              </w:rPr>
            </w:pPr>
            <w:r w:rsidRPr="007F32E3">
              <w:rPr>
                <w:b/>
              </w:rPr>
              <w:t>2019-01-01</w:t>
            </w:r>
          </w:p>
        </w:tc>
        <w:tc>
          <w:tcPr>
            <w:tcW w:w="2693" w:type="dxa"/>
            <w:vAlign w:val="center"/>
          </w:tcPr>
          <w:p w:rsidR="001A0B8A" w:rsidRPr="007F32E3" w:rsidRDefault="001A0B8A" w:rsidP="001A0B8A">
            <w:pPr>
              <w:jc w:val="center"/>
              <w:rPr>
                <w:b/>
              </w:rPr>
            </w:pPr>
            <w:r w:rsidRPr="007F32E3">
              <w:rPr>
                <w:b/>
              </w:rPr>
              <w:t>2020-01-01</w:t>
            </w:r>
          </w:p>
        </w:tc>
        <w:tc>
          <w:tcPr>
            <w:tcW w:w="2693" w:type="dxa"/>
            <w:vAlign w:val="center"/>
          </w:tcPr>
          <w:p w:rsidR="001A0B8A" w:rsidRPr="007F32E3" w:rsidRDefault="001A0B8A" w:rsidP="001A0B8A">
            <w:pPr>
              <w:jc w:val="center"/>
              <w:rPr>
                <w:b/>
              </w:rPr>
            </w:pPr>
            <w:r w:rsidRPr="007F32E3">
              <w:rPr>
                <w:b/>
              </w:rPr>
              <w:t>2020-09-01</w:t>
            </w:r>
          </w:p>
        </w:tc>
      </w:tr>
      <w:tr w:rsidR="001A0B8A" w:rsidRPr="007F32E3" w:rsidTr="001A0B8A">
        <w:trPr>
          <w:trHeight w:val="210"/>
        </w:trPr>
        <w:tc>
          <w:tcPr>
            <w:tcW w:w="1701" w:type="dxa"/>
            <w:shd w:val="clear" w:color="auto" w:fill="auto"/>
          </w:tcPr>
          <w:p w:rsidR="001A0B8A" w:rsidRPr="007F32E3" w:rsidRDefault="001A0B8A" w:rsidP="001A0B8A">
            <w:pPr>
              <w:rPr>
                <w:b/>
              </w:rPr>
            </w:pPr>
            <w:r w:rsidRPr="007F32E3">
              <w:rPr>
                <w:b/>
              </w:rPr>
              <w:t xml:space="preserve">Iš viso </w:t>
            </w:r>
            <w:r w:rsidRPr="007F32E3">
              <w:rPr>
                <w:rStyle w:val="FontStyle13"/>
              </w:rPr>
              <w:t>(skaičius)</w:t>
            </w:r>
          </w:p>
        </w:tc>
        <w:tc>
          <w:tcPr>
            <w:tcW w:w="2694" w:type="dxa"/>
            <w:shd w:val="clear" w:color="auto" w:fill="auto"/>
            <w:vAlign w:val="center"/>
          </w:tcPr>
          <w:p w:rsidR="001A0B8A" w:rsidRPr="007F32E3" w:rsidRDefault="001A0B8A" w:rsidP="001A0B8A">
            <w:pPr>
              <w:jc w:val="center"/>
              <w:rPr>
                <w:b/>
              </w:rPr>
            </w:pPr>
            <w:r w:rsidRPr="007F32E3">
              <w:rPr>
                <w:b/>
              </w:rPr>
              <w:t>55,42 / 71</w:t>
            </w:r>
          </w:p>
        </w:tc>
        <w:tc>
          <w:tcPr>
            <w:tcW w:w="2693" w:type="dxa"/>
            <w:vAlign w:val="center"/>
          </w:tcPr>
          <w:p w:rsidR="001A0B8A" w:rsidRPr="007F32E3" w:rsidRDefault="001A0B8A" w:rsidP="001A0B8A">
            <w:pPr>
              <w:jc w:val="center"/>
              <w:rPr>
                <w:b/>
              </w:rPr>
            </w:pPr>
            <w:r w:rsidRPr="007F32E3">
              <w:rPr>
                <w:b/>
              </w:rPr>
              <w:t>66,54 / 75</w:t>
            </w:r>
          </w:p>
        </w:tc>
        <w:tc>
          <w:tcPr>
            <w:tcW w:w="2693" w:type="dxa"/>
            <w:vAlign w:val="center"/>
          </w:tcPr>
          <w:p w:rsidR="001A0B8A" w:rsidRPr="007F32E3" w:rsidRDefault="001A0B8A" w:rsidP="001A0B8A">
            <w:pPr>
              <w:jc w:val="center"/>
              <w:rPr>
                <w:b/>
              </w:rPr>
            </w:pPr>
            <w:r w:rsidRPr="007F32E3">
              <w:rPr>
                <w:b/>
              </w:rPr>
              <w:t>67,21 / 80</w:t>
            </w:r>
          </w:p>
        </w:tc>
      </w:tr>
      <w:tr w:rsidR="001A0B8A" w:rsidRPr="007F32E3" w:rsidTr="001A0B8A">
        <w:trPr>
          <w:trHeight w:val="210"/>
        </w:trPr>
        <w:tc>
          <w:tcPr>
            <w:tcW w:w="1701" w:type="dxa"/>
            <w:shd w:val="clear" w:color="auto" w:fill="auto"/>
          </w:tcPr>
          <w:p w:rsidR="001A0B8A" w:rsidRPr="007F32E3" w:rsidRDefault="001A0B8A" w:rsidP="001A0B8A">
            <w:r w:rsidRPr="007F32E3">
              <w:lastRenderedPageBreak/>
              <w:t>Administracija</w:t>
            </w:r>
          </w:p>
        </w:tc>
        <w:tc>
          <w:tcPr>
            <w:tcW w:w="2694" w:type="dxa"/>
            <w:shd w:val="clear" w:color="auto" w:fill="auto"/>
            <w:vAlign w:val="center"/>
          </w:tcPr>
          <w:p w:rsidR="001A0B8A" w:rsidRPr="007F32E3" w:rsidRDefault="001A0B8A" w:rsidP="001A0B8A">
            <w:pPr>
              <w:ind w:right="-108"/>
            </w:pPr>
            <w:r w:rsidRPr="007F32E3">
              <w:t>Direktorius 1 / 1</w:t>
            </w:r>
          </w:p>
          <w:p w:rsidR="001A0B8A" w:rsidRPr="007F32E3" w:rsidRDefault="001A0B8A" w:rsidP="001A0B8A">
            <w:pPr>
              <w:ind w:right="-108"/>
            </w:pPr>
            <w:r w:rsidRPr="007F32E3">
              <w:t>Direktoriaus pavaduotojas ugdymui 1 /1</w:t>
            </w:r>
          </w:p>
          <w:p w:rsidR="001A0B8A" w:rsidRPr="007F32E3" w:rsidRDefault="001A0B8A" w:rsidP="001A0B8A">
            <w:r w:rsidRPr="007F32E3">
              <w:rPr>
                <w:b/>
              </w:rPr>
              <w:t>Iš viso: 2 /  2</w:t>
            </w:r>
          </w:p>
        </w:tc>
        <w:tc>
          <w:tcPr>
            <w:tcW w:w="2693" w:type="dxa"/>
            <w:vAlign w:val="center"/>
          </w:tcPr>
          <w:p w:rsidR="001A0B8A" w:rsidRPr="007F32E3" w:rsidRDefault="001A0B8A" w:rsidP="001A0B8A">
            <w:pPr>
              <w:ind w:right="-108"/>
            </w:pPr>
            <w:r w:rsidRPr="007F32E3">
              <w:t>Direktorius 1 / 1</w:t>
            </w:r>
          </w:p>
          <w:p w:rsidR="001A0B8A" w:rsidRPr="007F32E3" w:rsidRDefault="001A0B8A" w:rsidP="001A0B8A">
            <w:pPr>
              <w:ind w:right="-108"/>
            </w:pPr>
            <w:r w:rsidRPr="007F32E3">
              <w:t xml:space="preserve">Direktoriaus pavaduotojas ugdymui 1 / 1                                                                                              </w:t>
            </w:r>
          </w:p>
          <w:p w:rsidR="001A0B8A" w:rsidRPr="007F32E3" w:rsidRDefault="001A0B8A" w:rsidP="001A0B8A">
            <w:r w:rsidRPr="007F32E3">
              <w:rPr>
                <w:b/>
              </w:rPr>
              <w:t>Iš viso: 2 / 2</w:t>
            </w:r>
          </w:p>
        </w:tc>
        <w:tc>
          <w:tcPr>
            <w:tcW w:w="2693" w:type="dxa"/>
            <w:vAlign w:val="center"/>
          </w:tcPr>
          <w:p w:rsidR="001A0B8A" w:rsidRPr="007F32E3" w:rsidRDefault="001A0B8A" w:rsidP="001A0B8A">
            <w:pPr>
              <w:ind w:right="-108"/>
            </w:pPr>
            <w:r w:rsidRPr="007F32E3">
              <w:t>Direktorius 1 / 1</w:t>
            </w:r>
          </w:p>
          <w:p w:rsidR="001A0B8A" w:rsidRPr="007F32E3" w:rsidRDefault="001A0B8A" w:rsidP="001A0B8A">
            <w:pPr>
              <w:ind w:right="-108"/>
            </w:pPr>
            <w:r w:rsidRPr="007F32E3">
              <w:t xml:space="preserve">Direktoriaus pavaduotojas ugdymui 1 / 1                                                                                              </w:t>
            </w:r>
          </w:p>
          <w:p w:rsidR="001A0B8A" w:rsidRPr="007F32E3" w:rsidRDefault="001A0B8A" w:rsidP="001A0B8A">
            <w:r w:rsidRPr="007F32E3">
              <w:rPr>
                <w:b/>
              </w:rPr>
              <w:t>Iš viso: 2/2</w:t>
            </w:r>
          </w:p>
        </w:tc>
      </w:tr>
      <w:tr w:rsidR="001A0B8A" w:rsidRPr="007F32E3" w:rsidTr="001A0B8A">
        <w:trPr>
          <w:trHeight w:val="210"/>
        </w:trPr>
        <w:tc>
          <w:tcPr>
            <w:tcW w:w="1701" w:type="dxa"/>
            <w:shd w:val="clear" w:color="auto" w:fill="auto"/>
            <w:vAlign w:val="center"/>
          </w:tcPr>
          <w:p w:rsidR="001A0B8A" w:rsidRPr="007F32E3" w:rsidRDefault="001A0B8A" w:rsidP="001A0B8A">
            <w:r w:rsidRPr="007F32E3">
              <w:t>Pedagogai</w:t>
            </w:r>
          </w:p>
        </w:tc>
        <w:tc>
          <w:tcPr>
            <w:tcW w:w="2694" w:type="dxa"/>
            <w:shd w:val="clear" w:color="auto" w:fill="auto"/>
          </w:tcPr>
          <w:p w:rsidR="001A0B8A" w:rsidRPr="007F32E3" w:rsidRDefault="001A0B8A" w:rsidP="001A0B8A">
            <w:pPr>
              <w:ind w:right="-108"/>
            </w:pPr>
            <w:r w:rsidRPr="007F32E3">
              <w:t>Mokytojas   23,84/41</w:t>
            </w:r>
          </w:p>
          <w:p w:rsidR="001A0B8A" w:rsidRPr="007F32E3" w:rsidRDefault="001A0B8A" w:rsidP="001A0B8A">
            <w:r w:rsidRPr="007F32E3">
              <w:rPr>
                <w:b/>
              </w:rPr>
              <w:t>Iš viso: 23,84 / 41</w:t>
            </w:r>
          </w:p>
        </w:tc>
        <w:tc>
          <w:tcPr>
            <w:tcW w:w="2693" w:type="dxa"/>
          </w:tcPr>
          <w:p w:rsidR="001A0B8A" w:rsidRPr="007F32E3" w:rsidRDefault="001A0B8A" w:rsidP="001A0B8A">
            <w:pPr>
              <w:ind w:right="-108"/>
            </w:pPr>
            <w:r w:rsidRPr="007F32E3">
              <w:t>Mokytojas 32,54 / 42</w:t>
            </w:r>
          </w:p>
          <w:p w:rsidR="001A0B8A" w:rsidRPr="007F32E3" w:rsidRDefault="001A0B8A" w:rsidP="001A0B8A">
            <w:r w:rsidRPr="007F32E3">
              <w:rPr>
                <w:b/>
              </w:rPr>
              <w:t>Iš viso: 32,54 / 42</w:t>
            </w:r>
          </w:p>
        </w:tc>
        <w:tc>
          <w:tcPr>
            <w:tcW w:w="2693" w:type="dxa"/>
          </w:tcPr>
          <w:p w:rsidR="001A0B8A" w:rsidRPr="007F32E3" w:rsidRDefault="001A0B8A" w:rsidP="001A0B8A">
            <w:pPr>
              <w:ind w:right="-108"/>
            </w:pPr>
            <w:r w:rsidRPr="007F32E3">
              <w:t>Mokytojas 30,21 / 44</w:t>
            </w:r>
          </w:p>
          <w:p w:rsidR="001A0B8A" w:rsidRPr="007F32E3" w:rsidRDefault="001A0B8A" w:rsidP="001A0B8A">
            <w:r w:rsidRPr="007F32E3">
              <w:rPr>
                <w:b/>
              </w:rPr>
              <w:t>Iš viso: 30,21 / 44</w:t>
            </w:r>
          </w:p>
        </w:tc>
      </w:tr>
      <w:tr w:rsidR="001A0B8A" w:rsidRPr="007F32E3" w:rsidTr="001A0B8A">
        <w:trPr>
          <w:trHeight w:val="210"/>
        </w:trPr>
        <w:tc>
          <w:tcPr>
            <w:tcW w:w="1701" w:type="dxa"/>
            <w:shd w:val="clear" w:color="auto" w:fill="auto"/>
            <w:vAlign w:val="center"/>
          </w:tcPr>
          <w:p w:rsidR="001A0B8A" w:rsidRPr="007F32E3" w:rsidRDefault="001A0B8A" w:rsidP="001A0B8A">
            <w:r w:rsidRPr="007F32E3">
              <w:t>Pagalbos vaikui, šeimai specialistai</w:t>
            </w:r>
          </w:p>
        </w:tc>
        <w:tc>
          <w:tcPr>
            <w:tcW w:w="2694" w:type="dxa"/>
            <w:shd w:val="clear" w:color="auto" w:fill="auto"/>
          </w:tcPr>
          <w:p w:rsidR="001A0B8A" w:rsidRPr="007F32E3" w:rsidRDefault="001A0B8A" w:rsidP="001A0B8A">
            <w:pPr>
              <w:ind w:right="-108"/>
            </w:pPr>
            <w:r w:rsidRPr="007F32E3">
              <w:t>Logopedas 1 / 1</w:t>
            </w:r>
          </w:p>
          <w:p w:rsidR="001A0B8A" w:rsidRPr="007F32E3" w:rsidRDefault="001A0B8A" w:rsidP="001A0B8A">
            <w:pPr>
              <w:ind w:right="-108"/>
            </w:pPr>
            <w:r w:rsidRPr="007F32E3">
              <w:t>Spec. pedagogas 1,75 / 1</w:t>
            </w:r>
          </w:p>
          <w:p w:rsidR="001A0B8A" w:rsidRPr="007F32E3" w:rsidRDefault="001A0B8A" w:rsidP="001A0B8A">
            <w:pPr>
              <w:ind w:right="-108"/>
            </w:pPr>
            <w:r w:rsidRPr="007F32E3">
              <w:t>Soc. pedagogas 1 / 1</w:t>
            </w:r>
          </w:p>
          <w:p w:rsidR="001A0B8A" w:rsidRPr="007F32E3" w:rsidRDefault="001A0B8A" w:rsidP="001A0B8A">
            <w:pPr>
              <w:ind w:right="-108"/>
            </w:pPr>
            <w:r w:rsidRPr="007F32E3">
              <w:t>Psichologas 1 / 1</w:t>
            </w:r>
          </w:p>
          <w:p w:rsidR="001A0B8A" w:rsidRPr="007F32E3" w:rsidRDefault="001A0B8A" w:rsidP="001A0B8A">
            <w:pPr>
              <w:ind w:right="-108"/>
            </w:pPr>
            <w:r w:rsidRPr="007F32E3">
              <w:t>Mokytojo padėjėjas 1 / 1</w:t>
            </w:r>
          </w:p>
          <w:p w:rsidR="001A0B8A" w:rsidRPr="007F32E3" w:rsidRDefault="001A0B8A" w:rsidP="001A0B8A">
            <w:r w:rsidRPr="007F32E3">
              <w:rPr>
                <w:b/>
              </w:rPr>
              <w:t>Iš viso: 5,75 / 5</w:t>
            </w:r>
          </w:p>
        </w:tc>
        <w:tc>
          <w:tcPr>
            <w:tcW w:w="2693" w:type="dxa"/>
            <w:shd w:val="clear" w:color="auto" w:fill="auto"/>
          </w:tcPr>
          <w:p w:rsidR="001A0B8A" w:rsidRPr="007F32E3" w:rsidRDefault="001A0B8A" w:rsidP="001A0B8A">
            <w:pPr>
              <w:ind w:right="-108"/>
            </w:pPr>
            <w:r w:rsidRPr="007F32E3">
              <w:t>Logopedas 1 / 1</w:t>
            </w:r>
          </w:p>
          <w:p w:rsidR="001A0B8A" w:rsidRPr="007F32E3" w:rsidRDefault="001A0B8A" w:rsidP="001A0B8A">
            <w:pPr>
              <w:ind w:right="-108"/>
            </w:pPr>
            <w:r w:rsidRPr="007F32E3">
              <w:t>Spec. pedagogas 1,5 / 1</w:t>
            </w:r>
          </w:p>
          <w:p w:rsidR="001A0B8A" w:rsidRPr="007F32E3" w:rsidRDefault="001A0B8A" w:rsidP="001A0B8A">
            <w:pPr>
              <w:ind w:right="-108"/>
            </w:pPr>
            <w:r w:rsidRPr="007F32E3">
              <w:t>Soc.pedagogas 1,5 / 2</w:t>
            </w:r>
          </w:p>
          <w:p w:rsidR="001A0B8A" w:rsidRPr="007F32E3" w:rsidRDefault="001A0B8A" w:rsidP="001A0B8A">
            <w:pPr>
              <w:ind w:right="-108"/>
            </w:pPr>
            <w:r w:rsidRPr="007F32E3">
              <w:t>Psichologas 1 / 1</w:t>
            </w:r>
          </w:p>
          <w:p w:rsidR="001A0B8A" w:rsidRPr="007F32E3" w:rsidRDefault="001A0B8A" w:rsidP="001A0B8A">
            <w:pPr>
              <w:ind w:right="-108"/>
            </w:pPr>
            <w:r w:rsidRPr="007F32E3">
              <w:t>Mokytojo padėjėjas 1 / 1</w:t>
            </w:r>
          </w:p>
          <w:p w:rsidR="001A0B8A" w:rsidRPr="007F32E3" w:rsidRDefault="001A0B8A" w:rsidP="001A0B8A">
            <w:r w:rsidRPr="007F32E3">
              <w:rPr>
                <w:b/>
              </w:rPr>
              <w:t>Iš viso: 6,0 / 6</w:t>
            </w:r>
          </w:p>
        </w:tc>
        <w:tc>
          <w:tcPr>
            <w:tcW w:w="2693" w:type="dxa"/>
            <w:shd w:val="clear" w:color="auto" w:fill="auto"/>
          </w:tcPr>
          <w:p w:rsidR="001A0B8A" w:rsidRPr="007F32E3" w:rsidRDefault="001A0B8A" w:rsidP="001A0B8A">
            <w:pPr>
              <w:ind w:right="-108"/>
            </w:pPr>
            <w:r w:rsidRPr="007F32E3">
              <w:t>Logopedas 1 / 1</w:t>
            </w:r>
          </w:p>
          <w:p w:rsidR="001A0B8A" w:rsidRPr="007F32E3" w:rsidRDefault="001A0B8A" w:rsidP="001A0B8A">
            <w:pPr>
              <w:ind w:right="-108"/>
            </w:pPr>
            <w:r w:rsidRPr="007F32E3">
              <w:t>Spec. pedagogas 1,5 / 1</w:t>
            </w:r>
          </w:p>
          <w:p w:rsidR="001A0B8A" w:rsidRPr="007F32E3" w:rsidRDefault="001A0B8A" w:rsidP="001A0B8A">
            <w:pPr>
              <w:ind w:right="-108"/>
            </w:pPr>
            <w:r w:rsidRPr="007F32E3">
              <w:t>Soc.pedagogas 1,5 / 2</w:t>
            </w:r>
          </w:p>
          <w:p w:rsidR="001A0B8A" w:rsidRPr="007F32E3" w:rsidRDefault="001A0B8A" w:rsidP="001A0B8A">
            <w:pPr>
              <w:ind w:right="-108"/>
            </w:pPr>
            <w:r w:rsidRPr="007F32E3">
              <w:t>Psichologas 1 / 1</w:t>
            </w:r>
          </w:p>
          <w:p w:rsidR="001A0B8A" w:rsidRPr="007F32E3" w:rsidRDefault="001A0B8A" w:rsidP="001A0B8A">
            <w:pPr>
              <w:ind w:right="-108"/>
            </w:pPr>
            <w:r w:rsidRPr="007F32E3">
              <w:t>Mokytojo padėjėjas 1 / 1</w:t>
            </w:r>
          </w:p>
          <w:p w:rsidR="001A0B8A" w:rsidRPr="007F32E3" w:rsidRDefault="001A0B8A" w:rsidP="001A0B8A">
            <w:r w:rsidRPr="007F32E3">
              <w:rPr>
                <w:b/>
              </w:rPr>
              <w:t>Iš viso: 6,0 / 6</w:t>
            </w:r>
          </w:p>
        </w:tc>
      </w:tr>
      <w:tr w:rsidR="001A0B8A" w:rsidRPr="007F32E3" w:rsidTr="001A0B8A">
        <w:trPr>
          <w:trHeight w:val="4143"/>
        </w:trPr>
        <w:tc>
          <w:tcPr>
            <w:tcW w:w="1701" w:type="dxa"/>
            <w:shd w:val="clear" w:color="auto" w:fill="auto"/>
            <w:vAlign w:val="center"/>
          </w:tcPr>
          <w:p w:rsidR="001A0B8A" w:rsidRPr="007F32E3" w:rsidRDefault="001A0B8A" w:rsidP="001A0B8A">
            <w:r w:rsidRPr="007F32E3">
              <w:t>Kiti darbuotojai</w:t>
            </w:r>
          </w:p>
        </w:tc>
        <w:tc>
          <w:tcPr>
            <w:tcW w:w="2694" w:type="dxa"/>
            <w:shd w:val="clear" w:color="auto" w:fill="auto"/>
            <w:vAlign w:val="center"/>
          </w:tcPr>
          <w:p w:rsidR="001A0B8A" w:rsidRPr="007F32E3" w:rsidRDefault="001A0B8A" w:rsidP="001A0B8A">
            <w:r w:rsidRPr="007F32E3">
              <w:t>Bibliotekininkas 1,5 / 2</w:t>
            </w:r>
          </w:p>
          <w:p w:rsidR="001A0B8A" w:rsidRPr="007F32E3" w:rsidRDefault="001A0B8A" w:rsidP="001A0B8A">
            <w:r w:rsidRPr="007F32E3">
              <w:t>Ūkvedys 1 / 1</w:t>
            </w:r>
          </w:p>
          <w:p w:rsidR="001A0B8A" w:rsidRPr="007F32E3" w:rsidRDefault="001A0B8A" w:rsidP="001A0B8A">
            <w:r w:rsidRPr="007F32E3">
              <w:t>Vyr. buhalteris  1 / 1</w:t>
            </w:r>
          </w:p>
          <w:p w:rsidR="001A0B8A" w:rsidRPr="007F32E3" w:rsidRDefault="001A0B8A" w:rsidP="001A0B8A">
            <w:r w:rsidRPr="007F32E3">
              <w:t>Papild. ugdymo organiz.  1 / 1</w:t>
            </w:r>
          </w:p>
          <w:p w:rsidR="001A0B8A" w:rsidRPr="007F32E3" w:rsidRDefault="001A0B8A" w:rsidP="001A0B8A">
            <w:r w:rsidRPr="007F32E3">
              <w:t>Sekretorius 1 / 1</w:t>
            </w:r>
          </w:p>
          <w:p w:rsidR="001A0B8A" w:rsidRPr="007F32E3" w:rsidRDefault="001A0B8A" w:rsidP="001A0B8A">
            <w:r w:rsidRPr="007F32E3">
              <w:t>Pailgintos mokymosi dienos grupės auklėtojas 1,33 / 2</w:t>
            </w:r>
          </w:p>
          <w:p w:rsidR="001A0B8A" w:rsidRPr="007F32E3" w:rsidRDefault="001A0B8A" w:rsidP="001A0B8A">
            <w:r w:rsidRPr="007F32E3">
              <w:t>Inžinierius kompiuterių priežiūrai 1 / 1</w:t>
            </w:r>
          </w:p>
          <w:p w:rsidR="001A0B8A" w:rsidRPr="007F32E3" w:rsidRDefault="001A0B8A" w:rsidP="001A0B8A">
            <w:r w:rsidRPr="007F32E3">
              <w:t>Operatorius komp. 0,25  / 0</w:t>
            </w:r>
          </w:p>
          <w:p w:rsidR="001A0B8A" w:rsidRPr="007F32E3" w:rsidRDefault="001A0B8A" w:rsidP="001A0B8A">
            <w:r w:rsidRPr="007F32E3">
              <w:t>Pastatų priež.darb. 0,5 / 0</w:t>
            </w:r>
          </w:p>
          <w:p w:rsidR="001A0B8A" w:rsidRPr="007F32E3" w:rsidRDefault="001A0B8A" w:rsidP="001A0B8A">
            <w:r w:rsidRPr="007F32E3">
              <w:t xml:space="preserve">Budėtojas 1 / 1 </w:t>
            </w:r>
          </w:p>
          <w:p w:rsidR="001A0B8A" w:rsidRPr="007F32E3" w:rsidRDefault="001A0B8A" w:rsidP="001A0B8A">
            <w:r w:rsidRPr="007F32E3">
              <w:t>Kiemsargis 2 / 1</w:t>
            </w:r>
          </w:p>
          <w:p w:rsidR="001A0B8A" w:rsidRPr="007F32E3" w:rsidRDefault="001A0B8A" w:rsidP="001A0B8A">
            <w:r w:rsidRPr="007F32E3">
              <w:t>Rūbininkas 1 / 1</w:t>
            </w:r>
          </w:p>
          <w:p w:rsidR="001A0B8A" w:rsidRPr="007F32E3" w:rsidRDefault="001A0B8A" w:rsidP="001A0B8A">
            <w:r w:rsidRPr="007F32E3">
              <w:t>Valytojas 9,75 / 9</w:t>
            </w:r>
          </w:p>
          <w:p w:rsidR="001A0B8A" w:rsidRPr="007F32E3" w:rsidRDefault="001A0B8A" w:rsidP="001A0B8A">
            <w:r w:rsidRPr="007F32E3">
              <w:t>Santechnikas 0,75 / 1</w:t>
            </w:r>
          </w:p>
          <w:p w:rsidR="001A0B8A" w:rsidRPr="007F32E3" w:rsidRDefault="001A0B8A" w:rsidP="001A0B8A">
            <w:r w:rsidRPr="007F32E3">
              <w:t>Elektrikas 0,75 /1</w:t>
            </w:r>
          </w:p>
          <w:p w:rsidR="001A0B8A" w:rsidRPr="007F32E3" w:rsidRDefault="001A0B8A" w:rsidP="001A0B8A">
            <w:r w:rsidRPr="007F32E3">
              <w:rPr>
                <w:b/>
              </w:rPr>
              <w:t>Iš viso: 23,83 / 23</w:t>
            </w:r>
          </w:p>
        </w:tc>
        <w:tc>
          <w:tcPr>
            <w:tcW w:w="2693" w:type="dxa"/>
            <w:shd w:val="clear" w:color="auto" w:fill="auto"/>
            <w:vAlign w:val="center"/>
          </w:tcPr>
          <w:p w:rsidR="001A0B8A" w:rsidRPr="007F32E3" w:rsidRDefault="001A0B8A" w:rsidP="001A0B8A">
            <w:r w:rsidRPr="007F32E3">
              <w:t>Bibliotekininkas 1,5 / 2</w:t>
            </w:r>
          </w:p>
          <w:p w:rsidR="001A0B8A" w:rsidRPr="007F32E3" w:rsidRDefault="001A0B8A" w:rsidP="001A0B8A">
            <w:r w:rsidRPr="007F32E3">
              <w:t>Ūkvedys 1 / 1</w:t>
            </w:r>
          </w:p>
          <w:p w:rsidR="001A0B8A" w:rsidRPr="007F32E3" w:rsidRDefault="001A0B8A" w:rsidP="001A0B8A">
            <w:r w:rsidRPr="007F32E3">
              <w:t>Vyr. buhalteris  1 / 1</w:t>
            </w:r>
          </w:p>
          <w:p w:rsidR="001A0B8A" w:rsidRPr="007F32E3" w:rsidRDefault="001A0B8A" w:rsidP="001A0B8A">
            <w:r w:rsidRPr="007F32E3">
              <w:t>Pap</w:t>
            </w:r>
            <w:r>
              <w:t>.</w:t>
            </w:r>
            <w:r w:rsidRPr="007F32E3">
              <w:t xml:space="preserve"> ugdymo organiz. 1/1</w:t>
            </w:r>
          </w:p>
          <w:p w:rsidR="001A0B8A" w:rsidRPr="007F32E3" w:rsidRDefault="001A0B8A" w:rsidP="001A0B8A">
            <w:r w:rsidRPr="007F32E3">
              <w:t>Sekretorius 1 / 1</w:t>
            </w:r>
          </w:p>
          <w:p w:rsidR="001A0B8A" w:rsidRPr="007F32E3" w:rsidRDefault="001A0B8A" w:rsidP="001A0B8A">
            <w:r w:rsidRPr="007F32E3">
              <w:t>Pailgintos mokymosi dienos grupės auklėtojas 3 / 2</w:t>
            </w:r>
          </w:p>
          <w:p w:rsidR="001A0B8A" w:rsidRPr="007F32E3" w:rsidRDefault="001A0B8A" w:rsidP="001A0B8A">
            <w:r w:rsidRPr="007F32E3">
              <w:t>Inžinierius kompiuterių priežiūrai 1 / 1</w:t>
            </w:r>
          </w:p>
          <w:p w:rsidR="001A0B8A" w:rsidRPr="007F32E3" w:rsidRDefault="001A0B8A" w:rsidP="001A0B8A">
            <w:pPr>
              <w:rPr>
                <w:i/>
              </w:rPr>
            </w:pPr>
            <w:r w:rsidRPr="007F32E3">
              <w:t>Operatorius komp.0,25 /0</w:t>
            </w:r>
          </w:p>
          <w:p w:rsidR="001A0B8A" w:rsidRPr="007F32E3" w:rsidRDefault="001A0B8A" w:rsidP="001A0B8A">
            <w:r w:rsidRPr="007F32E3">
              <w:t>Pastatų priež. darb. 1 / 1</w:t>
            </w:r>
          </w:p>
          <w:p w:rsidR="001A0B8A" w:rsidRPr="007F32E3" w:rsidRDefault="001A0B8A" w:rsidP="001A0B8A">
            <w:r w:rsidRPr="007F32E3">
              <w:t>Budėtojas  1 / 1</w:t>
            </w:r>
          </w:p>
          <w:p w:rsidR="001A0B8A" w:rsidRPr="007F32E3" w:rsidRDefault="001A0B8A" w:rsidP="001A0B8A">
            <w:r w:rsidRPr="007F32E3">
              <w:t>Kiemsargis 2 / 1</w:t>
            </w:r>
          </w:p>
          <w:p w:rsidR="001A0B8A" w:rsidRPr="007F32E3" w:rsidRDefault="001A0B8A" w:rsidP="001A0B8A">
            <w:r w:rsidRPr="007F32E3">
              <w:t>Rūbininkas 1 / 1</w:t>
            </w:r>
          </w:p>
          <w:p w:rsidR="001A0B8A" w:rsidRPr="007F32E3" w:rsidRDefault="001A0B8A" w:rsidP="001A0B8A">
            <w:r w:rsidRPr="007F32E3">
              <w:t>Valytojas 9,75 / 9</w:t>
            </w:r>
          </w:p>
          <w:p w:rsidR="001A0B8A" w:rsidRPr="007F32E3" w:rsidRDefault="001A0B8A" w:rsidP="001A0B8A">
            <w:r w:rsidRPr="007F32E3">
              <w:t>Santechnikas  0,75 / 1</w:t>
            </w:r>
          </w:p>
          <w:p w:rsidR="001A0B8A" w:rsidRPr="007F32E3" w:rsidRDefault="001A0B8A" w:rsidP="001A0B8A">
            <w:r w:rsidRPr="007F32E3">
              <w:t>Elektrikas  0,75 / 1</w:t>
            </w:r>
          </w:p>
          <w:p w:rsidR="001A0B8A" w:rsidRPr="007F32E3" w:rsidRDefault="001A0B8A" w:rsidP="001A0B8A">
            <w:r w:rsidRPr="007F32E3">
              <w:rPr>
                <w:b/>
              </w:rPr>
              <w:t>Iš viso: 26,0 / 25</w:t>
            </w:r>
          </w:p>
        </w:tc>
        <w:tc>
          <w:tcPr>
            <w:tcW w:w="2693" w:type="dxa"/>
            <w:shd w:val="clear" w:color="auto" w:fill="auto"/>
            <w:vAlign w:val="center"/>
          </w:tcPr>
          <w:p w:rsidR="001A0B8A" w:rsidRPr="007F32E3" w:rsidRDefault="001A0B8A" w:rsidP="001A0B8A">
            <w:r w:rsidRPr="007F32E3">
              <w:t>Bibliotekininkas 1,5 / 2</w:t>
            </w:r>
          </w:p>
          <w:p w:rsidR="001A0B8A" w:rsidRPr="007F32E3" w:rsidRDefault="001A0B8A" w:rsidP="001A0B8A">
            <w:r w:rsidRPr="007F32E3">
              <w:t>Ūkvedys 1 / 1</w:t>
            </w:r>
          </w:p>
          <w:p w:rsidR="001A0B8A" w:rsidRPr="007F32E3" w:rsidRDefault="001A0B8A" w:rsidP="001A0B8A">
            <w:r w:rsidRPr="007F32E3">
              <w:t>Vyr. buhalteris  1 / 1</w:t>
            </w:r>
          </w:p>
          <w:p w:rsidR="001A0B8A" w:rsidRPr="007F32E3" w:rsidRDefault="001A0B8A" w:rsidP="001A0B8A">
            <w:r w:rsidRPr="007F32E3">
              <w:t>Buhalteris 0,5 / 1</w:t>
            </w:r>
          </w:p>
          <w:p w:rsidR="001A0B8A" w:rsidRPr="007F32E3" w:rsidRDefault="001A0B8A" w:rsidP="001A0B8A">
            <w:r w:rsidRPr="007F32E3">
              <w:t>Pap</w:t>
            </w:r>
            <w:r>
              <w:t>.</w:t>
            </w:r>
            <w:r w:rsidRPr="007F32E3">
              <w:t xml:space="preserve"> ugdymo organiz. 1</w:t>
            </w:r>
            <w:r>
              <w:t>/</w:t>
            </w:r>
            <w:r w:rsidRPr="007F32E3">
              <w:t>1</w:t>
            </w:r>
          </w:p>
          <w:p w:rsidR="001A0B8A" w:rsidRPr="007F32E3" w:rsidRDefault="001A0B8A" w:rsidP="001A0B8A">
            <w:r w:rsidRPr="007F32E3">
              <w:t>Sekretorius 1 / 1</w:t>
            </w:r>
          </w:p>
          <w:p w:rsidR="001A0B8A" w:rsidRPr="007F32E3" w:rsidRDefault="001A0B8A" w:rsidP="001A0B8A">
            <w:r w:rsidRPr="007F32E3">
              <w:t>Pailgintos mokymosi dienos grupės auklėtojas 3/2</w:t>
            </w:r>
          </w:p>
          <w:p w:rsidR="001A0B8A" w:rsidRPr="007F32E3" w:rsidRDefault="001A0B8A" w:rsidP="001A0B8A">
            <w:r w:rsidRPr="007F32E3">
              <w:t>Inžinierius kompiuterių priežiūrai 1 / 1</w:t>
            </w:r>
          </w:p>
          <w:p w:rsidR="001A0B8A" w:rsidRPr="007F32E3" w:rsidRDefault="001A0B8A" w:rsidP="001A0B8A">
            <w:pPr>
              <w:rPr>
                <w:i/>
              </w:rPr>
            </w:pPr>
            <w:r w:rsidRPr="007F32E3">
              <w:t>Operatorius komp. 0,25/0</w:t>
            </w:r>
          </w:p>
          <w:p w:rsidR="001A0B8A" w:rsidRPr="007F32E3" w:rsidRDefault="001A0B8A" w:rsidP="001A0B8A">
            <w:r w:rsidRPr="007F32E3">
              <w:t>Pastatų priež. darb. 0,5/1</w:t>
            </w:r>
          </w:p>
          <w:p w:rsidR="001A0B8A" w:rsidRPr="007F32E3" w:rsidRDefault="001A0B8A" w:rsidP="001A0B8A">
            <w:r w:rsidRPr="007F32E3">
              <w:t>Budėtojas  1 / 1</w:t>
            </w:r>
          </w:p>
          <w:p w:rsidR="001A0B8A" w:rsidRPr="007F32E3" w:rsidRDefault="001A0B8A" w:rsidP="001A0B8A">
            <w:r w:rsidRPr="007F32E3">
              <w:t>Kiemsargis 2 / 1</w:t>
            </w:r>
          </w:p>
          <w:p w:rsidR="001A0B8A" w:rsidRPr="007F32E3" w:rsidRDefault="001A0B8A" w:rsidP="001A0B8A">
            <w:r w:rsidRPr="007F32E3">
              <w:t>Rūbininkas 1 / 1</w:t>
            </w:r>
          </w:p>
          <w:p w:rsidR="001A0B8A" w:rsidRPr="007F32E3" w:rsidRDefault="001A0B8A" w:rsidP="001A0B8A">
            <w:r w:rsidRPr="007F32E3">
              <w:t>Valytojas 9,75 / 9</w:t>
            </w:r>
          </w:p>
          <w:p w:rsidR="001A0B8A" w:rsidRPr="007F32E3" w:rsidRDefault="001A0B8A" w:rsidP="001A0B8A">
            <w:r w:rsidRPr="007F32E3">
              <w:t>Santechnikas  0,75 / 1</w:t>
            </w:r>
          </w:p>
          <w:p w:rsidR="001A0B8A" w:rsidRPr="007F32E3" w:rsidRDefault="001A0B8A" w:rsidP="001A0B8A">
            <w:r w:rsidRPr="007F32E3">
              <w:t>Elektrikas  0,75 / 1</w:t>
            </w:r>
          </w:p>
          <w:p w:rsidR="001A0B8A" w:rsidRPr="007F32E3" w:rsidRDefault="001A0B8A" w:rsidP="001A0B8A">
            <w:r w:rsidRPr="007F32E3">
              <w:t>Virėjas 2 / 2</w:t>
            </w:r>
          </w:p>
          <w:p w:rsidR="001A0B8A" w:rsidRPr="007F32E3" w:rsidRDefault="001A0B8A" w:rsidP="001A0B8A">
            <w:r w:rsidRPr="007F32E3">
              <w:t>Pagalb. virtuvės darb. 1</w:t>
            </w:r>
            <w:r>
              <w:t>/</w:t>
            </w:r>
            <w:r w:rsidRPr="007F32E3">
              <w:t>1</w:t>
            </w:r>
          </w:p>
          <w:p w:rsidR="001A0B8A" w:rsidRPr="007F32E3" w:rsidRDefault="001A0B8A" w:rsidP="001A0B8A">
            <w:r w:rsidRPr="007F32E3">
              <w:rPr>
                <w:b/>
              </w:rPr>
              <w:t>Iš viso: 29,0 / 28</w:t>
            </w:r>
          </w:p>
        </w:tc>
      </w:tr>
    </w:tbl>
    <w:p w:rsidR="001A0B8A" w:rsidRPr="007F32E3" w:rsidRDefault="001A0B8A" w:rsidP="001A0B8A">
      <w:pPr>
        <w:jc w:val="both"/>
      </w:pPr>
      <w:r w:rsidRPr="007F32E3">
        <w:t xml:space="preserve">          Pastaba: nuo 2020 m. rugsėjo 1 d. mokinių matinimą organizuoja progimnazija, mokiniai maitinami progimnazijos valgykloje.</w:t>
      </w:r>
    </w:p>
    <w:p w:rsidR="001A0B8A" w:rsidRPr="007F32E3" w:rsidRDefault="001A0B8A" w:rsidP="001A0B8A">
      <w:pPr>
        <w:pStyle w:val="STILIUS"/>
        <w:numPr>
          <w:ilvl w:val="0"/>
          <w:numId w:val="0"/>
        </w:numPr>
        <w:rPr>
          <w:b w:val="0"/>
        </w:rPr>
      </w:pPr>
      <w:r w:rsidRPr="007F32E3">
        <w:rPr>
          <w:b w:val="0"/>
        </w:rPr>
        <w:t xml:space="preserve">          Darbuotojų kaitos nėra.</w:t>
      </w:r>
    </w:p>
    <w:p w:rsidR="001A0B8A" w:rsidRPr="007F32E3" w:rsidRDefault="001A0B8A" w:rsidP="001A0B8A">
      <w:pPr>
        <w:pStyle w:val="STILIUS"/>
        <w:numPr>
          <w:ilvl w:val="0"/>
          <w:numId w:val="0"/>
        </w:numPr>
      </w:pPr>
      <w:r w:rsidRPr="006B1E8A">
        <w:t xml:space="preserve">          </w:t>
      </w:r>
      <w:bookmarkStart w:id="0" w:name="_Hlk531873832"/>
      <w:r w:rsidRPr="006B1E8A">
        <w:t>6.</w:t>
      </w:r>
      <w:r w:rsidRPr="007F32E3">
        <w:t xml:space="preserve"> Įstaigos finansavimas:</w:t>
      </w:r>
    </w:p>
    <w:p w:rsidR="001A0B8A" w:rsidRPr="007F32E3" w:rsidRDefault="001A0B8A" w:rsidP="001A0B8A">
      <w:pPr>
        <w:jc w:val="both"/>
      </w:pPr>
      <w:r w:rsidRPr="007F32E3">
        <w:rPr>
          <w:b/>
          <w:bCs/>
          <w:lang w:eastAsia="en-US"/>
        </w:rPr>
        <w:t xml:space="preserve">          Progimnazijos finansavimas  ir asignavimų valdymas 2019 m. (EUR)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275"/>
        <w:gridCol w:w="1276"/>
        <w:gridCol w:w="1418"/>
        <w:gridCol w:w="1275"/>
        <w:gridCol w:w="1241"/>
      </w:tblGrid>
      <w:tr w:rsidR="001A0B8A" w:rsidRPr="007F32E3" w:rsidTr="001A0B8A">
        <w:tc>
          <w:tcPr>
            <w:tcW w:w="1985" w:type="dxa"/>
            <w:tcBorders>
              <w:top w:val="single" w:sz="4" w:space="0" w:color="auto"/>
              <w:left w:val="single" w:sz="4" w:space="0" w:color="auto"/>
              <w:bottom w:val="single" w:sz="4" w:space="0" w:color="auto"/>
              <w:right w:val="single" w:sz="4" w:space="0" w:color="auto"/>
            </w:tcBorders>
          </w:tcPr>
          <w:p w:rsidR="001A0B8A" w:rsidRPr="007F32E3" w:rsidRDefault="001A0B8A" w:rsidP="001A0B8A">
            <w:pPr>
              <w:jc w:val="both"/>
              <w:rPr>
                <w:noProo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b/>
                <w:noProof/>
              </w:rPr>
            </w:pPr>
          </w:p>
          <w:p w:rsidR="001A0B8A" w:rsidRPr="007F32E3" w:rsidRDefault="001A0B8A" w:rsidP="001A0B8A">
            <w:pPr>
              <w:jc w:val="center"/>
              <w:rPr>
                <w:b/>
                <w:noProof/>
              </w:rPr>
            </w:pPr>
            <w:r w:rsidRPr="007F32E3">
              <w:rPr>
                <w:b/>
                <w:noProof/>
              </w:rPr>
              <w:t>Viso</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b/>
                <w:noProof/>
              </w:rPr>
            </w:pPr>
          </w:p>
          <w:p w:rsidR="001A0B8A" w:rsidRPr="007F32E3" w:rsidRDefault="001A0B8A" w:rsidP="001A0B8A">
            <w:pPr>
              <w:jc w:val="center"/>
              <w:rPr>
                <w:b/>
                <w:noProof/>
              </w:rPr>
            </w:pPr>
            <w:r w:rsidRPr="007F32E3">
              <w:rPr>
                <w:b/>
                <w:noProof/>
              </w:rPr>
              <w:t>Mokymo lėšos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b/>
                <w:noProof/>
              </w:rPr>
            </w:pPr>
          </w:p>
          <w:p w:rsidR="001A0B8A" w:rsidRPr="007F32E3" w:rsidRDefault="001A0B8A" w:rsidP="001A0B8A">
            <w:pPr>
              <w:jc w:val="center"/>
              <w:rPr>
                <w:b/>
                <w:noProof/>
              </w:rPr>
            </w:pPr>
            <w:r w:rsidRPr="007F32E3">
              <w:rPr>
                <w:b/>
                <w:noProof/>
              </w:rPr>
              <w:t>Aplinka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b/>
                <w:noProof/>
              </w:rPr>
            </w:pPr>
            <w:r w:rsidRPr="007F32E3">
              <w:rPr>
                <w:b/>
                <w:noProof/>
              </w:rPr>
              <w:t>Mokinių</w:t>
            </w:r>
          </w:p>
          <w:p w:rsidR="001A0B8A" w:rsidRPr="007F32E3" w:rsidRDefault="001A0B8A" w:rsidP="001A0B8A">
            <w:pPr>
              <w:jc w:val="center"/>
              <w:rPr>
                <w:b/>
                <w:noProof/>
              </w:rPr>
            </w:pPr>
            <w:r w:rsidRPr="007F32E3">
              <w:rPr>
                <w:b/>
                <w:noProof/>
              </w:rPr>
              <w:t>pavežėjimas</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b/>
                <w:noProof/>
              </w:rPr>
            </w:pPr>
            <w:r w:rsidRPr="007F32E3">
              <w:rPr>
                <w:b/>
                <w:noProof/>
              </w:rPr>
              <w:t>Spec. programų lėšos</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rPr>
                <w:b/>
                <w:noProof/>
              </w:rPr>
            </w:pPr>
            <w:r w:rsidRPr="007F32E3">
              <w:rPr>
                <w:b/>
                <w:noProof/>
              </w:rPr>
              <w:t>Nemok. maitinimas</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jc w:val="both"/>
              <w:rPr>
                <w:noProof/>
              </w:rPr>
            </w:pPr>
            <w:r w:rsidRPr="007F32E3">
              <w:rPr>
                <w:noProof/>
              </w:rPr>
              <w:t>Patvirtinti asignavimai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912935,87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583800,00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297450,84</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5800,00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13100,00</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12617,63</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jc w:val="both"/>
              <w:rPr>
                <w:noProof/>
              </w:rPr>
            </w:pPr>
            <w:r w:rsidRPr="007F32E3">
              <w:rPr>
                <w:noProof/>
              </w:rPr>
              <w:t>Gauti asignavimai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912935,87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583800,38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297450,84</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5800,00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13115,02</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12617,63</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jc w:val="both"/>
              <w:rPr>
                <w:noProof/>
              </w:rPr>
            </w:pPr>
            <w:r w:rsidRPr="007F32E3">
              <w:rPr>
                <w:noProof/>
              </w:rPr>
              <w:t>Balansas</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+0,38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+15,02</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0,00</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rPr>
                <w:noProof/>
              </w:rPr>
            </w:pPr>
            <w:r w:rsidRPr="007F32E3">
              <w:rPr>
                <w:noProof/>
              </w:rPr>
              <w:t>Kredit.  įsiskolin. 2019-01-04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1 445,18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both"/>
              <w:rPr>
                <w:noProof/>
              </w:rPr>
            </w:pPr>
            <w:r w:rsidRPr="007F32E3">
              <w:rPr>
                <w:noProof/>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both"/>
              <w:rPr>
                <w:noProof/>
              </w:rPr>
            </w:pPr>
            <w:r w:rsidRPr="007F32E3">
              <w:rPr>
                <w:noProof/>
              </w:rPr>
              <w:t>1 445,18</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both"/>
              <w:rPr>
                <w:noProof/>
              </w:rPr>
            </w:pPr>
            <w:r w:rsidRPr="007F32E3">
              <w:rPr>
                <w:noProof/>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both"/>
              <w:rPr>
                <w:noProof/>
              </w:rPr>
            </w:pPr>
            <w:r w:rsidRPr="007F32E3">
              <w:rPr>
                <w:noProof/>
              </w:rPr>
              <w:t xml:space="preserve">      -</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rPr>
                <w:noProof/>
              </w:rPr>
            </w:pPr>
            <w:r w:rsidRPr="007F32E3">
              <w:rPr>
                <w:noProof/>
              </w:rPr>
              <w:t>Kredit. įsiskolin.</w:t>
            </w:r>
          </w:p>
          <w:p w:rsidR="001A0B8A" w:rsidRPr="007F32E3" w:rsidRDefault="001A0B8A" w:rsidP="001A0B8A">
            <w:pPr>
              <w:rPr>
                <w:noProof/>
              </w:rPr>
            </w:pPr>
            <w:r w:rsidRPr="007F32E3">
              <w:rPr>
                <w:noProof/>
              </w:rPr>
              <w:t>2019-12-31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26,39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both"/>
              <w:rPr>
                <w:noProof/>
              </w:rPr>
            </w:pPr>
            <w:r w:rsidRPr="007F32E3">
              <w:rPr>
                <w:noProof/>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26,39</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both"/>
              <w:rPr>
                <w:noProof/>
              </w:rPr>
            </w:pPr>
            <w:r w:rsidRPr="007F32E3">
              <w:rPr>
                <w:noProof/>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both"/>
              <w:rPr>
                <w:noProof/>
              </w:rPr>
            </w:pPr>
            <w:r w:rsidRPr="007F32E3">
              <w:rPr>
                <w:noProof/>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both"/>
              <w:rPr>
                <w:noProof/>
              </w:rPr>
            </w:pPr>
            <w:r w:rsidRPr="007F32E3">
              <w:rPr>
                <w:noProof/>
              </w:rPr>
              <w:t xml:space="preserve">      -</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rPr>
                <w:noProof/>
              </w:rPr>
            </w:pPr>
            <w:r w:rsidRPr="007F32E3">
              <w:rPr>
                <w:noProof/>
              </w:rPr>
              <w:t>Gauta 1,2% parama</w:t>
            </w:r>
          </w:p>
        </w:tc>
        <w:tc>
          <w:tcPr>
            <w:tcW w:w="7761"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noProof/>
              </w:rPr>
            </w:pPr>
            <w:r w:rsidRPr="007F32E3">
              <w:rPr>
                <w:noProof/>
              </w:rPr>
              <w:t>939,98</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rPr>
                <w:noProof/>
              </w:rPr>
            </w:pPr>
            <w:r w:rsidRPr="007F32E3">
              <w:rPr>
                <w:noProof/>
              </w:rPr>
              <w:lastRenderedPageBreak/>
              <w:t>Parama, labdara</w:t>
            </w:r>
          </w:p>
        </w:tc>
        <w:tc>
          <w:tcPr>
            <w:tcW w:w="7761"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both"/>
              <w:rPr>
                <w:noProof/>
              </w:rPr>
            </w:pPr>
            <w:r w:rsidRPr="007F32E3">
              <w:rPr>
                <w:noProof/>
              </w:rPr>
              <w:t>Vadovėliai ,,Vaivorykštė“ – UAB ,,Mantinga“ (už 1737,60 EUR)</w:t>
            </w:r>
          </w:p>
        </w:tc>
      </w:tr>
      <w:tr w:rsidR="001A0B8A" w:rsidRPr="007F32E3" w:rsidTr="001A0B8A">
        <w:trPr>
          <w:trHeight w:val="651"/>
        </w:trPr>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rPr>
                <w:noProof/>
              </w:rPr>
            </w:pPr>
            <w:r w:rsidRPr="007F32E3">
              <w:rPr>
                <w:noProof/>
              </w:rPr>
              <w:t>Patyčių ir smurto prevencija (savivaldybės lėšos)</w:t>
            </w:r>
          </w:p>
        </w:tc>
        <w:tc>
          <w:tcPr>
            <w:tcW w:w="7761" w:type="dxa"/>
            <w:gridSpan w:val="6"/>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jc w:val="center"/>
              <w:rPr>
                <w:noProof/>
              </w:rPr>
            </w:pPr>
            <w:r w:rsidRPr="007F32E3">
              <w:rPr>
                <w:noProof/>
              </w:rPr>
              <w:t>500,00</w:t>
            </w:r>
          </w:p>
        </w:tc>
      </w:tr>
    </w:tbl>
    <w:bookmarkEnd w:id="0"/>
    <w:p w:rsidR="001A0B8A" w:rsidRPr="007F32E3" w:rsidRDefault="001A0B8A" w:rsidP="001A0B8A">
      <w:pPr>
        <w:jc w:val="both"/>
      </w:pPr>
      <w:r w:rsidRPr="007F32E3">
        <w:rPr>
          <w:b/>
          <w:bCs/>
          <w:lang w:eastAsia="en-US"/>
        </w:rPr>
        <w:t xml:space="preserve">          Progimnazijos finansavimas  ir asignavimų valdymas 2020 m. (EUR)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275"/>
        <w:gridCol w:w="1276"/>
        <w:gridCol w:w="1418"/>
        <w:gridCol w:w="1275"/>
        <w:gridCol w:w="1241"/>
      </w:tblGrid>
      <w:tr w:rsidR="001A0B8A" w:rsidRPr="007F32E3" w:rsidTr="001A0B8A">
        <w:tc>
          <w:tcPr>
            <w:tcW w:w="1985" w:type="dxa"/>
            <w:tcBorders>
              <w:top w:val="single" w:sz="4" w:space="0" w:color="auto"/>
              <w:left w:val="single" w:sz="4" w:space="0" w:color="auto"/>
              <w:bottom w:val="single" w:sz="4" w:space="0" w:color="auto"/>
              <w:right w:val="single" w:sz="4" w:space="0" w:color="auto"/>
            </w:tcBorders>
          </w:tcPr>
          <w:p w:rsidR="001A0B8A" w:rsidRPr="007F32E3" w:rsidRDefault="001A0B8A" w:rsidP="001A0B8A">
            <w:pPr>
              <w:jc w:val="both"/>
              <w:rPr>
                <w:noProo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b/>
                <w:noProof/>
              </w:rPr>
            </w:pPr>
          </w:p>
          <w:p w:rsidR="001A0B8A" w:rsidRPr="007F32E3" w:rsidRDefault="001A0B8A" w:rsidP="001A0B8A">
            <w:pPr>
              <w:jc w:val="center"/>
              <w:rPr>
                <w:b/>
                <w:noProof/>
              </w:rPr>
            </w:pPr>
            <w:r w:rsidRPr="007F32E3">
              <w:rPr>
                <w:b/>
                <w:noProof/>
              </w:rPr>
              <w:t>Viso</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b/>
                <w:noProof/>
              </w:rPr>
            </w:pPr>
          </w:p>
          <w:p w:rsidR="001A0B8A" w:rsidRPr="007F32E3" w:rsidRDefault="001A0B8A" w:rsidP="001A0B8A">
            <w:pPr>
              <w:jc w:val="center"/>
              <w:rPr>
                <w:b/>
                <w:noProof/>
              </w:rPr>
            </w:pPr>
            <w:r w:rsidRPr="007F32E3">
              <w:rPr>
                <w:b/>
                <w:noProof/>
              </w:rPr>
              <w:t>Mokymo lėšos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b/>
                <w:noProof/>
              </w:rPr>
            </w:pPr>
          </w:p>
          <w:p w:rsidR="001A0B8A" w:rsidRPr="007F32E3" w:rsidRDefault="001A0B8A" w:rsidP="001A0B8A">
            <w:pPr>
              <w:jc w:val="center"/>
              <w:rPr>
                <w:b/>
                <w:noProof/>
              </w:rPr>
            </w:pPr>
            <w:r w:rsidRPr="007F32E3">
              <w:rPr>
                <w:b/>
                <w:noProof/>
              </w:rPr>
              <w:t>Aplinka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b/>
                <w:noProof/>
              </w:rPr>
            </w:pPr>
            <w:r w:rsidRPr="007F32E3">
              <w:rPr>
                <w:b/>
                <w:noProof/>
              </w:rPr>
              <w:t>Mokinių</w:t>
            </w:r>
          </w:p>
          <w:p w:rsidR="001A0B8A" w:rsidRPr="007F32E3" w:rsidRDefault="001A0B8A" w:rsidP="001A0B8A">
            <w:pPr>
              <w:jc w:val="center"/>
              <w:rPr>
                <w:b/>
                <w:noProof/>
              </w:rPr>
            </w:pPr>
            <w:r w:rsidRPr="007F32E3">
              <w:rPr>
                <w:b/>
                <w:noProof/>
              </w:rPr>
              <w:t>pavežėjimas</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jc w:val="center"/>
              <w:rPr>
                <w:b/>
                <w:noProof/>
              </w:rPr>
            </w:pPr>
            <w:r w:rsidRPr="007F32E3">
              <w:rPr>
                <w:b/>
                <w:noProof/>
              </w:rPr>
              <w:t>Spec. programų lėšos</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rPr>
                <w:b/>
                <w:noProof/>
              </w:rPr>
            </w:pPr>
            <w:r w:rsidRPr="007F32E3">
              <w:rPr>
                <w:b/>
                <w:noProof/>
              </w:rPr>
              <w:t>Nemok. maitinimas</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jc w:val="both"/>
              <w:rPr>
                <w:noProof/>
              </w:rPr>
            </w:pPr>
            <w:r w:rsidRPr="007F32E3">
              <w:rPr>
                <w:noProof/>
              </w:rPr>
              <w:t>Patvirtinti asignavimai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1 125 000,00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729900,00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351800,00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3700,00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15100,00</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24500,00</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jc w:val="both"/>
              <w:rPr>
                <w:noProof/>
              </w:rPr>
            </w:pPr>
            <w:r w:rsidRPr="007F32E3">
              <w:rPr>
                <w:noProof/>
              </w:rPr>
              <w:t>Gauti asignavimai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1 122 801,06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729899,71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351726,92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2840,05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15100,00</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23234,38</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jc w:val="both"/>
              <w:rPr>
                <w:noProof/>
              </w:rPr>
            </w:pPr>
            <w:r w:rsidRPr="007F32E3">
              <w:rPr>
                <w:noProof/>
              </w:rPr>
              <w:t>Balansas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-2 198,94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-0,29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-73,08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-859,95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0,00</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-1265,62</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rPr>
                <w:noProof/>
              </w:rPr>
            </w:pPr>
            <w:r w:rsidRPr="007F32E3">
              <w:rPr>
                <w:noProof/>
              </w:rPr>
              <w:t>Kredit.  įsiskolin. 2020-01-04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26,39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noProo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noProof/>
              </w:rPr>
            </w:pPr>
            <w:r w:rsidRPr="007F32E3">
              <w:rPr>
                <w:noProof/>
              </w:rPr>
              <w:t>26,39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noProof/>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noProof/>
              </w:rPr>
            </w:pP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rPr>
                <w:noProof/>
              </w:rPr>
            </w:pPr>
            <w:r w:rsidRPr="007F32E3">
              <w:rPr>
                <w:noProof/>
              </w:rPr>
              <w:t>Kredit. įsiskolin.</w:t>
            </w:r>
          </w:p>
          <w:p w:rsidR="001A0B8A" w:rsidRPr="007F32E3" w:rsidRDefault="001A0B8A" w:rsidP="001A0B8A">
            <w:pPr>
              <w:rPr>
                <w:noProof/>
              </w:rPr>
            </w:pPr>
            <w:r w:rsidRPr="007F32E3">
              <w:rPr>
                <w:noProof/>
              </w:rPr>
              <w:t>2020-12-31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3356,97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noProo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3356,97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noProof/>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noProof/>
              </w:rPr>
            </w:pP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noProof/>
              </w:rPr>
            </w:pP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A0B8A" w:rsidRPr="007F32E3" w:rsidRDefault="001A0B8A" w:rsidP="001A0B8A">
            <w:pPr>
              <w:rPr>
                <w:noProof/>
              </w:rPr>
            </w:pPr>
            <w:r w:rsidRPr="007F32E3">
              <w:rPr>
                <w:noProof/>
              </w:rPr>
              <w:t>Gauta 2% parama</w:t>
            </w:r>
          </w:p>
        </w:tc>
        <w:tc>
          <w:tcPr>
            <w:tcW w:w="7761" w:type="dxa"/>
            <w:gridSpan w:val="6"/>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center"/>
              <w:rPr>
                <w:noProof/>
              </w:rPr>
            </w:pPr>
            <w:r w:rsidRPr="007F32E3">
              <w:rPr>
                <w:noProof/>
              </w:rPr>
              <w:t>908,40</w:t>
            </w:r>
          </w:p>
        </w:tc>
      </w:tr>
      <w:tr w:rsidR="001A0B8A" w:rsidRPr="007F32E3" w:rsidTr="001A0B8A">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rPr>
                <w:noProof/>
              </w:rPr>
            </w:pPr>
            <w:r w:rsidRPr="007F32E3">
              <w:rPr>
                <w:noProof/>
              </w:rPr>
              <w:t>Parama, labdara</w:t>
            </w:r>
          </w:p>
        </w:tc>
        <w:tc>
          <w:tcPr>
            <w:tcW w:w="7761" w:type="dxa"/>
            <w:gridSpan w:val="6"/>
            <w:tcBorders>
              <w:top w:val="single" w:sz="4" w:space="0" w:color="auto"/>
              <w:left w:val="single" w:sz="4" w:space="0" w:color="auto"/>
              <w:bottom w:val="single" w:sz="4" w:space="0" w:color="auto"/>
              <w:right w:val="single" w:sz="4" w:space="0" w:color="auto"/>
            </w:tcBorders>
            <w:shd w:val="clear" w:color="auto" w:fill="FFFFFF"/>
          </w:tcPr>
          <w:p w:rsidR="001A0B8A" w:rsidRPr="007F32E3" w:rsidRDefault="001A0B8A" w:rsidP="001A0B8A">
            <w:pPr>
              <w:jc w:val="both"/>
              <w:rPr>
                <w:noProof/>
              </w:rPr>
            </w:pPr>
            <w:r w:rsidRPr="007F32E3">
              <w:rPr>
                <w:noProof/>
              </w:rPr>
              <w:t>Vadovėliai ,,Vaivorykštė“ – UAB ,,Mantinga“ (už 715,,00 EUR)</w:t>
            </w:r>
          </w:p>
        </w:tc>
      </w:tr>
      <w:tr w:rsidR="001A0B8A" w:rsidRPr="007F32E3" w:rsidTr="001A0B8A">
        <w:trPr>
          <w:trHeight w:val="651"/>
        </w:trPr>
        <w:tc>
          <w:tcPr>
            <w:tcW w:w="1985" w:type="dxa"/>
            <w:tcBorders>
              <w:top w:val="single" w:sz="4" w:space="0" w:color="auto"/>
              <w:left w:val="single" w:sz="4" w:space="0" w:color="auto"/>
              <w:bottom w:val="single" w:sz="4" w:space="0" w:color="auto"/>
              <w:right w:val="single" w:sz="4" w:space="0" w:color="auto"/>
            </w:tcBorders>
            <w:hideMark/>
          </w:tcPr>
          <w:p w:rsidR="001A0B8A" w:rsidRPr="007F32E3" w:rsidRDefault="001A0B8A" w:rsidP="001A0B8A">
            <w:pPr>
              <w:rPr>
                <w:noProof/>
              </w:rPr>
            </w:pPr>
            <w:r w:rsidRPr="007F32E3">
              <w:rPr>
                <w:noProof/>
              </w:rPr>
              <w:t>Patyčių ir smurto prevencija (savivaldybės lėšos)</w:t>
            </w:r>
          </w:p>
        </w:tc>
        <w:tc>
          <w:tcPr>
            <w:tcW w:w="7761" w:type="dxa"/>
            <w:gridSpan w:val="6"/>
            <w:tcBorders>
              <w:top w:val="single" w:sz="4" w:space="0" w:color="auto"/>
              <w:left w:val="single" w:sz="4" w:space="0" w:color="auto"/>
              <w:bottom w:val="single" w:sz="4" w:space="0" w:color="auto"/>
              <w:right w:val="single" w:sz="4" w:space="0" w:color="auto"/>
            </w:tcBorders>
          </w:tcPr>
          <w:p w:rsidR="001A0B8A" w:rsidRPr="007F32E3" w:rsidRDefault="001A0B8A" w:rsidP="001A0B8A">
            <w:pPr>
              <w:jc w:val="center"/>
              <w:rPr>
                <w:noProof/>
              </w:rPr>
            </w:pPr>
            <w:r w:rsidRPr="007F32E3">
              <w:rPr>
                <w:noProof/>
              </w:rPr>
              <w:t>600,00</w:t>
            </w:r>
          </w:p>
        </w:tc>
      </w:tr>
      <w:tr w:rsidR="001A0B8A" w:rsidRPr="007F32E3" w:rsidTr="001A0B8A">
        <w:trPr>
          <w:trHeight w:val="453"/>
        </w:trPr>
        <w:tc>
          <w:tcPr>
            <w:tcW w:w="1985" w:type="dxa"/>
            <w:tcBorders>
              <w:top w:val="single" w:sz="4" w:space="0" w:color="auto"/>
              <w:left w:val="single" w:sz="4" w:space="0" w:color="auto"/>
              <w:bottom w:val="single" w:sz="4" w:space="0" w:color="auto"/>
              <w:right w:val="single" w:sz="4" w:space="0" w:color="auto"/>
            </w:tcBorders>
          </w:tcPr>
          <w:p w:rsidR="001A0B8A" w:rsidRPr="007F32E3" w:rsidRDefault="001A0B8A" w:rsidP="001A0B8A">
            <w:pPr>
              <w:rPr>
                <w:noProof/>
              </w:rPr>
            </w:pPr>
            <w:r w:rsidRPr="007F32E3">
              <w:rPr>
                <w:noProof/>
              </w:rPr>
              <w:t>Mokinio reikmės</w:t>
            </w:r>
          </w:p>
        </w:tc>
        <w:tc>
          <w:tcPr>
            <w:tcW w:w="7761" w:type="dxa"/>
            <w:gridSpan w:val="6"/>
            <w:tcBorders>
              <w:top w:val="single" w:sz="4" w:space="0" w:color="auto"/>
              <w:left w:val="single" w:sz="4" w:space="0" w:color="auto"/>
              <w:bottom w:val="single" w:sz="4" w:space="0" w:color="auto"/>
              <w:right w:val="single" w:sz="4" w:space="0" w:color="auto"/>
            </w:tcBorders>
          </w:tcPr>
          <w:p w:rsidR="001A0B8A" w:rsidRPr="007F32E3" w:rsidRDefault="001A0B8A" w:rsidP="001A0B8A">
            <w:pPr>
              <w:jc w:val="center"/>
              <w:rPr>
                <w:noProof/>
              </w:rPr>
            </w:pPr>
            <w:r w:rsidRPr="007F32E3">
              <w:rPr>
                <w:noProof/>
              </w:rPr>
              <w:t>78,00</w:t>
            </w:r>
          </w:p>
        </w:tc>
      </w:tr>
      <w:tr w:rsidR="001A0B8A" w:rsidRPr="007F32E3" w:rsidTr="001A0B8A">
        <w:trPr>
          <w:trHeight w:val="453"/>
        </w:trPr>
        <w:tc>
          <w:tcPr>
            <w:tcW w:w="1985" w:type="dxa"/>
            <w:tcBorders>
              <w:top w:val="single" w:sz="4" w:space="0" w:color="auto"/>
              <w:left w:val="single" w:sz="4" w:space="0" w:color="auto"/>
              <w:bottom w:val="single" w:sz="4" w:space="0" w:color="auto"/>
              <w:right w:val="single" w:sz="4" w:space="0" w:color="auto"/>
            </w:tcBorders>
          </w:tcPr>
          <w:p w:rsidR="001A0B8A" w:rsidRPr="007F32E3" w:rsidRDefault="001A0B8A" w:rsidP="001A0B8A">
            <w:pPr>
              <w:rPr>
                <w:noProof/>
              </w:rPr>
            </w:pPr>
            <w:r w:rsidRPr="007F32E3">
              <w:rPr>
                <w:noProof/>
              </w:rPr>
              <w:t>Skaitmeniniam turiniui, įrangai ir mokytojų skaitmeninei kompetencijai</w:t>
            </w:r>
          </w:p>
        </w:tc>
        <w:tc>
          <w:tcPr>
            <w:tcW w:w="7761" w:type="dxa"/>
            <w:gridSpan w:val="6"/>
            <w:tcBorders>
              <w:top w:val="single" w:sz="4" w:space="0" w:color="auto"/>
              <w:left w:val="single" w:sz="4" w:space="0" w:color="auto"/>
              <w:bottom w:val="single" w:sz="4" w:space="0" w:color="auto"/>
              <w:right w:val="single" w:sz="4" w:space="0" w:color="auto"/>
            </w:tcBorders>
          </w:tcPr>
          <w:p w:rsidR="001A0B8A" w:rsidRPr="007F32E3" w:rsidRDefault="001A0B8A" w:rsidP="001A0B8A">
            <w:pPr>
              <w:jc w:val="center"/>
              <w:rPr>
                <w:noProof/>
              </w:rPr>
            </w:pPr>
            <w:r w:rsidRPr="007F32E3">
              <w:rPr>
                <w:noProof/>
              </w:rPr>
              <w:t>4400,00</w:t>
            </w:r>
          </w:p>
        </w:tc>
      </w:tr>
    </w:tbl>
    <w:p w:rsidR="001A0B8A" w:rsidRPr="007F32E3" w:rsidRDefault="001A0B8A" w:rsidP="001A0B8A">
      <w:pPr>
        <w:pStyle w:val="STILIUS"/>
        <w:numPr>
          <w:ilvl w:val="0"/>
          <w:numId w:val="0"/>
        </w:numPr>
        <w:rPr>
          <w:color w:val="0070C0"/>
        </w:rPr>
      </w:pPr>
      <w:r w:rsidRPr="007F32E3">
        <w:rPr>
          <w:color w:val="0070C0"/>
        </w:rPr>
        <w:t xml:space="preserve">       </w:t>
      </w:r>
    </w:p>
    <w:tbl>
      <w:tblPr>
        <w:tblW w:w="17647" w:type="dxa"/>
        <w:tblCellMar>
          <w:left w:w="0" w:type="dxa"/>
          <w:right w:w="0" w:type="dxa"/>
        </w:tblCellMar>
        <w:tblLook w:val="04A0" w:firstRow="1" w:lastRow="0" w:firstColumn="1" w:lastColumn="0" w:noHBand="0" w:noVBand="1"/>
      </w:tblPr>
      <w:tblGrid>
        <w:gridCol w:w="993"/>
        <w:gridCol w:w="3543"/>
        <w:gridCol w:w="1560"/>
        <w:gridCol w:w="1701"/>
        <w:gridCol w:w="1972"/>
        <w:gridCol w:w="1346"/>
        <w:gridCol w:w="6526"/>
        <w:gridCol w:w="6"/>
      </w:tblGrid>
      <w:tr w:rsidR="001A0B8A" w:rsidRPr="007F32E3" w:rsidTr="001A0B8A">
        <w:trPr>
          <w:trHeight w:val="123"/>
        </w:trPr>
        <w:tc>
          <w:tcPr>
            <w:tcW w:w="0" w:type="auto"/>
            <w:gridSpan w:val="7"/>
            <w:vAlign w:val="center"/>
            <w:hideMark/>
          </w:tcPr>
          <w:tbl>
            <w:tblPr>
              <w:tblW w:w="17640" w:type="dxa"/>
              <w:tblCellMar>
                <w:left w:w="0" w:type="dxa"/>
                <w:right w:w="0" w:type="dxa"/>
              </w:tblCellMar>
              <w:tblLook w:val="04A0" w:firstRow="1" w:lastRow="0" w:firstColumn="1" w:lastColumn="0" w:noHBand="0" w:noVBand="1"/>
            </w:tblPr>
            <w:tblGrid>
              <w:gridCol w:w="17640"/>
            </w:tblGrid>
            <w:tr w:rsidR="001A0B8A" w:rsidRPr="007F32E3" w:rsidTr="001A0B8A">
              <w:tc>
                <w:tcPr>
                  <w:tcW w:w="0" w:type="auto"/>
                  <w:noWrap/>
                  <w:vAlign w:val="center"/>
                  <w:hideMark/>
                </w:tcPr>
                <w:p w:rsidR="001A0B8A" w:rsidRPr="007F32E3" w:rsidRDefault="001A0B8A" w:rsidP="001A0B8A">
                  <w:pPr>
                    <w:spacing w:line="300" w:lineRule="atLeast"/>
                    <w:textAlignment w:val="top"/>
                    <w:rPr>
                      <w:rFonts w:ascii="Helvetica" w:hAnsi="Helvetica"/>
                    </w:rPr>
                  </w:pPr>
                  <w:r>
                    <w:rPr>
                      <w:rFonts w:ascii="Helvetica" w:hAnsi="Helvetica"/>
                      <w:noProof/>
                    </w:rPr>
                    <w:drawing>
                      <wp:inline distT="0" distB="0" distL="0" distR="0">
                        <wp:extent cx="9525" cy="9525"/>
                        <wp:effectExtent l="0" t="0" r="0" b="0"/>
                        <wp:docPr id="2"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A0B8A" w:rsidRPr="007F32E3" w:rsidRDefault="001A0B8A" w:rsidP="001A0B8A">
            <w:pPr>
              <w:rPr>
                <w:rFonts w:ascii="Helvetica" w:hAnsi="Helvetica"/>
                <w:spacing w:val="3"/>
              </w:rPr>
            </w:pPr>
          </w:p>
        </w:tc>
        <w:tc>
          <w:tcPr>
            <w:tcW w:w="0" w:type="auto"/>
            <w:vAlign w:val="center"/>
            <w:hideMark/>
          </w:tcPr>
          <w:p w:rsidR="001A0B8A" w:rsidRPr="007F32E3" w:rsidRDefault="001A0B8A" w:rsidP="001A0B8A">
            <w:pPr>
              <w:rPr>
                <w:rFonts w:ascii="Helvetica" w:hAnsi="Helvetica"/>
                <w:color w:val="444444"/>
                <w:spacing w:val="3"/>
              </w:rPr>
            </w:pPr>
          </w:p>
        </w:tc>
      </w:tr>
      <w:tr w:rsidR="001A0B8A" w:rsidRPr="007F32E3" w:rsidTr="001A0B8A">
        <w:trPr>
          <w:gridAfter w:val="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rPr>
                <w:b/>
              </w:rPr>
            </w:pPr>
            <w:r w:rsidRPr="007F32E3">
              <w:rPr>
                <w:b/>
              </w:rPr>
              <w:t>Eil Nr.</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jc w:val="center"/>
              <w:rPr>
                <w:b/>
              </w:rPr>
            </w:pPr>
            <w:r w:rsidRPr="007F32E3">
              <w:rPr>
                <w:b/>
              </w:rPr>
              <w:t>Išlaidų pavadavimas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jc w:val="center"/>
              <w:rPr>
                <w:b/>
              </w:rPr>
            </w:pPr>
            <w:r w:rsidRPr="007F32E3">
              <w:rPr>
                <w:b/>
              </w:rPr>
              <w:t>Debetas (Eu)</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1A0B8A" w:rsidRPr="007F32E3" w:rsidRDefault="001A0B8A" w:rsidP="001A0B8A">
            <w:pPr>
              <w:rPr>
                <w:b/>
              </w:rPr>
            </w:pPr>
            <w:r w:rsidRPr="007F32E3">
              <w:rPr>
                <w:b/>
              </w:rPr>
              <w:t>Kreditas Eur)</w:t>
            </w:r>
          </w:p>
        </w:tc>
        <w:tc>
          <w:tcPr>
            <w:tcW w:w="1972" w:type="dxa"/>
            <w:tcBorders>
              <w:top w:val="single" w:sz="8" w:space="0" w:color="auto"/>
              <w:left w:val="nil"/>
              <w:bottom w:val="single" w:sz="8" w:space="0" w:color="auto"/>
              <w:right w:val="single" w:sz="4" w:space="0" w:color="auto"/>
            </w:tcBorders>
          </w:tcPr>
          <w:p w:rsidR="001A0B8A" w:rsidRPr="007F32E3" w:rsidRDefault="001A0B8A" w:rsidP="001A0B8A">
            <w:pPr>
              <w:rPr>
                <w:b/>
              </w:rPr>
            </w:pPr>
            <w:r w:rsidRPr="007F32E3">
              <w:rPr>
                <w:b/>
              </w:rPr>
              <w:t xml:space="preserve">      Pastabos</w:t>
            </w:r>
          </w:p>
        </w:tc>
        <w:tc>
          <w:tcPr>
            <w:tcW w:w="1346" w:type="dxa"/>
            <w:tcBorders>
              <w:left w:val="single" w:sz="4" w:space="0" w:color="auto"/>
              <w:right w:val="single" w:sz="8" w:space="0" w:color="auto"/>
            </w:tcBorders>
          </w:tcPr>
          <w:p w:rsidR="001A0B8A" w:rsidRPr="007F32E3" w:rsidRDefault="001A0B8A" w:rsidP="001A0B8A">
            <w:pPr>
              <w:rPr>
                <w:rFonts w:ascii="Helvetica" w:hAnsi="Helvetica"/>
              </w:rPr>
            </w:pPr>
          </w:p>
        </w:tc>
        <w:tc>
          <w:tcPr>
            <w:tcW w:w="6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rPr>
                <w:rFonts w:ascii="Helvetica" w:hAnsi="Helvetica"/>
              </w:rPr>
            </w:pPr>
            <w:r w:rsidRPr="007F32E3">
              <w:rPr>
                <w:rFonts w:ascii="Helvetica" w:hAnsi="Helvetica"/>
              </w:rPr>
              <w:t>Pastabos</w:t>
            </w:r>
          </w:p>
        </w:tc>
      </w:tr>
      <w:tr w:rsidR="001A0B8A" w:rsidRPr="007F32E3" w:rsidTr="001A0B8A">
        <w:trPr>
          <w:gridAfter w:val="1"/>
        </w:trPr>
        <w:tc>
          <w:tcPr>
            <w:tcW w:w="7797" w:type="dxa"/>
            <w:gridSpan w:val="4"/>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1A0B8A" w:rsidRPr="007F32E3" w:rsidRDefault="001A0B8A" w:rsidP="001A0B8A">
            <w:pPr>
              <w:jc w:val="center"/>
            </w:pPr>
            <w:r w:rsidRPr="007F32E3">
              <w:rPr>
                <w:b/>
                <w:bCs/>
              </w:rPr>
              <w:t>Biudžeto lėšos</w:t>
            </w:r>
          </w:p>
        </w:tc>
        <w:tc>
          <w:tcPr>
            <w:tcW w:w="1972" w:type="dxa"/>
            <w:tcBorders>
              <w:top w:val="nil"/>
              <w:left w:val="single" w:sz="4" w:space="0" w:color="auto"/>
              <w:bottom w:val="single" w:sz="8" w:space="0" w:color="auto"/>
              <w:right w:val="single" w:sz="4" w:space="0" w:color="auto"/>
            </w:tcBorders>
          </w:tcPr>
          <w:p w:rsidR="001A0B8A" w:rsidRPr="007F32E3" w:rsidRDefault="001A0B8A" w:rsidP="001A0B8A">
            <w:pPr>
              <w:jc w:val="center"/>
            </w:pPr>
          </w:p>
        </w:tc>
        <w:tc>
          <w:tcPr>
            <w:tcW w:w="7872" w:type="dxa"/>
            <w:gridSpan w:val="2"/>
            <w:tcBorders>
              <w:top w:val="nil"/>
              <w:left w:val="single" w:sz="4" w:space="0" w:color="auto"/>
              <w:right w:val="single" w:sz="8" w:space="0" w:color="auto"/>
            </w:tcBorders>
          </w:tcPr>
          <w:p w:rsidR="001A0B8A" w:rsidRPr="007F32E3" w:rsidRDefault="001A0B8A" w:rsidP="001A0B8A">
            <w:pPr>
              <w:rPr>
                <w:rFonts w:ascii="Helvetica" w:hAnsi="Helvetica"/>
              </w:rPr>
            </w:pPr>
          </w:p>
        </w:tc>
      </w:tr>
      <w:tr w:rsidR="001A0B8A" w:rsidRPr="007F32E3" w:rsidTr="001A0B8A">
        <w:trPr>
          <w:gridAfter w:val="1"/>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jc w:val="center"/>
            </w:pPr>
            <w:r w:rsidRPr="007F32E3">
              <w:t>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r w:rsidRPr="007F32E3">
              <w:t>Ryšių paslaugos</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jc w:val="center"/>
            </w:pPr>
            <w:r w:rsidRPr="007F32E3">
              <w:t>-</w:t>
            </w:r>
          </w:p>
        </w:tc>
        <w:tc>
          <w:tcPr>
            <w:tcW w:w="1701" w:type="dxa"/>
            <w:tcBorders>
              <w:top w:val="nil"/>
              <w:left w:val="nil"/>
              <w:bottom w:val="single" w:sz="8" w:space="0" w:color="auto"/>
              <w:right w:val="single" w:sz="4" w:space="0" w:color="auto"/>
            </w:tcBorders>
            <w:tcMar>
              <w:top w:w="0" w:type="dxa"/>
              <w:left w:w="108" w:type="dxa"/>
              <w:bottom w:w="0" w:type="dxa"/>
              <w:right w:w="108" w:type="dxa"/>
            </w:tcMar>
            <w:hideMark/>
          </w:tcPr>
          <w:p w:rsidR="001A0B8A" w:rsidRPr="007F32E3" w:rsidRDefault="001A0B8A" w:rsidP="001A0B8A">
            <w:pPr>
              <w:jc w:val="center"/>
            </w:pPr>
            <w:r w:rsidRPr="007F32E3">
              <w:t>0,03</w:t>
            </w:r>
          </w:p>
        </w:tc>
        <w:tc>
          <w:tcPr>
            <w:tcW w:w="1972" w:type="dxa"/>
            <w:tcBorders>
              <w:top w:val="nil"/>
              <w:left w:val="nil"/>
              <w:bottom w:val="single" w:sz="8" w:space="0" w:color="auto"/>
              <w:right w:val="single" w:sz="4" w:space="0" w:color="auto"/>
            </w:tcBorders>
          </w:tcPr>
          <w:p w:rsidR="001A0B8A" w:rsidRPr="007F32E3" w:rsidRDefault="001A0B8A" w:rsidP="001A0B8A">
            <w:r w:rsidRPr="007F32E3">
              <w:t>UAB ,,Telia“</w:t>
            </w:r>
          </w:p>
        </w:tc>
        <w:tc>
          <w:tcPr>
            <w:tcW w:w="1346" w:type="dxa"/>
            <w:vMerge w:val="restart"/>
            <w:tcBorders>
              <w:top w:val="nil"/>
              <w:left w:val="single" w:sz="4" w:space="0" w:color="auto"/>
              <w:right w:val="single" w:sz="8" w:space="0" w:color="auto"/>
            </w:tcBorders>
          </w:tcPr>
          <w:p w:rsidR="001A0B8A" w:rsidRPr="007F32E3" w:rsidRDefault="001A0B8A" w:rsidP="001A0B8A">
            <w:pPr>
              <w:rPr>
                <w:rFonts w:ascii="Helvetica" w:hAnsi="Helvetica"/>
              </w:rPr>
            </w:pP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rPr>
                <w:rFonts w:ascii="Helvetica" w:hAnsi="Helvetica"/>
              </w:rPr>
            </w:pPr>
            <w:r w:rsidRPr="007F32E3">
              <w:rPr>
                <w:rFonts w:ascii="Helvetica" w:hAnsi="Helvetica"/>
              </w:rPr>
              <w:t>Telia</w:t>
            </w:r>
          </w:p>
        </w:tc>
      </w:tr>
      <w:tr w:rsidR="001A0B8A" w:rsidRPr="007F32E3" w:rsidTr="001A0B8A">
        <w:trPr>
          <w:gridAfter w:val="1"/>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jc w:val="center"/>
            </w:pPr>
            <w:r w:rsidRPr="007F32E3">
              <w:t>2.</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r w:rsidRPr="007F32E3">
              <w:t>Komunalinės paslaugos</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jc w:val="center"/>
            </w:pPr>
            <w:r w:rsidRPr="007F32E3">
              <w:t>-</w:t>
            </w:r>
          </w:p>
        </w:tc>
        <w:tc>
          <w:tcPr>
            <w:tcW w:w="1701" w:type="dxa"/>
            <w:tcBorders>
              <w:top w:val="nil"/>
              <w:left w:val="nil"/>
              <w:bottom w:val="single" w:sz="8" w:space="0" w:color="auto"/>
              <w:right w:val="single" w:sz="4" w:space="0" w:color="auto"/>
            </w:tcBorders>
            <w:tcMar>
              <w:top w:w="0" w:type="dxa"/>
              <w:left w:w="108" w:type="dxa"/>
              <w:bottom w:w="0" w:type="dxa"/>
              <w:right w:w="108" w:type="dxa"/>
            </w:tcMar>
            <w:hideMark/>
          </w:tcPr>
          <w:p w:rsidR="001A0B8A" w:rsidRPr="007F32E3" w:rsidRDefault="001A0B8A" w:rsidP="001A0B8A">
            <w:pPr>
              <w:jc w:val="center"/>
            </w:pPr>
            <w:r w:rsidRPr="007F32E3">
              <w:t>3349,33</w:t>
            </w:r>
          </w:p>
        </w:tc>
        <w:tc>
          <w:tcPr>
            <w:tcW w:w="1972" w:type="dxa"/>
            <w:tcBorders>
              <w:top w:val="nil"/>
              <w:left w:val="nil"/>
              <w:bottom w:val="single" w:sz="8" w:space="0" w:color="auto"/>
              <w:right w:val="single" w:sz="4" w:space="0" w:color="auto"/>
            </w:tcBorders>
          </w:tcPr>
          <w:p w:rsidR="001A0B8A" w:rsidRPr="007F32E3" w:rsidRDefault="001A0B8A" w:rsidP="001A0B8A">
            <w:r w:rsidRPr="007F32E3">
              <w:rPr>
                <w:color w:val="222222"/>
                <w:shd w:val="clear" w:color="auto" w:fill="FFFFFF"/>
              </w:rPr>
              <w:t>UAB „Litesko“</w:t>
            </w:r>
          </w:p>
        </w:tc>
        <w:tc>
          <w:tcPr>
            <w:tcW w:w="1346" w:type="dxa"/>
            <w:vMerge/>
            <w:tcBorders>
              <w:left w:val="single" w:sz="4" w:space="0" w:color="auto"/>
              <w:right w:val="single" w:sz="8" w:space="0" w:color="auto"/>
            </w:tcBorders>
          </w:tcPr>
          <w:p w:rsidR="001A0B8A" w:rsidRPr="007F32E3" w:rsidRDefault="001A0B8A" w:rsidP="001A0B8A">
            <w:pPr>
              <w:rPr>
                <w:rFonts w:ascii="Helvetica" w:hAnsi="Helvetica"/>
              </w:rPr>
            </w:pP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rPr>
                <w:rFonts w:ascii="Helvetica" w:hAnsi="Helvetica"/>
              </w:rPr>
            </w:pPr>
            <w:r w:rsidRPr="007F32E3">
              <w:rPr>
                <w:rFonts w:ascii="Helvetica" w:hAnsi="Helvetica"/>
              </w:rPr>
              <w:t>UAB „Litesko“</w:t>
            </w:r>
          </w:p>
        </w:tc>
      </w:tr>
      <w:tr w:rsidR="001A0B8A" w:rsidRPr="007F32E3" w:rsidTr="001A0B8A">
        <w:trPr>
          <w:gridAfter w:val="1"/>
          <w:trHeight w:val="284"/>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jc w:val="center"/>
            </w:pPr>
            <w:r w:rsidRPr="007F32E3">
              <w:t>3.</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r w:rsidRPr="007F32E3">
              <w:t>Kitų prekių ir paslaugų išlaidos</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jc w:val="center"/>
            </w:pPr>
            <w:r w:rsidRPr="007F32E3">
              <w:t>-</w:t>
            </w:r>
          </w:p>
        </w:tc>
        <w:tc>
          <w:tcPr>
            <w:tcW w:w="1701" w:type="dxa"/>
            <w:tcBorders>
              <w:top w:val="nil"/>
              <w:left w:val="nil"/>
              <w:bottom w:val="single" w:sz="8" w:space="0" w:color="auto"/>
              <w:right w:val="single" w:sz="4" w:space="0" w:color="auto"/>
            </w:tcBorders>
            <w:tcMar>
              <w:top w:w="0" w:type="dxa"/>
              <w:left w:w="108" w:type="dxa"/>
              <w:bottom w:w="0" w:type="dxa"/>
              <w:right w:w="108" w:type="dxa"/>
            </w:tcMar>
            <w:hideMark/>
          </w:tcPr>
          <w:p w:rsidR="001A0B8A" w:rsidRPr="007F32E3" w:rsidRDefault="001A0B8A" w:rsidP="001A0B8A">
            <w:pPr>
              <w:jc w:val="center"/>
            </w:pPr>
            <w:r w:rsidRPr="007F32E3">
              <w:t>7,61</w:t>
            </w:r>
          </w:p>
        </w:tc>
        <w:tc>
          <w:tcPr>
            <w:tcW w:w="1972" w:type="dxa"/>
            <w:tcBorders>
              <w:top w:val="nil"/>
              <w:left w:val="nil"/>
              <w:bottom w:val="single" w:sz="8" w:space="0" w:color="auto"/>
              <w:right w:val="single" w:sz="4" w:space="0" w:color="auto"/>
            </w:tcBorders>
          </w:tcPr>
          <w:p w:rsidR="001A0B8A" w:rsidRPr="007F32E3" w:rsidRDefault="001A0B8A" w:rsidP="001A0B8A">
            <w:r w:rsidRPr="007F32E3">
              <w:rPr>
                <w:color w:val="222222"/>
                <w:shd w:val="clear" w:color="auto" w:fill="FFFFFF"/>
              </w:rPr>
              <w:t>UAB „Lindsrom“</w:t>
            </w:r>
          </w:p>
        </w:tc>
        <w:tc>
          <w:tcPr>
            <w:tcW w:w="1346" w:type="dxa"/>
            <w:vMerge/>
            <w:tcBorders>
              <w:left w:val="single" w:sz="4" w:space="0" w:color="auto"/>
              <w:right w:val="single" w:sz="8" w:space="0" w:color="auto"/>
            </w:tcBorders>
          </w:tcPr>
          <w:p w:rsidR="001A0B8A" w:rsidRPr="007F32E3" w:rsidRDefault="001A0B8A" w:rsidP="001A0B8A">
            <w:pPr>
              <w:rPr>
                <w:rFonts w:ascii="Helvetica" w:hAnsi="Helvetica"/>
              </w:rPr>
            </w:pP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rPr>
                <w:rFonts w:ascii="Helvetica" w:hAnsi="Helvetica"/>
              </w:rPr>
            </w:pPr>
            <w:r w:rsidRPr="007F32E3">
              <w:rPr>
                <w:rFonts w:ascii="Helvetica" w:hAnsi="Helvetica"/>
              </w:rPr>
              <w:t>UAB „Lindsrom“</w:t>
            </w:r>
          </w:p>
        </w:tc>
      </w:tr>
      <w:tr w:rsidR="001A0B8A" w:rsidRPr="007F32E3" w:rsidTr="001A0B8A">
        <w:trPr>
          <w:gridAfter w:val="1"/>
          <w:trHeight w:val="284"/>
        </w:trPr>
        <w:tc>
          <w:tcPr>
            <w:tcW w:w="45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r w:rsidRPr="007F32E3">
              <w:rPr>
                <w:b/>
                <w:bCs/>
              </w:rPr>
              <w:t>Iš viso</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jc w:val="center"/>
            </w:pPr>
            <w:r w:rsidRPr="007F32E3">
              <w:rPr>
                <w:b/>
                <w:bCs/>
              </w:rPr>
              <w:t>-</w:t>
            </w:r>
          </w:p>
        </w:tc>
        <w:tc>
          <w:tcPr>
            <w:tcW w:w="1701" w:type="dxa"/>
            <w:tcBorders>
              <w:top w:val="nil"/>
              <w:left w:val="nil"/>
              <w:bottom w:val="single" w:sz="8" w:space="0" w:color="auto"/>
              <w:right w:val="single" w:sz="4" w:space="0" w:color="auto"/>
            </w:tcBorders>
            <w:tcMar>
              <w:top w:w="0" w:type="dxa"/>
              <w:left w:w="108" w:type="dxa"/>
              <w:bottom w:w="0" w:type="dxa"/>
              <w:right w:w="108" w:type="dxa"/>
            </w:tcMar>
            <w:hideMark/>
          </w:tcPr>
          <w:p w:rsidR="001A0B8A" w:rsidRPr="007F32E3" w:rsidRDefault="001A0B8A" w:rsidP="001A0B8A">
            <w:pPr>
              <w:jc w:val="center"/>
            </w:pPr>
            <w:r w:rsidRPr="007F32E3">
              <w:rPr>
                <w:b/>
                <w:bCs/>
              </w:rPr>
              <w:t>3356,97</w:t>
            </w:r>
          </w:p>
        </w:tc>
        <w:tc>
          <w:tcPr>
            <w:tcW w:w="1972" w:type="dxa"/>
            <w:tcBorders>
              <w:top w:val="nil"/>
              <w:left w:val="nil"/>
              <w:bottom w:val="single" w:sz="8" w:space="0" w:color="auto"/>
              <w:right w:val="single" w:sz="4" w:space="0" w:color="auto"/>
            </w:tcBorders>
          </w:tcPr>
          <w:p w:rsidR="001A0B8A" w:rsidRPr="007F32E3" w:rsidRDefault="001A0B8A" w:rsidP="001A0B8A"/>
        </w:tc>
        <w:tc>
          <w:tcPr>
            <w:tcW w:w="1346" w:type="dxa"/>
            <w:vMerge/>
            <w:tcBorders>
              <w:left w:val="single" w:sz="4" w:space="0" w:color="auto"/>
              <w:bottom w:val="nil"/>
              <w:right w:val="single" w:sz="8" w:space="0" w:color="auto"/>
            </w:tcBorders>
          </w:tcPr>
          <w:p w:rsidR="001A0B8A" w:rsidRPr="007F32E3" w:rsidRDefault="001A0B8A" w:rsidP="001A0B8A">
            <w:pPr>
              <w:rPr>
                <w:rFonts w:ascii="Helvetica" w:hAnsi="Helvetica"/>
              </w:rPr>
            </w:pPr>
          </w:p>
        </w:tc>
        <w:tc>
          <w:tcPr>
            <w:tcW w:w="6526" w:type="dxa"/>
            <w:tcBorders>
              <w:top w:val="nil"/>
              <w:left w:val="nil"/>
              <w:bottom w:val="single" w:sz="8" w:space="0" w:color="auto"/>
              <w:right w:val="single" w:sz="8" w:space="0" w:color="auto"/>
            </w:tcBorders>
            <w:tcMar>
              <w:top w:w="0" w:type="dxa"/>
              <w:left w:w="108" w:type="dxa"/>
              <w:bottom w:w="0" w:type="dxa"/>
              <w:right w:w="108" w:type="dxa"/>
            </w:tcMar>
            <w:hideMark/>
          </w:tcPr>
          <w:p w:rsidR="001A0B8A" w:rsidRPr="007F32E3" w:rsidRDefault="001A0B8A" w:rsidP="001A0B8A">
            <w:pPr>
              <w:rPr>
                <w:rFonts w:ascii="Helvetica" w:hAnsi="Helvetica"/>
              </w:rPr>
            </w:pPr>
            <w:r w:rsidRPr="007F32E3">
              <w:rPr>
                <w:rFonts w:ascii="Helvetica" w:hAnsi="Helvetica"/>
                <w:b/>
                <w:bCs/>
              </w:rPr>
              <w:t>Įsiskolinimas  už 2020 m.12 mėn.</w:t>
            </w:r>
          </w:p>
        </w:tc>
      </w:tr>
    </w:tbl>
    <w:p w:rsidR="001A0B8A" w:rsidRPr="007F32E3" w:rsidRDefault="001A0B8A" w:rsidP="001A0B8A">
      <w:pPr>
        <w:shd w:val="clear" w:color="auto" w:fill="FFFFFF"/>
        <w:tabs>
          <w:tab w:val="left" w:pos="709"/>
        </w:tabs>
        <w:jc w:val="both"/>
        <w:rPr>
          <w:color w:val="0070C0"/>
        </w:rPr>
      </w:pPr>
      <w:r w:rsidRPr="007F32E3">
        <w:rPr>
          <w:rFonts w:ascii="Arial" w:hAnsi="Arial" w:cs="Arial"/>
          <w:b/>
          <w:bCs/>
          <w:color w:val="222222"/>
        </w:rPr>
        <w:t> </w:t>
      </w:r>
      <w:r w:rsidRPr="007F32E3">
        <w:rPr>
          <w:color w:val="222222"/>
        </w:rPr>
        <w:t xml:space="preserve">      2020 m. gruodžio mėn. atliktas išankstinis apmokėjimas (2000 Eur)  kompiuterizuotai valgyklos apskaitos įrangai įsigyti.</w:t>
      </w:r>
    </w:p>
    <w:p w:rsidR="001A0B8A" w:rsidRPr="007F32E3" w:rsidRDefault="001A0B8A" w:rsidP="001A0B8A">
      <w:pPr>
        <w:jc w:val="both"/>
      </w:pPr>
      <w:r w:rsidRPr="007F32E3">
        <w:rPr>
          <w:rFonts w:eastAsia="Calibri"/>
          <w:lang w:eastAsia="en-US"/>
        </w:rPr>
        <w:t xml:space="preserve">             </w:t>
      </w:r>
    </w:p>
    <w:p w:rsidR="001A0B8A" w:rsidRPr="007F32E3" w:rsidRDefault="001A0B8A" w:rsidP="001A0B8A">
      <w:pPr>
        <w:pStyle w:val="STILIUS"/>
        <w:numPr>
          <w:ilvl w:val="0"/>
          <w:numId w:val="0"/>
        </w:numPr>
        <w:ind w:left="960" w:hanging="360"/>
      </w:pPr>
      <w:r w:rsidRPr="007F32E3">
        <w:t xml:space="preserve">                II. INFORMACIJA APIE VEIKLOS TIKSLŲ ĮGYVENDINIMĄ</w:t>
      </w:r>
    </w:p>
    <w:p w:rsidR="001A0B8A" w:rsidRPr="007F32E3" w:rsidRDefault="001A0B8A" w:rsidP="001A0B8A">
      <w:pPr>
        <w:pStyle w:val="STILIUS"/>
        <w:numPr>
          <w:ilvl w:val="0"/>
          <w:numId w:val="0"/>
        </w:numPr>
        <w:jc w:val="center"/>
        <w:rPr>
          <w:b w:val="0"/>
        </w:rPr>
      </w:pPr>
    </w:p>
    <w:p w:rsidR="001A0B8A" w:rsidRPr="007F32E3" w:rsidRDefault="001A0B8A" w:rsidP="001A0B8A">
      <w:pPr>
        <w:tabs>
          <w:tab w:val="left" w:pos="300"/>
        </w:tabs>
        <w:jc w:val="both"/>
        <w:rPr>
          <w:color w:val="000000"/>
        </w:rPr>
      </w:pPr>
      <w:r w:rsidRPr="007F32E3">
        <w:rPr>
          <w:color w:val="0070C0"/>
        </w:rPr>
        <w:t xml:space="preserve">             </w:t>
      </w:r>
      <w:r w:rsidRPr="007F32E3">
        <w:rPr>
          <w:color w:val="000000"/>
        </w:rPr>
        <w:t xml:space="preserve">Marijampolės ,,Šaltinio“ progimnazija – Marijampolės savivaldybės biudžetinė įstaiga, vykdanti pradinio ir pagrindinio ugdymo I dalies, neformaliojo ugdymo programas. </w:t>
      </w:r>
    </w:p>
    <w:p w:rsidR="001A0B8A" w:rsidRPr="007F32E3" w:rsidRDefault="001A0B8A" w:rsidP="001A0B8A">
      <w:pPr>
        <w:jc w:val="both"/>
        <w:rPr>
          <w:rFonts w:eastAsia="Calibri"/>
          <w:lang w:eastAsia="en-US"/>
        </w:rPr>
      </w:pPr>
      <w:r w:rsidRPr="007F32E3">
        <w:rPr>
          <w:rFonts w:ascii="Calibri" w:eastAsia="Calibri" w:hAnsi="Calibri"/>
          <w:lang w:eastAsia="en-US"/>
        </w:rPr>
        <w:t xml:space="preserve">  </w:t>
      </w:r>
      <w:r w:rsidRPr="007F32E3">
        <w:rPr>
          <w:rFonts w:eastAsia="Calibri"/>
          <w:lang w:eastAsia="en-US"/>
        </w:rPr>
        <w:t xml:space="preserve">         </w:t>
      </w:r>
      <w:r w:rsidR="007D6DC4">
        <w:rPr>
          <w:rFonts w:eastAsia="Calibri"/>
          <w:lang w:eastAsia="en-US"/>
        </w:rPr>
        <w:t xml:space="preserve">  </w:t>
      </w:r>
      <w:r w:rsidRPr="007F32E3">
        <w:rPr>
          <w:rFonts w:eastAsia="Calibri"/>
          <w:lang w:eastAsia="en-US"/>
        </w:rPr>
        <w:t>Marijampolės ,,Šaltinio“ progimnazijos veiklos prioritetai:</w:t>
      </w:r>
    </w:p>
    <w:p w:rsidR="001A0B8A" w:rsidRPr="007F32E3" w:rsidRDefault="001A0B8A" w:rsidP="001A0B8A">
      <w:pPr>
        <w:tabs>
          <w:tab w:val="left" w:pos="709"/>
        </w:tabs>
        <w:jc w:val="both"/>
        <w:rPr>
          <w:rFonts w:eastAsia="Calibri"/>
          <w:lang w:eastAsia="en-US"/>
        </w:rPr>
      </w:pPr>
      <w:r w:rsidRPr="007F32E3">
        <w:rPr>
          <w:rFonts w:eastAsia="Calibri"/>
          <w:lang w:eastAsia="en-US"/>
        </w:rPr>
        <w:t xml:space="preserve">           </w:t>
      </w:r>
      <w:r w:rsidR="007D6DC4">
        <w:rPr>
          <w:rFonts w:eastAsia="Calibri"/>
          <w:lang w:eastAsia="en-US"/>
        </w:rPr>
        <w:t xml:space="preserve"> </w:t>
      </w:r>
      <w:r w:rsidRPr="007F32E3">
        <w:rPr>
          <w:rFonts w:eastAsia="Calibri"/>
          <w:lang w:eastAsia="en-US"/>
        </w:rPr>
        <w:t>1. Ugdymo kokybė, progimnazijos mokinių mokymosi pasiekimai.</w:t>
      </w:r>
    </w:p>
    <w:p w:rsidR="001A0B8A" w:rsidRPr="007F32E3" w:rsidRDefault="001A0B8A" w:rsidP="001A0B8A">
      <w:pPr>
        <w:jc w:val="both"/>
        <w:rPr>
          <w:rFonts w:eastAsia="Calibri"/>
          <w:lang w:eastAsia="en-US"/>
        </w:rPr>
      </w:pPr>
      <w:r w:rsidRPr="007F32E3">
        <w:rPr>
          <w:rFonts w:eastAsia="Calibri"/>
          <w:lang w:eastAsia="en-US"/>
        </w:rPr>
        <w:t xml:space="preserve">           </w:t>
      </w:r>
      <w:r w:rsidR="007D6DC4">
        <w:rPr>
          <w:rFonts w:eastAsia="Calibri"/>
          <w:lang w:eastAsia="en-US"/>
        </w:rPr>
        <w:t xml:space="preserve"> </w:t>
      </w:r>
      <w:r w:rsidRPr="007F32E3">
        <w:rPr>
          <w:rFonts w:eastAsia="Calibri"/>
          <w:lang w:eastAsia="en-US"/>
        </w:rPr>
        <w:t>2. Pagalba mokiniui.</w:t>
      </w:r>
    </w:p>
    <w:p w:rsidR="001A0B8A" w:rsidRPr="007F32E3" w:rsidRDefault="001A0B8A" w:rsidP="001A0B8A">
      <w:pPr>
        <w:jc w:val="both"/>
        <w:rPr>
          <w:rFonts w:ascii="Calibri" w:eastAsia="Calibri" w:hAnsi="Calibri"/>
          <w:lang w:eastAsia="en-US"/>
        </w:rPr>
      </w:pPr>
      <w:r w:rsidRPr="007F32E3">
        <w:rPr>
          <w:rFonts w:eastAsia="Calibri"/>
          <w:lang w:eastAsia="en-US"/>
        </w:rPr>
        <w:t xml:space="preserve">           </w:t>
      </w:r>
      <w:r w:rsidR="007D6DC4">
        <w:rPr>
          <w:rFonts w:eastAsia="Calibri"/>
          <w:lang w:eastAsia="en-US"/>
        </w:rPr>
        <w:t xml:space="preserve"> </w:t>
      </w:r>
      <w:r w:rsidRPr="007F32E3">
        <w:rPr>
          <w:rFonts w:eastAsia="Calibri"/>
          <w:lang w:eastAsia="en-US"/>
        </w:rPr>
        <w:t>3. Progimnazijos mikroklimatas. Mokinių saugumas ir savijauta progimnazijoje.</w:t>
      </w:r>
    </w:p>
    <w:p w:rsidR="001A0B8A" w:rsidRPr="007F32E3" w:rsidRDefault="001A0B8A" w:rsidP="001A0B8A">
      <w:pPr>
        <w:jc w:val="both"/>
        <w:rPr>
          <w:b/>
          <w:bCs/>
        </w:rPr>
      </w:pPr>
      <w:r w:rsidRPr="007F32E3">
        <w:rPr>
          <w:b/>
          <w:lang w:val="en-GB" w:eastAsia="en-US"/>
        </w:rPr>
        <w:lastRenderedPageBreak/>
        <w:t xml:space="preserve">           </w:t>
      </w:r>
      <w:r w:rsidRPr="007F32E3">
        <w:t>Strateginis 2020-2022 m. ,,Šaltinio” progimnazijos tikslas - sukurti saugią socialinę aplinką, užtikrinant kokybišką švietimo, socialinės ir psichologinės paramos, neformalaus ugdymo paslaugų teikimą ir prieinamumą.</w:t>
      </w:r>
      <w:r w:rsidRPr="007F32E3">
        <w:rPr>
          <w:bCs/>
        </w:rPr>
        <w:t xml:space="preserve">   </w:t>
      </w:r>
      <w:r w:rsidRPr="007F32E3">
        <w:rPr>
          <w:b/>
          <w:bCs/>
        </w:rPr>
        <w:t xml:space="preserve">  </w:t>
      </w:r>
    </w:p>
    <w:p w:rsidR="001A0B8A" w:rsidRDefault="001A0B8A" w:rsidP="001A0B8A">
      <w:pPr>
        <w:jc w:val="both"/>
        <w:rPr>
          <w:bCs/>
        </w:rPr>
      </w:pPr>
      <w:r w:rsidRPr="007F32E3">
        <w:t xml:space="preserve">           Progimnazijos veikla tobulinama: nauji tikslai ir uždaviniai jiems įgyvendinti keliami vadovaujantis pro</w:t>
      </w:r>
      <w:r w:rsidRPr="007F32E3">
        <w:rPr>
          <w:bCs/>
        </w:rPr>
        <w:t>gimnazijos veiklos įsivertinimo išvadomis, savianalize. 2020 metais progimnazija siekė dviejų tikslų įgyvendinimo: 1. Gerinti sąlygas mokinių mokymosi pasiekimų, savivokos ir savivertės augimui. 2.</w:t>
      </w:r>
      <w:r w:rsidRPr="007F32E3">
        <w:rPr>
          <w:lang w:eastAsia="en-US"/>
        </w:rPr>
        <w:t xml:space="preserve"> Stiprinti STEAM mokslų strategiją progimnazijoje.</w:t>
      </w:r>
      <w:r w:rsidRPr="007F32E3">
        <w:rPr>
          <w:bCs/>
        </w:rPr>
        <w:t xml:space="preserve"> </w:t>
      </w:r>
    </w:p>
    <w:p w:rsidR="001A0B8A" w:rsidRPr="007F32E3" w:rsidRDefault="001A0B8A" w:rsidP="001A0B8A">
      <w:pPr>
        <w:jc w:val="both"/>
        <w:rPr>
          <w:bCs/>
        </w:rPr>
      </w:pPr>
    </w:p>
    <w:p w:rsidR="001A0B8A" w:rsidRPr="007F32E3" w:rsidRDefault="001A0B8A" w:rsidP="001A0B8A">
      <w:pPr>
        <w:jc w:val="both"/>
        <w:rPr>
          <w:b/>
          <w:lang w:eastAsia="en-US"/>
        </w:rPr>
      </w:pPr>
      <w:r w:rsidRPr="007F32E3">
        <w:rPr>
          <w:b/>
          <w:lang w:val="en-GB" w:eastAsia="en-US"/>
        </w:rPr>
        <w:t xml:space="preserve">            Tikslas: </w:t>
      </w:r>
      <w:r w:rsidRPr="007F32E3">
        <w:rPr>
          <w:b/>
          <w:lang w:eastAsia="en-US"/>
        </w:rPr>
        <w:t>Gerinti sąlygas mokinių mokymosi pasiekimų, savivokos ir savivertės augimui.</w:t>
      </w:r>
    </w:p>
    <w:p w:rsidR="001A0B8A" w:rsidRPr="007F32E3" w:rsidRDefault="001A0B8A" w:rsidP="001A0B8A">
      <w:pPr>
        <w:tabs>
          <w:tab w:val="left" w:pos="709"/>
        </w:tabs>
        <w:jc w:val="both"/>
        <w:rPr>
          <w:bCs/>
          <w:lang w:eastAsia="en-US"/>
        </w:rPr>
      </w:pPr>
      <w:r w:rsidRPr="007F32E3">
        <w:rPr>
          <w:b/>
          <w:lang w:val="en-GB" w:eastAsia="en-US"/>
        </w:rPr>
        <w:t xml:space="preserve">            </w:t>
      </w:r>
      <w:r w:rsidRPr="007F32E3">
        <w:rPr>
          <w:bCs/>
          <w:lang w:eastAsia="en-US"/>
        </w:rPr>
        <w:t xml:space="preserve">Siekiant šio tikslo įgyvendinimo progimnazija 2020 metais sprendė  tokius  uždavinius: </w:t>
      </w:r>
    </w:p>
    <w:p w:rsidR="001A0B8A" w:rsidRPr="007F32E3" w:rsidRDefault="001A0B8A" w:rsidP="001A0B8A">
      <w:pPr>
        <w:tabs>
          <w:tab w:val="left" w:pos="709"/>
        </w:tabs>
        <w:jc w:val="both"/>
      </w:pPr>
      <w:r w:rsidRPr="007F32E3">
        <w:rPr>
          <w:bCs/>
          <w:lang w:eastAsia="en-US"/>
        </w:rPr>
        <w:t xml:space="preserve">            1. T</w:t>
      </w:r>
      <w:r w:rsidRPr="007F32E3">
        <w:rPr>
          <w:rFonts w:eastAsia="Calibri"/>
          <w:lang w:eastAsia="en-US"/>
        </w:rPr>
        <w:t xml:space="preserve">obulinti progimnazijos darbo organizavimą, aplinkos saugumą, pritaikymą ugdymui </w:t>
      </w:r>
      <w:r w:rsidRPr="007F32E3">
        <w:t>ir veikimui drauge.</w:t>
      </w:r>
    </w:p>
    <w:p w:rsidR="001A0B8A" w:rsidRPr="007F32E3" w:rsidRDefault="001A0B8A" w:rsidP="001A0B8A">
      <w:pPr>
        <w:jc w:val="both"/>
        <w:rPr>
          <w:lang w:eastAsia="en-US"/>
        </w:rPr>
      </w:pPr>
      <w:r w:rsidRPr="007F32E3">
        <w:t xml:space="preserve">            2. Į</w:t>
      </w:r>
      <w:r w:rsidRPr="007F32E3">
        <w:rPr>
          <w:lang w:eastAsia="en-US"/>
        </w:rPr>
        <w:t>gyvendinti socialinio</w:t>
      </w:r>
      <w:r>
        <w:rPr>
          <w:bCs/>
        </w:rPr>
        <w:t>–</w:t>
      </w:r>
      <w:r w:rsidRPr="007F32E3">
        <w:rPr>
          <w:lang w:eastAsia="en-US"/>
        </w:rPr>
        <w:t xml:space="preserve">emocinio ugdymo programas progimnazijos 1-8 klasėse. </w:t>
      </w:r>
    </w:p>
    <w:p w:rsidR="001A0B8A" w:rsidRPr="007F32E3" w:rsidRDefault="001A0B8A" w:rsidP="001A0B8A">
      <w:pPr>
        <w:jc w:val="both"/>
        <w:rPr>
          <w:lang w:eastAsia="en-US"/>
        </w:rPr>
      </w:pPr>
      <w:r w:rsidRPr="007F32E3">
        <w:rPr>
          <w:lang w:eastAsia="en-US"/>
        </w:rPr>
        <w:t xml:space="preserve">            3.Organizuoti veiklas, padedančias mokiniams formuoti pasitikėjimą savo jėgomis, savigarbą, mokymosi sėkmę.</w:t>
      </w:r>
    </w:p>
    <w:p w:rsidR="001A0B8A" w:rsidRPr="007F32E3" w:rsidRDefault="001A0B8A" w:rsidP="001A0B8A">
      <w:pPr>
        <w:jc w:val="both"/>
        <w:rPr>
          <w:b/>
          <w:lang w:val="en-GB" w:eastAsia="en-US"/>
        </w:rPr>
      </w:pPr>
      <w:r w:rsidRPr="007F32E3">
        <w:rPr>
          <w:lang w:eastAsia="en-US"/>
        </w:rPr>
        <w:t xml:space="preserve">            4. Plėtoti socialines-pilietines ugdymo veiklas bendradarbiaujant su socialiniais partneriais, mokinių savanoriškosios veiklos inicijavimas, veiklos organizavimas.  </w:t>
      </w:r>
    </w:p>
    <w:p w:rsidR="001A0B8A" w:rsidRPr="007F32E3" w:rsidRDefault="001A0B8A" w:rsidP="001A0B8A">
      <w:pPr>
        <w:tabs>
          <w:tab w:val="left" w:pos="709"/>
        </w:tabs>
        <w:jc w:val="both"/>
        <w:rPr>
          <w:lang w:val="en-GB" w:eastAsia="en-US"/>
        </w:rPr>
      </w:pPr>
      <w:r w:rsidRPr="007F32E3">
        <w:rPr>
          <w:lang w:val="en-GB" w:eastAsia="en-US"/>
        </w:rPr>
        <w:t xml:space="preserve">           Sėkmingos mokyklos veiklos požymis </w:t>
      </w:r>
      <w:r>
        <w:rPr>
          <w:bCs/>
        </w:rPr>
        <w:t>–</w:t>
      </w:r>
      <w:r w:rsidRPr="007F32E3">
        <w:rPr>
          <w:lang w:val="en-GB" w:eastAsia="en-US"/>
        </w:rPr>
        <w:t xml:space="preserve"> tinkamas mokyklos misijos įgyvendinimas, t. y. geri (pageidaujami, priimtini) ugdymo(si) rezultatai ir turtingos, įsimenančios, prasmingos, malonios gyvenimo patirtys mokykloje. Ugdymo(si) rezultatai suprantami kaip: asmenybės branda, pasiekimai ir pažanga. Mokinio asmenybės brandą parodo jo savivoka, savivertė, vertybinis kryptingumas ir gyvenimo būdas; mokinio pasiekimai </w:t>
      </w:r>
      <w:r>
        <w:rPr>
          <w:bCs/>
        </w:rPr>
        <w:t>–</w:t>
      </w:r>
      <w:r w:rsidRPr="007F32E3">
        <w:rPr>
          <w:lang w:val="en-GB" w:eastAsia="en-US"/>
        </w:rPr>
        <w:t xml:space="preserve"> tai jo įgytų bendrųjų ir dalykinių kompetencijų visuma, o pažanga </w:t>
      </w:r>
      <w:r>
        <w:rPr>
          <w:bCs/>
        </w:rPr>
        <w:t>–</w:t>
      </w:r>
      <w:r w:rsidRPr="007F32E3">
        <w:rPr>
          <w:lang w:val="en-GB" w:eastAsia="en-US"/>
        </w:rPr>
        <w:t xml:space="preserve"> tai per tam tikrą laiką pasiektas lygis, atsižvelgiant į mokymosi startą bei asmenines raidos galimybes, mokiniui optimalų tempą ir bendrosiose ugdymo programose numatytus reikalavimus. </w:t>
      </w:r>
    </w:p>
    <w:p w:rsidR="001A0B8A" w:rsidRPr="007F32E3" w:rsidRDefault="001A0B8A" w:rsidP="001A0B8A">
      <w:pPr>
        <w:tabs>
          <w:tab w:val="left" w:pos="709"/>
        </w:tabs>
        <w:jc w:val="both"/>
        <w:rPr>
          <w:lang w:val="en-GB" w:eastAsia="en-US"/>
        </w:rPr>
      </w:pPr>
      <w:r w:rsidRPr="007F32E3">
        <w:rPr>
          <w:lang w:val="en-GB" w:eastAsia="en-US"/>
        </w:rPr>
        <w:t xml:space="preserve">           Pagrindiniai ir pageidaujami progimnazijos veiklos rezultatai – mokinių asmenybės branda, individualias galimybes atitinkantys ugdymo(si) pasiekimai ir nuolatinė ugdymo(si) pažanga.</w:t>
      </w:r>
    </w:p>
    <w:p w:rsidR="001A0B8A" w:rsidRPr="007F32E3" w:rsidRDefault="001A0B8A" w:rsidP="001A0B8A">
      <w:pPr>
        <w:ind w:firstLine="284"/>
        <w:jc w:val="both"/>
        <w:rPr>
          <w:lang w:val="en-GB" w:eastAsia="en-US"/>
        </w:rPr>
      </w:pPr>
      <w:r w:rsidRPr="007F32E3">
        <w:rPr>
          <w:lang w:val="en-GB" w:eastAsia="en-US"/>
        </w:rPr>
        <w:t xml:space="preserve">      </w:t>
      </w:r>
      <w:r w:rsidR="002B025F">
        <w:rPr>
          <w:lang w:val="en-GB" w:eastAsia="en-US"/>
        </w:rPr>
        <w:t xml:space="preserve"> </w:t>
      </w:r>
      <w:r w:rsidRPr="007F32E3">
        <w:rPr>
          <w:lang w:val="en-GB" w:eastAsia="en-US"/>
        </w:rPr>
        <w:t>Progimnazijoje vienodas dėmesys skiriamas visų asmens kompetencijų, nustatytų ugdymo programose, ugdymui(si). Įgyjami pagrindiniai gebėjimai, leidžiantys tapti pilietiškais, humaniškas vertybes puoselėjančiais visuomenės nariais ir sėkmingai planuoti asmeninį ir profesinį gyvenimą.</w:t>
      </w:r>
    </w:p>
    <w:p w:rsidR="001A0B8A" w:rsidRPr="007F32E3" w:rsidRDefault="001A0B8A" w:rsidP="001A0B8A">
      <w:pPr>
        <w:tabs>
          <w:tab w:val="left" w:pos="709"/>
        </w:tabs>
        <w:jc w:val="both"/>
        <w:rPr>
          <w:bCs/>
          <w:i/>
          <w:lang w:val="en-GB" w:eastAsia="en-US"/>
        </w:rPr>
      </w:pPr>
      <w:r w:rsidRPr="007F32E3">
        <w:rPr>
          <w:lang w:val="en-GB" w:eastAsia="en-US"/>
        </w:rPr>
        <w:t xml:space="preserve">           Mokinių pasiekimai vertinami, atsižvelgiant ne vien į apibrėžtus, programinius ugdymo tikslus, bet ir į individualias kiekvieno mokinio išgales bei ypatybes, siekiant nuolatinės asmeninės pažangos mokiniui tinkamu būdu ir tempu, netrikdomos mokinio pasiekimų lygio klasėje ar mokinių grupėje įvertinimų.</w:t>
      </w:r>
      <w:r w:rsidRPr="007F32E3">
        <w:rPr>
          <w:bCs/>
          <w:lang w:val="en-GB" w:eastAsia="en-US"/>
        </w:rPr>
        <w:t xml:space="preserve">     </w:t>
      </w:r>
    </w:p>
    <w:p w:rsidR="001A0B8A" w:rsidRPr="007F32E3" w:rsidRDefault="001A0B8A" w:rsidP="001A0B8A">
      <w:pPr>
        <w:jc w:val="both"/>
        <w:rPr>
          <w:bCs/>
          <w:lang w:eastAsia="en-US"/>
        </w:rPr>
      </w:pPr>
      <w:r w:rsidRPr="007F32E3">
        <w:rPr>
          <w:color w:val="0070C0"/>
        </w:rPr>
        <w:t xml:space="preserve">            </w:t>
      </w:r>
      <w:r w:rsidRPr="007F32E3">
        <w:rPr>
          <w:bCs/>
          <w:lang w:eastAsia="en-US"/>
        </w:rPr>
        <w:t xml:space="preserve">Progimnazijoje parengtos pamokų/ugdymo dienų lankomumo apskaitos tvarkos dėka, buvo sprendžiamos progimnazijos nelankymo problemos, pagerėjo progimnazijos ir šeimos bendradarbiavimas, gerėjo mokinių pamokų lankomumas (%).  </w:t>
      </w:r>
    </w:p>
    <w:p w:rsidR="001A0B8A" w:rsidRPr="007F32E3" w:rsidRDefault="001A0B8A" w:rsidP="001A0B8A">
      <w:pPr>
        <w:tabs>
          <w:tab w:val="left" w:pos="285"/>
        </w:tabs>
        <w:jc w:val="both"/>
      </w:pPr>
      <w:r w:rsidRPr="007F32E3">
        <w:rPr>
          <w:bCs/>
          <w:lang w:eastAsia="en-US"/>
        </w:rPr>
        <w:t xml:space="preserve">          </w:t>
      </w:r>
      <w:r w:rsidR="002B025F">
        <w:rPr>
          <w:bCs/>
          <w:lang w:eastAsia="en-US"/>
        </w:rPr>
        <w:t xml:space="preserve">  </w:t>
      </w:r>
      <w:r w:rsidRPr="007F32E3">
        <w:rPr>
          <w:bCs/>
          <w:lang w:eastAsia="en-US"/>
        </w:rPr>
        <w:t>Visi progimnazijos pedagogai, klasės auklėtojai ir pagalbos mokiniui specialistai savo veiklą planavo nauja forma. Visų progimnazijos pedagogų, klasės auklėtojų ir pagalbos mokiniui specialistų veiklos planai suderinti tarpusavyje, jie dera su progimnazijos strateginiais, metiniais ir mėnesiniais veiklos planais.</w:t>
      </w:r>
    </w:p>
    <w:p w:rsidR="001A0B8A" w:rsidRPr="007F32E3" w:rsidRDefault="001A0B8A" w:rsidP="001A0B8A">
      <w:pPr>
        <w:jc w:val="both"/>
      </w:pPr>
      <w:r w:rsidRPr="007F32E3">
        <w:rPr>
          <w:bCs/>
          <w:lang w:eastAsia="en-US"/>
        </w:rPr>
        <w:t xml:space="preserve">          </w:t>
      </w:r>
      <w:r w:rsidR="002B025F">
        <w:rPr>
          <w:bCs/>
          <w:lang w:eastAsia="en-US"/>
        </w:rPr>
        <w:t xml:space="preserve">  </w:t>
      </w:r>
      <w:r w:rsidRPr="007F32E3">
        <w:rPr>
          <w:lang w:eastAsia="en-US"/>
        </w:rPr>
        <w:t>Mokytojai bendradarbiauja planuojant ugdymo turinio integraciją, organizuojant teminį mokymąsi.</w:t>
      </w:r>
    </w:p>
    <w:p w:rsidR="001A0B8A" w:rsidRPr="007F32E3" w:rsidRDefault="001A0B8A" w:rsidP="001A0B8A">
      <w:pPr>
        <w:jc w:val="both"/>
        <w:rPr>
          <w:bCs/>
          <w:lang w:eastAsia="en-US"/>
        </w:rPr>
      </w:pPr>
      <w:r w:rsidRPr="007F32E3">
        <w:t xml:space="preserve">          </w:t>
      </w:r>
      <w:r w:rsidR="002B025F">
        <w:t xml:space="preserve">  </w:t>
      </w:r>
      <w:r w:rsidRPr="007F32E3">
        <w:t>Pradinio ugdymo dalykus ir informacinių gebėjimų ugdymą (pamokos organizuojamos  informacinių technologijų kabinete arba progimnazijos informaciniame centre). Pamokoje dirba pradinių klasių mokytojai.</w:t>
      </w:r>
    </w:p>
    <w:p w:rsidR="001A0B8A" w:rsidRPr="007F32E3" w:rsidRDefault="001A0B8A" w:rsidP="001A0B8A">
      <w:pPr>
        <w:jc w:val="both"/>
        <w:rPr>
          <w:bCs/>
          <w:lang w:eastAsia="en-US"/>
        </w:rPr>
      </w:pPr>
      <w:r w:rsidRPr="007F32E3">
        <w:rPr>
          <w:bCs/>
          <w:lang w:eastAsia="en-US"/>
        </w:rPr>
        <w:t xml:space="preserve">          </w:t>
      </w:r>
      <w:r w:rsidR="002B025F">
        <w:rPr>
          <w:bCs/>
          <w:lang w:eastAsia="en-US"/>
        </w:rPr>
        <w:t xml:space="preserve"> </w:t>
      </w:r>
      <w:r w:rsidRPr="007F32E3">
        <w:rPr>
          <w:bCs/>
          <w:lang w:eastAsia="en-US"/>
        </w:rPr>
        <w:t>Progimnazijos aplinka – saugi; progimnazijos aplinka pritaikyta ugdymui, veikimui drauge.</w:t>
      </w:r>
    </w:p>
    <w:p w:rsidR="001A0B8A" w:rsidRPr="007F32E3" w:rsidRDefault="001A0B8A" w:rsidP="001A0B8A">
      <w:pPr>
        <w:jc w:val="both"/>
      </w:pPr>
      <w:r w:rsidRPr="007F32E3">
        <w:t xml:space="preserve">          </w:t>
      </w:r>
      <w:r w:rsidR="002B025F">
        <w:t xml:space="preserve"> </w:t>
      </w:r>
      <w:r w:rsidRPr="007F32E3">
        <w:t>Progimnazijoje veikia 1-4 ir 5-8 klasių gamtamokslinio ugdymo laboratorijos. Progimnazijoje įrengtas informacinių technologijų kabinetas 1-4 klasių mokiniams. Mokytojams ir mokiniams suteiktos sąlygos dirbti inovatyviai.</w:t>
      </w:r>
    </w:p>
    <w:p w:rsidR="001A0B8A" w:rsidRPr="007F32E3" w:rsidRDefault="001A0B8A" w:rsidP="001A0B8A">
      <w:pPr>
        <w:jc w:val="both"/>
        <w:rPr>
          <w:bCs/>
          <w:lang w:eastAsia="en-US"/>
        </w:rPr>
      </w:pPr>
      <w:r w:rsidRPr="007F32E3">
        <w:rPr>
          <w:bCs/>
          <w:lang w:eastAsia="en-US"/>
        </w:rPr>
        <w:lastRenderedPageBreak/>
        <w:t xml:space="preserve">          </w:t>
      </w:r>
      <w:r w:rsidR="007D6DC4">
        <w:rPr>
          <w:bCs/>
          <w:lang w:eastAsia="en-US"/>
        </w:rPr>
        <w:t xml:space="preserve"> </w:t>
      </w:r>
      <w:r w:rsidRPr="007F32E3">
        <w:t>Parengtas ugdymo planas sudaro galimybę 1b, 2b ir 4a klasėse integruoti pradinio ugdymo dalykų turinį naudojant ,,Vaivorykštės“ vadovėlių komplektus.   Sudaryta galimybė kiekvieną dieną mokytis sėkmingai integruojant mokomuosius dalykus ir  bendruosius gebėjimus. Taip formuojamas pasaulio visumos suvokimas ugdymo pagrindu laikant gyvenimo reiškinių tyrimą ir pažinimą.</w:t>
      </w:r>
    </w:p>
    <w:p w:rsidR="001A0B8A" w:rsidRPr="007F32E3" w:rsidRDefault="001A0B8A" w:rsidP="001A0B8A">
      <w:pPr>
        <w:jc w:val="both"/>
        <w:rPr>
          <w:lang w:eastAsia="en-US"/>
        </w:rPr>
      </w:pPr>
      <w:r w:rsidRPr="007F32E3">
        <w:rPr>
          <w:bCs/>
          <w:lang w:eastAsia="en-US"/>
        </w:rPr>
        <w:t xml:space="preserve">          Vykdomas socialinis – emocinis ugdymas progimnazijos 1-8 klasių mokiniams; teikta socialinė-psichologinė pagalba mokiniams, jų tėvams (globėjams). </w:t>
      </w:r>
      <w:r w:rsidRPr="007F32E3">
        <w:rPr>
          <w:lang w:eastAsia="en-US"/>
        </w:rPr>
        <w:t>Vadovaujantis progimnazijos ugdymo planų 14 punktu, d</w:t>
      </w:r>
      <w:r w:rsidRPr="007F32E3">
        <w:t xml:space="preserve">ėl  </w:t>
      </w:r>
      <w:r w:rsidRPr="007F32E3">
        <w:rPr>
          <w:lang w:eastAsia="en-US"/>
        </w:rPr>
        <w:t xml:space="preserve">koronaviruso (COVID – 19) pandemijos ir ugdymo proceso vykdymo nuotoliniu būdu socialinės-pilietinės veiklos buvo  koreguojamos arba laikinai buvo stabdomos, arba organizuotos nuotoliniu mokymo proceso organizavimo būdu. </w:t>
      </w:r>
    </w:p>
    <w:p w:rsidR="001A0B8A" w:rsidRPr="007F32E3" w:rsidRDefault="001A0B8A" w:rsidP="001A0B8A">
      <w:pPr>
        <w:tabs>
          <w:tab w:val="left" w:pos="709"/>
        </w:tabs>
        <w:jc w:val="both"/>
        <w:rPr>
          <w:bCs/>
          <w:lang w:eastAsia="en-US"/>
        </w:rPr>
      </w:pPr>
      <w:r w:rsidRPr="007F32E3">
        <w:rPr>
          <w:lang w:eastAsia="en-US"/>
        </w:rPr>
        <w:t xml:space="preserve">          Sveikatos ir lytiškumo ugdymo bei rengimo šeimai bendroji programa integruota į dalykų turinį, įgyvendinta per neformaliojo švietimo veiklas, įgyvendinta pilnai; ugdymo karjerai programa įgvendinta per klasės valandėles, socialinio pedagago veiklą (projektinės veiklos įvykdytos nepilnai); smurto prevencija įgyvendinta pilnai jos  programą integruojant į dalykų ugdymo turinį,  neformaliojo vaikų švietimo veiklų metu, klasės valandėlių metu; švietimo nacionalinio saugumo klausimais, informacinio raštingumo, verslumo, finansinio raštingumo, antikorupcinio ugdymo veiklos įgyvendintos dalinai, nes buvo vykdomos  per neformalųjį ugdymą, kasės valandėles, progimnazijos bendruomenės veiklas;</w:t>
      </w:r>
      <w:r w:rsidRPr="007F32E3">
        <w:t xml:space="preserve"> buvo sudaryta galimybė kiekvienam mokiniui </w:t>
      </w:r>
      <w:r w:rsidRPr="007F32E3">
        <w:rPr>
          <w:lang w:eastAsia="en-US"/>
        </w:rPr>
        <w:t xml:space="preserve"> kiekvieną dieną tarp pamokų užsiimti aktyvia veikla (forma </w:t>
      </w:r>
      <w:r>
        <w:rPr>
          <w:bCs/>
        </w:rPr>
        <w:t>–</w:t>
      </w:r>
      <w:r w:rsidRPr="007F32E3">
        <w:rPr>
          <w:lang w:eastAsia="en-US"/>
        </w:rPr>
        <w:t xml:space="preserve"> ne trumpesnės kaip 20 min. aktyvios pertraukos kasdien); socialinė-pilietinė veikla 5-8 klasių mokiniui yra privaloma, bet dėl karantino įvedimo šios veiklos vykdymas  buvo atidėtas; savanorška mokinių veikla organizuota pagal Savanorių klubo veiklos planą ir galimybes.</w:t>
      </w:r>
    </w:p>
    <w:p w:rsidR="001A0B8A" w:rsidRPr="007F32E3" w:rsidRDefault="001A0B8A" w:rsidP="001A0B8A">
      <w:pPr>
        <w:tabs>
          <w:tab w:val="left" w:pos="709"/>
        </w:tabs>
        <w:jc w:val="both"/>
      </w:pPr>
      <w:r w:rsidRPr="007F32E3">
        <w:rPr>
          <w:bCs/>
          <w:lang w:eastAsia="en-US"/>
        </w:rPr>
        <w:t xml:space="preserve">           </w:t>
      </w:r>
      <w:r w:rsidRPr="007F32E3">
        <w:t xml:space="preserve">Progimnazijoje </w:t>
      </w:r>
      <w:r>
        <w:rPr>
          <w:bCs/>
        </w:rPr>
        <w:t>–</w:t>
      </w:r>
      <w:r w:rsidRPr="007F32E3">
        <w:t xml:space="preserve"> stipri savivalda. Mokiniai aktyviai dalyvavo savivaldos veikloje,  ugdėsi socialinius gebėjimus, mokėsi dirbti komandoje, išsiugdė gebėjimus konstruktyviai spręsti problemas, atsiskleidė kaip lyderiai. </w:t>
      </w:r>
      <w:r w:rsidRPr="007F32E3">
        <w:rPr>
          <w:lang w:eastAsia="en-US"/>
        </w:rPr>
        <w:t>5 progimnazijos mokiniai yra</w:t>
      </w:r>
      <w:r w:rsidRPr="007F32E3">
        <w:t xml:space="preserve"> progimnazijos tarybos nariai, progimnazjoje veikia 15</w:t>
      </w:r>
      <w:r>
        <w:t>-</w:t>
      </w:r>
      <w:r w:rsidRPr="007F32E3">
        <w:t xml:space="preserve">os mokinių mokinių taryba. Mokinių taryba kasmet atnaujinama naujais nariais, bet jos tradicijos, iniciatyvos ir veiklos yra tęstinos. </w:t>
      </w:r>
    </w:p>
    <w:p w:rsidR="001A0B8A" w:rsidRPr="007F32E3" w:rsidRDefault="001A0B8A" w:rsidP="001A0B8A">
      <w:pPr>
        <w:tabs>
          <w:tab w:val="left" w:pos="709"/>
        </w:tabs>
        <w:jc w:val="both"/>
      </w:pPr>
      <w:r w:rsidRPr="007F32E3">
        <w:t xml:space="preserve">           Marijampolės savivaldybės administracijos ir Marijampolės moksleivių centro organizuotame  konkurse ,,Mokinių savivaldos matomos ir girdimos“ ,,Šaltinio“ progimnazijos  mokinių Taryba pripažinta ,,2020 metų iniciatyviausia mokinių taryba“.</w:t>
      </w:r>
    </w:p>
    <w:p w:rsidR="001A0B8A" w:rsidRDefault="001A0B8A" w:rsidP="001A0B8A">
      <w:pPr>
        <w:tabs>
          <w:tab w:val="left" w:pos="709"/>
        </w:tabs>
        <w:rPr>
          <w:color w:val="0070C0"/>
        </w:rPr>
      </w:pPr>
      <w:r w:rsidRPr="007F32E3">
        <w:rPr>
          <w:color w:val="0070C0"/>
        </w:rPr>
        <w:t xml:space="preserve">             </w:t>
      </w:r>
    </w:p>
    <w:p w:rsidR="001A0B8A" w:rsidRPr="007F32E3" w:rsidRDefault="001A0B8A" w:rsidP="001A0B8A">
      <w:pPr>
        <w:tabs>
          <w:tab w:val="left" w:pos="709"/>
        </w:tabs>
        <w:rPr>
          <w:b/>
          <w:lang w:eastAsia="en-US"/>
        </w:rPr>
      </w:pPr>
      <w:r>
        <w:rPr>
          <w:color w:val="0070C0"/>
        </w:rPr>
        <w:tab/>
      </w:r>
      <w:r w:rsidRPr="007F32E3">
        <w:rPr>
          <w:b/>
        </w:rPr>
        <w:t xml:space="preserve">Tikslas: </w:t>
      </w:r>
      <w:r w:rsidRPr="007F32E3">
        <w:rPr>
          <w:b/>
          <w:lang w:eastAsia="en-US"/>
        </w:rPr>
        <w:t>Stiprinti STEAM mokslų strategiją progimnazijoje.</w:t>
      </w:r>
    </w:p>
    <w:p w:rsidR="001A0B8A" w:rsidRPr="007F32E3" w:rsidRDefault="001A0B8A" w:rsidP="001A0B8A">
      <w:pPr>
        <w:jc w:val="both"/>
      </w:pPr>
      <w:r w:rsidRPr="007F32E3">
        <w:rPr>
          <w:b/>
          <w:bCs/>
          <w:lang w:eastAsia="en-US"/>
        </w:rPr>
        <w:t xml:space="preserve">           </w:t>
      </w:r>
      <w:r w:rsidRPr="007F32E3">
        <w:rPr>
          <w:bCs/>
          <w:lang w:eastAsia="en-US"/>
        </w:rPr>
        <w:t xml:space="preserve">Siekiant šio tikslo įgyvendinimo progimnazija 2020 metais sprendė tokius uždavinius: </w:t>
      </w:r>
      <w:r w:rsidRPr="007F32E3">
        <w:t xml:space="preserve"> </w:t>
      </w:r>
    </w:p>
    <w:p w:rsidR="001A0B8A" w:rsidRPr="007F32E3" w:rsidRDefault="001A0B8A" w:rsidP="001A0B8A">
      <w:pPr>
        <w:jc w:val="both"/>
      </w:pPr>
      <w:r w:rsidRPr="007F32E3">
        <w:t xml:space="preserve">           1. Modernizuoti pradinio ugdymo programos turinio įgyvendinimą ir užtikrinti STEAM ugdymui reikalingos mokymosi aplinkos kūrimą.</w:t>
      </w:r>
    </w:p>
    <w:p w:rsidR="001A0B8A" w:rsidRPr="007F32E3" w:rsidRDefault="001A0B8A" w:rsidP="001A0B8A">
      <w:pPr>
        <w:jc w:val="both"/>
        <w:rPr>
          <w:lang w:eastAsia="en-US"/>
        </w:rPr>
      </w:pPr>
      <w:r w:rsidRPr="007F32E3">
        <w:rPr>
          <w:lang w:eastAsia="en-US"/>
        </w:rPr>
        <w:t xml:space="preserve">           2. Tobulinti  mokytojų kompetencijas STEAM srityje ir  skatinti progimnazijos bendruomenės (mokinių, mokytojų, tėvų) domėjimąsi STEAM.</w:t>
      </w:r>
    </w:p>
    <w:p w:rsidR="001A0B8A" w:rsidRPr="007F32E3" w:rsidRDefault="001A0B8A" w:rsidP="001A0B8A">
      <w:pPr>
        <w:jc w:val="both"/>
        <w:rPr>
          <w:lang w:eastAsia="en-US"/>
        </w:rPr>
      </w:pPr>
      <w:r w:rsidRPr="007F32E3">
        <w:rPr>
          <w:lang w:eastAsia="en-US"/>
        </w:rPr>
        <w:t xml:space="preserve">           </w:t>
      </w:r>
      <w:r w:rsidRPr="007F32E3">
        <w:rPr>
          <w:bCs/>
          <w:lang w:val="en-GB" w:eastAsia="en-US"/>
        </w:rPr>
        <w:t xml:space="preserve">Parengtas STEAM mokyklos vystymo planas, parengti STEAM klasių veiklų preliminarūs tvarkaraščiai. </w:t>
      </w:r>
    </w:p>
    <w:p w:rsidR="001A0B8A" w:rsidRPr="007F32E3" w:rsidRDefault="001A0B8A" w:rsidP="001A0B8A">
      <w:pPr>
        <w:jc w:val="both"/>
        <w:rPr>
          <w:b/>
          <w:bCs/>
        </w:rPr>
      </w:pPr>
      <w:r w:rsidRPr="007F32E3">
        <w:rPr>
          <w:color w:val="0070C0"/>
        </w:rPr>
        <w:t xml:space="preserve">           </w:t>
      </w:r>
      <w:r w:rsidRPr="007F32E3">
        <w:t>Progimnazija dalyvavo ES fondo projekto “Mokyklų aprūpinmas gamtos ir technologinių mokslų priemonėmis” trečiame pirkime. Progimnazija pasirinko ir užsisakė gamtos ir technologinių mokslų priemones. Visos užsakytos priemonės gautos ir susistemintos gamtamokslinio ugdymo laboratorijoje. Projekto dėka mokytojai gali naudotis metodinėmis rekomendacijomis.</w:t>
      </w:r>
    </w:p>
    <w:p w:rsidR="001A0B8A" w:rsidRPr="007F32E3" w:rsidRDefault="001A0B8A" w:rsidP="001A0B8A">
      <w:pPr>
        <w:pStyle w:val="NoSpacing"/>
        <w:jc w:val="both"/>
        <w:rPr>
          <w:rFonts w:ascii="Times New Roman" w:hAnsi="Times New Roman"/>
          <w:bCs/>
          <w:sz w:val="24"/>
          <w:szCs w:val="24"/>
        </w:rPr>
      </w:pPr>
      <w:r w:rsidRPr="007F32E3">
        <w:rPr>
          <w:rFonts w:ascii="Times New Roman" w:hAnsi="Times New Roman"/>
          <w:sz w:val="24"/>
          <w:szCs w:val="24"/>
        </w:rPr>
        <w:t xml:space="preserve">           </w:t>
      </w:r>
      <w:r w:rsidRPr="007F32E3">
        <w:rPr>
          <w:rFonts w:ascii="Times New Roman" w:hAnsi="Times New Roman"/>
          <w:sz w:val="24"/>
          <w:szCs w:val="24"/>
          <w:lang w:val="en-GB"/>
        </w:rPr>
        <w:t xml:space="preserve">Užtikrinant kokybišką ugdymą, progimnazijoje dėmesys buvo skiriamas progimnazijos darbuotojų kompetencijų tobulinimui, inovacijų diegimui, materialinės bazės ir ugdymosi aplinkos atnaujinimui. Nacionalinėse strategijose ir programose keliamas tikslas skatinti vaikus domėtis gamtos, technologijų, inžinerijos, matematikos ir dizaino (STEAM) mokslais, kompleksiškai ugdyti įvairių mokslų žinių siejimą ir praktinį pritaikymą.  2020 metais progimnazijoje toliau buvo puoselėjama STEAM mokslams palanki mokyklos kultūra, t. y. stengiamasi užtikrinti STEAM mokymo(si) kokybę, tobulinamos STEAM mokytojų kompetencijos. STEAM ugdymas progimnazijoje buvo organizuojamas per formalųjį (STEAM dalykų pamokos, šių dalykų moduliai) </w:t>
      </w:r>
      <w:r w:rsidRPr="007F32E3">
        <w:rPr>
          <w:rFonts w:ascii="Times New Roman" w:hAnsi="Times New Roman"/>
          <w:sz w:val="24"/>
          <w:szCs w:val="24"/>
          <w:lang w:val="en-GB"/>
        </w:rPr>
        <w:lastRenderedPageBreak/>
        <w:t>ir neformalųjį (neformaliojo švietimo programos, matematikos, IT ir gamtamokslinės olimpiados, konkursai, projektai, konferencijos, paskaitos, išvykos) ugdymą.</w:t>
      </w:r>
    </w:p>
    <w:p w:rsidR="001A0B8A" w:rsidRPr="007F32E3" w:rsidRDefault="001A0B8A" w:rsidP="001A0B8A">
      <w:pPr>
        <w:jc w:val="both"/>
        <w:rPr>
          <w:bCs/>
        </w:rPr>
      </w:pPr>
      <w:r w:rsidRPr="007F32E3">
        <w:rPr>
          <w:bCs/>
        </w:rPr>
        <w:t xml:space="preserve">            Pradinio ugdymo programos turinys įgyvendintas modernizuotai – STEAM ugdymu ir jam tinkamoje mokymosi aplinkoje.</w:t>
      </w:r>
    </w:p>
    <w:p w:rsidR="001A0B8A" w:rsidRPr="007F32E3" w:rsidRDefault="001A0B8A" w:rsidP="001A0B8A">
      <w:pPr>
        <w:jc w:val="both"/>
        <w:rPr>
          <w:bCs/>
        </w:rPr>
      </w:pPr>
      <w:r w:rsidRPr="007F32E3">
        <w:rPr>
          <w:bCs/>
        </w:rPr>
        <w:t xml:space="preserve">            Pagerėjo mokytojų darbo vietos kompiuterinė-organizacinė technika, gamtamokslinio ugdymo priemonės; progimnazija įsigyjo integruoto ugdymo vadovėlius. </w:t>
      </w:r>
    </w:p>
    <w:p w:rsidR="001A0B8A" w:rsidRPr="007F32E3" w:rsidRDefault="001A0B8A" w:rsidP="001A0B8A">
      <w:pPr>
        <w:jc w:val="both"/>
      </w:pPr>
      <w:r w:rsidRPr="007F32E3">
        <w:rPr>
          <w:bCs/>
        </w:rPr>
        <w:t xml:space="preserve">            Progimnazijos bendruomenė (mokiniai, mokytojai ir tėvai) domėjosi pokyčiais ugdymo procese, domėjosi STEAM. P</w:t>
      </w:r>
      <w:r w:rsidRPr="007F32E3">
        <w:t>rogimnazijoje parengtas STEAM mokyklos vystymo planas. Progimnazija bendradarbiavo su verslu, ieškojo rėmėjų.</w:t>
      </w:r>
    </w:p>
    <w:p w:rsidR="001A0B8A" w:rsidRPr="007F32E3" w:rsidRDefault="001A0B8A" w:rsidP="001A0B8A">
      <w:pPr>
        <w:jc w:val="both"/>
        <w:rPr>
          <w:b/>
          <w:bCs/>
        </w:rPr>
      </w:pPr>
      <w:r w:rsidRPr="007F32E3">
        <w:rPr>
          <w:bCs/>
        </w:rPr>
        <w:t xml:space="preserve">            Padidėjo mokytojų ir pagalbos mokiniui specialistų, kitų specialistų kompetencijos naudojant IKT ir kitas technologijas, aktyvaus ugdymo metodus.</w:t>
      </w:r>
      <w:r w:rsidRPr="007F32E3">
        <w:t xml:space="preserve"> Progimnazijoje veikė 1-4 ir 2020 metais pradėjo veikti 5-8 klasių gamtamokslinio ugdymo laboratorijos. Progimnazijoje įrengtas informacinių technologijų kabinetas 1-4 klasių mokiniams.</w:t>
      </w:r>
    </w:p>
    <w:p w:rsidR="001A0B8A" w:rsidRPr="007F32E3" w:rsidRDefault="001A0B8A" w:rsidP="001A0B8A">
      <w:pPr>
        <w:tabs>
          <w:tab w:val="left" w:pos="300"/>
        </w:tabs>
        <w:jc w:val="both"/>
        <w:rPr>
          <w:color w:val="0070C0"/>
        </w:rPr>
      </w:pPr>
      <w:r w:rsidRPr="007F32E3">
        <w:t xml:space="preserve">            2020 m. progimnazijoje buvo įgyvendinamos strateginio plano ir progimnazijos metinio veiklos plano įgyvendinimo kryptys ir svarbiausi tikslai, uždaviniai. Pasiekti planuotų rezultatų bei rodiklių, realiai  sutrukdė koronaviruso (COVID – 19) pandemija ir ugdymo procesas nuotoliniu būdu.</w:t>
      </w:r>
    </w:p>
    <w:p w:rsidR="001A0B8A" w:rsidRPr="007F32E3" w:rsidRDefault="001A0B8A" w:rsidP="001A0B8A">
      <w:pPr>
        <w:pStyle w:val="STILIUS"/>
        <w:numPr>
          <w:ilvl w:val="0"/>
          <w:numId w:val="0"/>
        </w:numPr>
        <w:rPr>
          <w:b w:val="0"/>
          <w:color w:val="000000"/>
        </w:rPr>
      </w:pPr>
      <w:r w:rsidRPr="007F32E3">
        <w:rPr>
          <w:color w:val="0070C0"/>
        </w:rPr>
        <w:t xml:space="preserve">            </w:t>
      </w:r>
      <w:r w:rsidRPr="007F32E3">
        <w:t>Progimnazijos veiklos rezultatai</w:t>
      </w:r>
      <w:r w:rsidRPr="007F32E3">
        <w:rPr>
          <w:i/>
        </w:rPr>
        <w:t xml:space="preserve">. </w:t>
      </w:r>
      <w:r w:rsidRPr="007F32E3">
        <w:rPr>
          <w:b w:val="0"/>
          <w:color w:val="000000"/>
        </w:rPr>
        <w:t xml:space="preserve">Įgyvendinus </w:t>
      </w:r>
      <w:r w:rsidRPr="007F32E3">
        <w:rPr>
          <w:b w:val="0"/>
        </w:rPr>
        <w:t>progimnazijos 2020 metų strateginio veiklos plano ir  2019-2020 mokslo metų veiklos plano tikslus, pasiekti</w:t>
      </w:r>
      <w:r w:rsidRPr="007F32E3">
        <w:rPr>
          <w:b w:val="0"/>
          <w:color w:val="000000"/>
        </w:rPr>
        <w:t xml:space="preserve"> šie  teigiami pokyčiai:</w:t>
      </w:r>
    </w:p>
    <w:p w:rsidR="001A0B8A" w:rsidRPr="007F32E3" w:rsidRDefault="001A0B8A" w:rsidP="001A0B8A">
      <w:pPr>
        <w:pStyle w:val="BodyText0"/>
        <w:tabs>
          <w:tab w:val="left" w:pos="709"/>
        </w:tabs>
        <w:ind w:right="0"/>
        <w:jc w:val="both"/>
        <w:rPr>
          <w:bCs/>
          <w:szCs w:val="24"/>
          <w:lang w:val="lt-LT"/>
        </w:rPr>
      </w:pPr>
      <w:r w:rsidRPr="007F32E3">
        <w:rPr>
          <w:i/>
          <w:color w:val="000000"/>
          <w:szCs w:val="24"/>
        </w:rPr>
        <w:t xml:space="preserve">           </w:t>
      </w:r>
      <w:r w:rsidRPr="007F32E3">
        <w:rPr>
          <w:bCs/>
          <w:szCs w:val="24"/>
          <w:lang w:val="lt-LT"/>
        </w:rPr>
        <w:t xml:space="preserve"> 1. Parengtos pamokų/ugdymo dienų lankomumo apskaitos tvarkos dėka, sprendžiamos progimnazijos nelankymo problemos, didėja progimnazijos ir šeimos bendradarbiavimas, pagerėjo mokinių pamokų lankomumas.  </w:t>
      </w:r>
    </w:p>
    <w:p w:rsidR="001A0B8A" w:rsidRPr="007F32E3" w:rsidRDefault="001A0B8A" w:rsidP="001A0B8A">
      <w:pPr>
        <w:jc w:val="both"/>
        <w:rPr>
          <w:bCs/>
          <w:lang w:eastAsia="en-US"/>
        </w:rPr>
      </w:pPr>
      <w:r w:rsidRPr="007F32E3">
        <w:rPr>
          <w:bCs/>
          <w:lang w:eastAsia="en-US"/>
        </w:rPr>
        <w:t xml:space="preserve">            2. Progimnazijos pedagogai, klasės auklėtojai ir pagalbos mokiniui specialistai savo veiklą planavo nauja forma. Visų progimnazijos pedagogų, klasės auklėtojų ir pagalbos mokiniui specialistų veiklos planai dera tarpusavyje, dera su progimnazijos strateginiais, metiniais ir mėnesiniais veiklos planais.</w:t>
      </w:r>
    </w:p>
    <w:p w:rsidR="001A0B8A" w:rsidRPr="007F32E3" w:rsidRDefault="001A0B8A" w:rsidP="001A0B8A">
      <w:pPr>
        <w:pStyle w:val="BodyText0"/>
        <w:jc w:val="both"/>
        <w:rPr>
          <w:bCs/>
          <w:szCs w:val="24"/>
          <w:lang w:val="lt-LT"/>
        </w:rPr>
      </w:pPr>
      <w:r w:rsidRPr="007F32E3">
        <w:rPr>
          <w:bCs/>
          <w:szCs w:val="24"/>
          <w:lang w:val="lt-LT"/>
        </w:rPr>
        <w:t xml:space="preserve">            3. Gerėjo mokinių mokymosi kokybė, didėjo mokinių pažangumas.  </w:t>
      </w:r>
    </w:p>
    <w:p w:rsidR="001A0B8A" w:rsidRPr="007F32E3" w:rsidRDefault="001A0B8A" w:rsidP="001A0B8A">
      <w:pPr>
        <w:jc w:val="both"/>
        <w:rPr>
          <w:bCs/>
          <w:lang w:eastAsia="en-US"/>
        </w:rPr>
      </w:pPr>
      <w:r w:rsidRPr="007F32E3">
        <w:rPr>
          <w:bCs/>
          <w:lang w:eastAsia="en-US"/>
        </w:rPr>
        <w:t xml:space="preserve">         </w:t>
      </w:r>
      <w:r w:rsidRPr="007F32E3">
        <w:rPr>
          <w:color w:val="0070C0"/>
        </w:rPr>
        <w:t xml:space="preserve">   </w:t>
      </w:r>
      <w:r w:rsidRPr="007F32E3">
        <w:rPr>
          <w:bCs/>
          <w:lang w:eastAsia="en-US"/>
        </w:rPr>
        <w:t>4.  Nesumažėjo klasių komplektų skaičius.</w:t>
      </w:r>
    </w:p>
    <w:p w:rsidR="001A0B8A" w:rsidRPr="007F32E3" w:rsidRDefault="001A0B8A" w:rsidP="001A0B8A">
      <w:pPr>
        <w:jc w:val="both"/>
        <w:rPr>
          <w:bCs/>
          <w:lang w:eastAsia="en-US"/>
        </w:rPr>
      </w:pPr>
      <w:r w:rsidRPr="007F32E3">
        <w:rPr>
          <w:bCs/>
          <w:lang w:eastAsia="en-US"/>
        </w:rPr>
        <w:t xml:space="preserve">            5. Progimnazijos aplinka tapo saugesne; progimnazijos aplinka pritaikyta ugdymui, veikimui drauge.</w:t>
      </w:r>
    </w:p>
    <w:p w:rsidR="001A0B8A" w:rsidRPr="007F32E3" w:rsidRDefault="001A0B8A" w:rsidP="001A0B8A">
      <w:pPr>
        <w:pStyle w:val="BodyText0"/>
        <w:ind w:right="0"/>
        <w:jc w:val="both"/>
        <w:rPr>
          <w:bCs/>
          <w:szCs w:val="24"/>
          <w:lang w:val="lt-LT"/>
        </w:rPr>
      </w:pPr>
      <w:r w:rsidRPr="007F32E3">
        <w:rPr>
          <w:bCs/>
          <w:szCs w:val="24"/>
          <w:lang w:val="lt-LT"/>
        </w:rPr>
        <w:t xml:space="preserve">            6. Pradinio ugdymo programos turinys įgyvendinamas modernizuotai – STEAM ugdymu ir jam tinkamoje mokymosi aplinkoje.</w:t>
      </w:r>
    </w:p>
    <w:p w:rsidR="001A0B8A" w:rsidRPr="007F32E3" w:rsidRDefault="001A0B8A" w:rsidP="001A0B8A">
      <w:pPr>
        <w:pStyle w:val="BodyText0"/>
        <w:ind w:right="0"/>
        <w:jc w:val="both"/>
        <w:rPr>
          <w:bCs/>
          <w:szCs w:val="24"/>
          <w:lang w:val="lt-LT"/>
        </w:rPr>
      </w:pPr>
      <w:r w:rsidRPr="007F32E3">
        <w:rPr>
          <w:bCs/>
          <w:szCs w:val="24"/>
          <w:lang w:val="lt-LT"/>
        </w:rPr>
        <w:t xml:space="preserve">            7. Pagerėjo mokytojų vietos kompiuterinė-organizacinė technika, gamtamokslinio ugdymo priemonės; progimnazija įsigyjo ,,Vaivorykštės“ integruoto ugdymo vadovėlius. </w:t>
      </w:r>
    </w:p>
    <w:p w:rsidR="001A0B8A" w:rsidRPr="007F32E3" w:rsidRDefault="001A0B8A" w:rsidP="001A0B8A">
      <w:pPr>
        <w:jc w:val="both"/>
      </w:pPr>
      <w:r w:rsidRPr="007F32E3">
        <w:rPr>
          <w:bCs/>
        </w:rPr>
        <w:t xml:space="preserve">            8. Progimnazijos bendruomenė (mokiniai, mokytojai ir tėvai) domėjosi pokyčiais ugdymo procese, domėjosi STEAM.</w:t>
      </w:r>
    </w:p>
    <w:p w:rsidR="001A0B8A" w:rsidRPr="007F32E3" w:rsidRDefault="001A0B8A" w:rsidP="001A0B8A">
      <w:pPr>
        <w:jc w:val="both"/>
      </w:pPr>
      <w:r w:rsidRPr="007F32E3">
        <w:rPr>
          <w:bCs/>
        </w:rPr>
        <w:t xml:space="preserve">            9. P</w:t>
      </w:r>
      <w:r w:rsidRPr="007F32E3">
        <w:t>rogimnazijoje buvo parengtas ir įgyvendinamas STEAM mokyklos vystymo planas. Progimnazija bendradarbiavo su verslu, ieškojo rėmėjų.</w:t>
      </w:r>
    </w:p>
    <w:p w:rsidR="001A0B8A" w:rsidRPr="007F32E3" w:rsidRDefault="001A0B8A" w:rsidP="001A0B8A">
      <w:pPr>
        <w:jc w:val="both"/>
      </w:pPr>
      <w:r w:rsidRPr="007F32E3">
        <w:rPr>
          <w:bCs/>
        </w:rPr>
        <w:t xml:space="preserve">            10. Padidėjo mokytojų ir pagalbos mokiniui specialistų, kitų specialistų kompetencijos naudojant IKT ir kitas technologijas, aktyvaus ugdymo metodus.</w:t>
      </w:r>
    </w:p>
    <w:p w:rsidR="001A0B8A" w:rsidRPr="007F32E3" w:rsidRDefault="001A0B8A" w:rsidP="001A0B8A">
      <w:pPr>
        <w:jc w:val="both"/>
      </w:pPr>
      <w:r w:rsidRPr="007F32E3">
        <w:t xml:space="preserve">            11. Progimnazijoje veikė 1-4 ir 5-8 klasių gamtamokslinio ugdymo laboratorijos.</w:t>
      </w:r>
    </w:p>
    <w:p w:rsidR="001A0B8A" w:rsidRPr="007F32E3" w:rsidRDefault="001A0B8A" w:rsidP="001A0B8A">
      <w:pPr>
        <w:jc w:val="both"/>
        <w:rPr>
          <w:bCs/>
          <w:lang w:eastAsia="en-US"/>
        </w:rPr>
      </w:pPr>
      <w:r w:rsidRPr="007F32E3">
        <w:t xml:space="preserve">            12. Progimnazijoje įrengtas informacinių technologijų kabinetas 1-4 klasių mokiniams.</w:t>
      </w:r>
    </w:p>
    <w:p w:rsidR="001A0B8A" w:rsidRPr="007F32E3" w:rsidRDefault="001A0B8A" w:rsidP="001A0B8A">
      <w:pPr>
        <w:jc w:val="both"/>
        <w:rPr>
          <w:bCs/>
          <w:lang w:eastAsia="en-US"/>
        </w:rPr>
      </w:pPr>
      <w:r w:rsidRPr="007F32E3">
        <w:rPr>
          <w:bCs/>
          <w:lang w:eastAsia="en-US"/>
        </w:rPr>
        <w:t xml:space="preserve">            13..Vykdomas progimnazijos 1-8 klasių mokinių socialinis-emocinis ugdymas, teikiama efektyvesnė socialinė-psichologinė pagalba mokiniams, jų tėvams (globėjams).</w:t>
      </w:r>
    </w:p>
    <w:p w:rsidR="001A0B8A" w:rsidRPr="007F32E3" w:rsidRDefault="001A0B8A" w:rsidP="001A0B8A">
      <w:pPr>
        <w:jc w:val="both"/>
        <w:rPr>
          <w:b/>
          <w:strike/>
        </w:rPr>
      </w:pPr>
      <w:r w:rsidRPr="007F32E3">
        <w:t xml:space="preserve">            14. Progimnazijoje veikia stipri savivalda. Mokiniai aktyviai dalyvauja savivaldos veikloje,  ugdosi socialinius gebėjimus, mokosi dirbti komandoje, išsiugdo gebėjimus konstruktyviai spręsti problemas, atsiskleidžia kaip lyderiai.</w:t>
      </w:r>
    </w:p>
    <w:p w:rsidR="001A0B8A" w:rsidRPr="007F32E3" w:rsidRDefault="001A0B8A" w:rsidP="001A0B8A">
      <w:pPr>
        <w:pStyle w:val="STILIUS"/>
        <w:numPr>
          <w:ilvl w:val="0"/>
          <w:numId w:val="0"/>
        </w:numPr>
        <w:rPr>
          <w:bCs/>
          <w:i/>
        </w:rPr>
      </w:pPr>
      <w:r w:rsidRPr="007F32E3">
        <w:t xml:space="preserve">            </w:t>
      </w:r>
    </w:p>
    <w:p w:rsidR="001A0B8A" w:rsidRPr="007F32E3" w:rsidRDefault="001A0B8A" w:rsidP="001A0B8A">
      <w:pPr>
        <w:ind w:left="1256"/>
        <w:contextualSpacing/>
        <w:textAlignment w:val="baseline"/>
        <w:rPr>
          <w:b/>
          <w:bCs/>
        </w:rPr>
      </w:pPr>
      <w:r w:rsidRPr="007F32E3">
        <w:rPr>
          <w:b/>
          <w:bCs/>
        </w:rPr>
        <w:t xml:space="preserve">                                     III.  KITA INFORMACIJA</w:t>
      </w:r>
    </w:p>
    <w:p w:rsidR="001A0B8A" w:rsidRPr="007F32E3" w:rsidRDefault="001A0B8A" w:rsidP="001A0B8A">
      <w:pPr>
        <w:contextualSpacing/>
        <w:jc w:val="center"/>
        <w:textAlignment w:val="baseline"/>
        <w:rPr>
          <w:rFonts w:eastAsia="Calibri"/>
          <w:b/>
          <w:color w:val="000000"/>
        </w:rPr>
      </w:pPr>
    </w:p>
    <w:p w:rsidR="001A0B8A" w:rsidRPr="007F32E3" w:rsidRDefault="001A0B8A" w:rsidP="001A0B8A">
      <w:pPr>
        <w:pStyle w:val="NormalWeb"/>
        <w:shd w:val="clear" w:color="auto" w:fill="FFFFFF"/>
        <w:jc w:val="both"/>
        <w:textAlignment w:val="baseline"/>
        <w:rPr>
          <w:bCs/>
          <w:lang w:eastAsia="en-US"/>
        </w:rPr>
      </w:pPr>
      <w:r w:rsidRPr="007F32E3">
        <w:rPr>
          <w:bCs/>
          <w:lang w:eastAsia="en-US"/>
        </w:rPr>
        <w:t xml:space="preserve">           </w:t>
      </w:r>
      <w:r w:rsidRPr="007F32E3">
        <w:t xml:space="preserve">Progimnazijos bendruomenė Olweus patyčių prevencijos programą įgyvendina nuo 2015 m. rugsėjo mėnesio. </w:t>
      </w:r>
      <w:r w:rsidRPr="007F32E3">
        <w:rPr>
          <w:bCs/>
          <w:lang w:eastAsia="en-US"/>
        </w:rPr>
        <w:t xml:space="preserve">     </w:t>
      </w:r>
    </w:p>
    <w:p w:rsidR="001A0B8A" w:rsidRPr="007F32E3" w:rsidRDefault="001A0B8A" w:rsidP="001A0B8A">
      <w:pPr>
        <w:pStyle w:val="NormalWeb"/>
        <w:shd w:val="clear" w:color="auto" w:fill="FFFFFF"/>
        <w:jc w:val="both"/>
        <w:textAlignment w:val="baseline"/>
      </w:pPr>
      <w:r w:rsidRPr="007F32E3">
        <w:rPr>
          <w:bCs/>
          <w:bdr w:val="none" w:sz="0" w:space="0" w:color="auto" w:frame="1"/>
        </w:rPr>
        <w:lastRenderedPageBreak/>
        <w:t xml:space="preserve">           Programos esmė</w:t>
      </w:r>
      <w:r w:rsidRPr="007F32E3">
        <w:t xml:space="preserve"> – išmokyti visą progimnazijos personalą atpažinti, pastebėti patyčias ir tinkamai į jas reaguoti. </w:t>
      </w:r>
    </w:p>
    <w:p w:rsidR="001A0B8A" w:rsidRPr="007F32E3" w:rsidRDefault="001A0B8A" w:rsidP="001A0B8A">
      <w:pPr>
        <w:jc w:val="both"/>
      </w:pPr>
      <w:r w:rsidRPr="007F32E3">
        <w:rPr>
          <w:bdr w:val="none" w:sz="0" w:space="0" w:color="auto" w:frame="1"/>
        </w:rPr>
        <w:t xml:space="preserve">           Programos įgyvendinimo principai: p</w:t>
      </w:r>
      <w:r w:rsidRPr="007F32E3">
        <w:t xml:space="preserve">atyčių stabdymas – suaugusiojo atsakomybė ir pareiga; </w:t>
      </w:r>
    </w:p>
    <w:p w:rsidR="001A0B8A" w:rsidRPr="007F32E3" w:rsidRDefault="001A0B8A" w:rsidP="001A0B8A">
      <w:pPr>
        <w:tabs>
          <w:tab w:val="left" w:pos="709"/>
        </w:tabs>
        <w:jc w:val="both"/>
      </w:pPr>
      <w:r w:rsidRPr="007F32E3">
        <w:t>mokytojai itin daug šilumos ir dėmesio skiria mokiniams, įsitraukia į jų veiklas; progimnazijoje yra susitarta dėl teisingų ir tvirtų ribų nepriimtinam elgesiui, ir kai jos pažeidžiamos, metodiškai  naudojamos neagresyvios bausmės.</w:t>
      </w:r>
    </w:p>
    <w:p w:rsidR="001A0B8A" w:rsidRPr="007F32E3" w:rsidRDefault="001A0B8A" w:rsidP="001A0B8A">
      <w:pPr>
        <w:tabs>
          <w:tab w:val="left" w:pos="709"/>
        </w:tabs>
        <w:jc w:val="both"/>
        <w:rPr>
          <w:bCs/>
          <w:lang w:eastAsia="en-US"/>
        </w:rPr>
      </w:pPr>
      <w:r w:rsidRPr="007F32E3">
        <w:t xml:space="preserve">           Kiekvieno progimnazijos darbuotojo kompetencija –  atpažinti patyčias bei gebėjimas tinkamai į jas reaguoti.</w:t>
      </w:r>
      <w:r w:rsidRPr="007F32E3">
        <w:rPr>
          <w:bCs/>
          <w:lang w:eastAsia="en-US"/>
        </w:rPr>
        <w:t xml:space="preserve">   </w:t>
      </w:r>
    </w:p>
    <w:p w:rsidR="001A0B8A" w:rsidRPr="007F32E3" w:rsidRDefault="001A0B8A" w:rsidP="001A0B8A">
      <w:pPr>
        <w:jc w:val="both"/>
      </w:pPr>
      <w:r w:rsidRPr="007F32E3">
        <w:rPr>
          <w:i/>
        </w:rPr>
        <w:t xml:space="preserve"> </w:t>
      </w:r>
      <w:r w:rsidRPr="007F32E3">
        <w:t xml:space="preserve">         </w:t>
      </w:r>
      <w:r w:rsidRPr="007F32E3">
        <w:rPr>
          <w:i/>
        </w:rPr>
        <w:t xml:space="preserve"> </w:t>
      </w:r>
      <w:r w:rsidRPr="007F32E3">
        <w:t xml:space="preserve">Olweus programos kokybės užtikrinimo sistema (OPKUS) pradėta įgyvendinti nuo 2017 m. kovo mėnesio.  </w:t>
      </w:r>
      <w:r w:rsidRPr="007F32E3">
        <w:rPr>
          <w:shd w:val="clear" w:color="auto" w:fill="FFFFFF"/>
        </w:rPr>
        <w:t>Opkus tikslas – užtikrinti Olweus patyčių prevencijos programos vertybinių nuostatų tvarumą ir programoje taikomų nuostatų tęstinumą.</w:t>
      </w:r>
    </w:p>
    <w:p w:rsidR="001A0B8A" w:rsidRPr="007F32E3" w:rsidRDefault="001A0B8A" w:rsidP="001A0B8A">
      <w:pPr>
        <w:tabs>
          <w:tab w:val="left" w:pos="709"/>
        </w:tabs>
        <w:jc w:val="both"/>
      </w:pPr>
      <w:r w:rsidRPr="007F32E3">
        <w:t xml:space="preserve">           </w:t>
      </w:r>
      <w:r w:rsidRPr="007F32E3">
        <w:rPr>
          <w:shd w:val="clear" w:color="auto" w:fill="FFFFFF"/>
        </w:rPr>
        <w:t xml:space="preserve">2018 m. pavasarį progimnazijoje vyko Olweus programos išorinis auditas, kurio tikslas – nustatyti, ar progimnazijoje vykdomos veiklos ir gauti rezultatai atitinka reikalavimus, keliamus sertifikuotai Olweus programos mokyklai. 2018 m. rugpjūčio 8 d. Specialiosios pedagogikos ir psichologijos centras pažymėjimu Nr. OM7.1-18 patvirtino, kad  </w:t>
      </w:r>
      <w:r w:rsidRPr="007F32E3">
        <w:rPr>
          <w:rStyle w:val="Strong"/>
          <w:b w:val="0"/>
          <w:bdr w:val="none" w:sz="0" w:space="0" w:color="auto" w:frame="1"/>
          <w:shd w:val="clear" w:color="auto" w:fill="FFFFFF"/>
        </w:rPr>
        <w:t xml:space="preserve">Marijampolės „Šaltinio“ pagrindinė mokykla – OLWEUS mokykla 2018 – 2020 mokslo metais. </w:t>
      </w:r>
      <w:r w:rsidRPr="007F32E3">
        <w:t xml:space="preserve">2019 m. rugsėjo 1 d. progimnazijai suteiktas OLWEUS mokyklos vardas. </w:t>
      </w:r>
    </w:p>
    <w:p w:rsidR="001A0B8A" w:rsidRPr="007F32E3" w:rsidRDefault="001A0B8A" w:rsidP="001A0B8A">
      <w:pPr>
        <w:jc w:val="both"/>
        <w:rPr>
          <w:color w:val="666666"/>
        </w:rPr>
      </w:pPr>
      <w:r w:rsidRPr="007F32E3">
        <w:t xml:space="preserve">           Vadovaudamasi OPKUS standartu, progimnazijos bendruomenės nariai ir toliau nuosekliai laikėsi Olweus patyčių prevencijos programos nuostatų ir užtikrino programoje taikomų priemonių tęstinumą. 2020 m. lapkričio 13 d. progimnazijoje buvo atliktas antrasis OLWEUS programos auditas dėl OLWEUS mokyklos vardo. 2020 m. gruodžio 23 d. Nacionalinė švietimo agentūra pažymėjimu Nr. OM9.2-19 patvirtino, kad Marijampolės „Šaltinio“ progimnazija pripažįstama OLWEUS mokykla 2020-2021 ir 2021-2022 mokslo metams</w:t>
      </w:r>
      <w:r w:rsidRPr="007F32E3">
        <w:rPr>
          <w:color w:val="666666"/>
        </w:rPr>
        <w:t>.</w:t>
      </w:r>
    </w:p>
    <w:p w:rsidR="001A0B8A" w:rsidRPr="007F32E3" w:rsidRDefault="001A0B8A" w:rsidP="001A0B8A">
      <w:pPr>
        <w:jc w:val="both"/>
      </w:pPr>
      <w:r w:rsidRPr="007F32E3">
        <w:rPr>
          <w:color w:val="666666"/>
        </w:rPr>
        <w:t xml:space="preserve">           </w:t>
      </w:r>
      <w:r w:rsidRPr="007F32E3">
        <w:t>Kasmet sudaromas</w:t>
      </w:r>
      <w:r w:rsidRPr="007F32E3">
        <w:rPr>
          <w:color w:val="666666"/>
        </w:rPr>
        <w:t xml:space="preserve"> </w:t>
      </w:r>
      <w:r w:rsidRPr="007F32E3">
        <w:t>Marijampolės “Šaltinio” progimnazijos Olweus programos kokybės užtikrinimo sistemos (OPKUS) planas.</w:t>
      </w:r>
    </w:p>
    <w:p w:rsidR="001A0B8A" w:rsidRPr="007F32E3" w:rsidRDefault="001A0B8A" w:rsidP="001A0B8A">
      <w:pPr>
        <w:pStyle w:val="STILIUS"/>
        <w:numPr>
          <w:ilvl w:val="0"/>
          <w:numId w:val="0"/>
        </w:numPr>
        <w:rPr>
          <w:b w:val="0"/>
        </w:rPr>
      </w:pPr>
      <w:r w:rsidRPr="007F32E3">
        <w:rPr>
          <w:b w:val="0"/>
        </w:rPr>
        <w:t xml:space="preserve">           Olweus programos nuostatos integruotos į formalų ir neformalų ugdymą. Klasių valandėlėse nagrinėtos amžiaus tarpsnių vertybinės nuostatos, socialinių įgūdžių svarba.</w:t>
      </w:r>
    </w:p>
    <w:p w:rsidR="001A0B8A" w:rsidRPr="007F32E3" w:rsidRDefault="001A0B8A" w:rsidP="001A0B8A">
      <w:pPr>
        <w:pStyle w:val="STILIUS"/>
        <w:numPr>
          <w:ilvl w:val="0"/>
          <w:numId w:val="0"/>
        </w:numPr>
        <w:rPr>
          <w:b w:val="0"/>
        </w:rPr>
      </w:pPr>
      <w:r w:rsidRPr="007F32E3">
        <w:rPr>
          <w:b w:val="0"/>
        </w:rPr>
        <w:t xml:space="preserve">           Sistemingai vyko programos  MSG (Mokymosi ir supervizijų grupių) užsiėmimai.</w:t>
      </w:r>
    </w:p>
    <w:p w:rsidR="001A0B8A" w:rsidRDefault="001A0B8A" w:rsidP="001A0B8A">
      <w:pPr>
        <w:jc w:val="both"/>
      </w:pPr>
      <w:r w:rsidRPr="007F32E3">
        <w:t xml:space="preserve"> </w:t>
      </w:r>
    </w:p>
    <w:p w:rsidR="001A0B8A" w:rsidRPr="007F32E3" w:rsidRDefault="001A0B8A" w:rsidP="001A0B8A">
      <w:pPr>
        <w:jc w:val="both"/>
        <w:rPr>
          <w:b/>
        </w:rPr>
      </w:pPr>
    </w:p>
    <w:p w:rsidR="001A0B8A" w:rsidRPr="007F32E3" w:rsidRDefault="001A0B8A" w:rsidP="001A0B8A">
      <w:pPr>
        <w:pStyle w:val="STILIUS"/>
        <w:numPr>
          <w:ilvl w:val="0"/>
          <w:numId w:val="0"/>
        </w:numPr>
        <w:tabs>
          <w:tab w:val="left" w:pos="709"/>
        </w:tabs>
        <w:rPr>
          <w:u w:val="single"/>
        </w:rPr>
      </w:pPr>
      <w:r w:rsidRPr="007F32E3">
        <w:rPr>
          <w:b w:val="0"/>
          <w:i/>
        </w:rPr>
        <w:t xml:space="preserve">                       </w:t>
      </w:r>
      <w:r w:rsidRPr="007F32E3">
        <w:rPr>
          <w:u w:val="single"/>
        </w:rPr>
        <w:t>2018, 2019 ir 2020 metų</w:t>
      </w:r>
      <w:r w:rsidRPr="007F32E3">
        <w:rPr>
          <w:i/>
          <w:u w:val="single"/>
        </w:rPr>
        <w:t xml:space="preserve">  </w:t>
      </w:r>
      <w:r w:rsidRPr="007F32E3">
        <w:rPr>
          <w:u w:val="single"/>
        </w:rPr>
        <w:t>OLWEUS apklausos rezultatai:</w:t>
      </w:r>
      <w:r w:rsidRPr="007F32E3">
        <w:rPr>
          <w:b w:val="0"/>
          <w:i/>
          <w:u w:val="single"/>
        </w:rPr>
        <w:t xml:space="preserve">  </w:t>
      </w:r>
    </w:p>
    <w:p w:rsidR="001A0B8A" w:rsidRPr="007F32E3" w:rsidRDefault="001A0B8A" w:rsidP="001A0B8A">
      <w:pPr>
        <w:pStyle w:val="STILIUS"/>
        <w:numPr>
          <w:ilvl w:val="0"/>
          <w:numId w:val="0"/>
        </w:numPr>
        <w:jc w:val="center"/>
      </w:pPr>
      <w:r w:rsidRPr="007F32E3">
        <w:t>Lietuvos Olweus V-o etapo mokyklų ir Marijampolės ,,Šaltinio“ progimnazijos patyčių rodiklio palyginimas (%)</w:t>
      </w:r>
    </w:p>
    <w:p w:rsidR="001A0B8A" w:rsidRPr="007F32E3" w:rsidRDefault="001A0B8A" w:rsidP="001A0B8A">
      <w:pPr>
        <w:pStyle w:val="STILIUS"/>
        <w:numPr>
          <w:ilvl w:val="0"/>
          <w:numId w:val="0"/>
        </w:numPr>
      </w:pPr>
      <w:r>
        <w:drawing>
          <wp:inline distT="0" distB="0" distL="0" distR="0">
            <wp:extent cx="5876925" cy="2705100"/>
            <wp:effectExtent l="0" t="0" r="0" b="0"/>
            <wp:docPr id="3"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0B8A" w:rsidRPr="007F32E3" w:rsidRDefault="001A0B8A" w:rsidP="001A0B8A">
      <w:pPr>
        <w:numPr>
          <w:ilvl w:val="0"/>
          <w:numId w:val="40"/>
        </w:numPr>
        <w:tabs>
          <w:tab w:val="left" w:pos="709"/>
        </w:tabs>
        <w:rPr>
          <w:color w:val="000000"/>
        </w:rPr>
      </w:pPr>
      <w:r w:rsidRPr="007F32E3">
        <w:rPr>
          <w:color w:val="000000"/>
        </w:rPr>
        <w:t>Progimnazijos patyčių rodiklis visada buvo mažesnis už bendrą Lietuvos Olweus V-o</w:t>
      </w:r>
    </w:p>
    <w:p w:rsidR="001A0B8A" w:rsidRPr="007F32E3" w:rsidRDefault="001A0B8A" w:rsidP="001A0B8A">
      <w:pPr>
        <w:tabs>
          <w:tab w:val="left" w:pos="709"/>
        </w:tabs>
      </w:pPr>
      <w:r w:rsidRPr="007F32E3">
        <w:rPr>
          <w:color w:val="000000"/>
        </w:rPr>
        <w:t>etapo mokyklų rodiklį.</w:t>
      </w:r>
      <w:r w:rsidRPr="007F32E3">
        <w:t xml:space="preserve">  </w:t>
      </w:r>
    </w:p>
    <w:p w:rsidR="001A0B8A" w:rsidRDefault="001A0B8A" w:rsidP="001A0B8A">
      <w:pPr>
        <w:tabs>
          <w:tab w:val="left" w:pos="709"/>
        </w:tabs>
      </w:pPr>
      <w:r w:rsidRPr="007F32E3">
        <w:t xml:space="preserve">   </w:t>
      </w:r>
    </w:p>
    <w:p w:rsidR="00CA1147" w:rsidRDefault="00CA1147" w:rsidP="001A0B8A">
      <w:pPr>
        <w:tabs>
          <w:tab w:val="left" w:pos="709"/>
        </w:tabs>
      </w:pPr>
    </w:p>
    <w:p w:rsidR="001A0B8A" w:rsidRPr="007F32E3" w:rsidRDefault="001A0B8A" w:rsidP="001A0B8A">
      <w:pPr>
        <w:tabs>
          <w:tab w:val="left" w:pos="709"/>
        </w:tabs>
        <w:ind w:left="1020"/>
        <w:rPr>
          <w:b/>
        </w:rPr>
      </w:pPr>
      <w:r w:rsidRPr="007F32E3">
        <w:rPr>
          <w:b/>
        </w:rPr>
        <w:lastRenderedPageBreak/>
        <w:t>Patyčių rodiklis progimnazijoje 2020-2021 mokslo metų I-ame pusmetyje (%)</w:t>
      </w:r>
    </w:p>
    <w:p w:rsidR="001A0B8A" w:rsidRPr="007F32E3" w:rsidRDefault="001A0B8A" w:rsidP="001A0B8A">
      <w:pPr>
        <w:tabs>
          <w:tab w:val="left" w:pos="709"/>
        </w:tabs>
        <w:ind w:left="1020"/>
        <w:rPr>
          <w:b/>
        </w:rPr>
      </w:pPr>
    </w:p>
    <w:p w:rsidR="001A0B8A" w:rsidRPr="007F32E3" w:rsidRDefault="001A0B8A" w:rsidP="001A0B8A">
      <w:pPr>
        <w:tabs>
          <w:tab w:val="left" w:pos="709"/>
        </w:tabs>
      </w:pPr>
      <w:r>
        <w:rPr>
          <w:noProof/>
        </w:rPr>
        <w:drawing>
          <wp:inline distT="0" distB="0" distL="0" distR="0">
            <wp:extent cx="3867150" cy="29051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867150" cy="2905125"/>
                    </a:xfrm>
                    <a:prstGeom prst="rect">
                      <a:avLst/>
                    </a:prstGeom>
                    <a:noFill/>
                    <a:ln w="9525">
                      <a:noFill/>
                      <a:miter lim="800000"/>
                      <a:headEnd/>
                      <a:tailEnd/>
                    </a:ln>
                  </pic:spPr>
                </pic:pic>
              </a:graphicData>
            </a:graphic>
          </wp:inline>
        </w:drawing>
      </w:r>
    </w:p>
    <w:p w:rsidR="001A0B8A" w:rsidRDefault="001A0B8A" w:rsidP="001A0B8A">
      <w:pPr>
        <w:jc w:val="both"/>
        <w:rPr>
          <w:b/>
        </w:rPr>
      </w:pPr>
      <w:r w:rsidRPr="007F32E3">
        <w:rPr>
          <w:b/>
        </w:rPr>
        <w:t xml:space="preserve">          </w:t>
      </w:r>
    </w:p>
    <w:p w:rsidR="001A0B8A" w:rsidRDefault="001A0B8A" w:rsidP="001A0B8A">
      <w:pPr>
        <w:jc w:val="center"/>
        <w:rPr>
          <w:b/>
        </w:rPr>
      </w:pPr>
      <w:r w:rsidRPr="007F32E3">
        <w:rPr>
          <w:b/>
        </w:rPr>
        <w:t>Planuojami veiklos pokyčiai 2021-iems metams:</w:t>
      </w:r>
    </w:p>
    <w:p w:rsidR="001A0B8A" w:rsidRPr="007F32E3" w:rsidRDefault="001A0B8A" w:rsidP="001A0B8A">
      <w:pPr>
        <w:jc w:val="center"/>
        <w:rPr>
          <w:b/>
        </w:rPr>
      </w:pPr>
    </w:p>
    <w:p w:rsidR="001A0B8A" w:rsidRPr="007F32E3" w:rsidRDefault="001A0B8A" w:rsidP="001A0B8A">
      <w:pPr>
        <w:tabs>
          <w:tab w:val="left" w:pos="709"/>
        </w:tabs>
        <w:jc w:val="both"/>
      </w:pPr>
      <w:r w:rsidRPr="007F32E3">
        <w:rPr>
          <w:b/>
        </w:rPr>
        <w:t xml:space="preserve">            </w:t>
      </w:r>
      <w:r w:rsidRPr="007F32E3">
        <w:rPr>
          <w:bCs/>
        </w:rPr>
        <w:t>1</w:t>
      </w:r>
      <w:r w:rsidRPr="007F32E3">
        <w:rPr>
          <w:b/>
          <w:bCs/>
        </w:rPr>
        <w:t xml:space="preserve">. </w:t>
      </w:r>
      <w:r w:rsidRPr="007F32E3">
        <w:t>Parengtas ugdymo planas sudaro galimybę 1b, 2b ir 4a klasėse integruoti pradinio ugdymo dalykų turinį naudojant ,,Vaivorykštės“ vadovėlių komplektus. Sudaryta galimybė kiekvieną dieną mokytis sėkmingai integruojant mokomuosius dalykus ir  bendruosius gebėjimus. Formuojamas pasaulio visumos suvokimas ugdymo pagrindu laikant gyvenimo reiškinių tyrimą ir pažinimą.</w:t>
      </w:r>
    </w:p>
    <w:p w:rsidR="001A0B8A" w:rsidRPr="007F32E3" w:rsidRDefault="001A0B8A" w:rsidP="001A0B8A">
      <w:pPr>
        <w:jc w:val="both"/>
        <w:rPr>
          <w:b/>
          <w:bCs/>
        </w:rPr>
      </w:pPr>
      <w:r w:rsidRPr="007F32E3">
        <w:t xml:space="preserve">           </w:t>
      </w:r>
      <w:r w:rsidR="00AB6A90">
        <w:t xml:space="preserve"> </w:t>
      </w:r>
      <w:r w:rsidRPr="007F32E3">
        <w:t>2. Pradinio ugdymo dalykus ir informacinių gebėjimų ugdymą (pamokos organizuojamos STEAM klasėje, informacinių technologijų kabinete arba progimnazijos informaciniame centre). Pamokoje dirba pradinių klasių  mokytojai.</w:t>
      </w:r>
    </w:p>
    <w:p w:rsidR="001A0B8A" w:rsidRPr="007F32E3" w:rsidRDefault="001A0B8A" w:rsidP="001A0B8A">
      <w:pPr>
        <w:jc w:val="both"/>
        <w:rPr>
          <w:bCs/>
          <w:lang w:val="en-GB" w:eastAsia="en-US"/>
        </w:rPr>
      </w:pPr>
      <w:r w:rsidRPr="007F32E3">
        <w:rPr>
          <w:bCs/>
          <w:lang w:val="en-GB" w:eastAsia="en-US"/>
        </w:rPr>
        <w:t xml:space="preserve">           </w:t>
      </w:r>
      <w:r w:rsidR="00AB6A90">
        <w:rPr>
          <w:bCs/>
          <w:lang w:val="en-GB" w:eastAsia="en-US"/>
        </w:rPr>
        <w:t xml:space="preserve"> </w:t>
      </w:r>
      <w:r w:rsidRPr="007F32E3">
        <w:rPr>
          <w:bCs/>
          <w:lang w:val="en-GB" w:eastAsia="en-US"/>
        </w:rPr>
        <w:t>3.</w:t>
      </w:r>
      <w:r w:rsidRPr="007F32E3">
        <w:rPr>
          <w:b/>
          <w:bCs/>
          <w:lang w:val="en-GB" w:eastAsia="en-US"/>
        </w:rPr>
        <w:t xml:space="preserve"> </w:t>
      </w:r>
      <w:r w:rsidRPr="007F32E3">
        <w:rPr>
          <w:bCs/>
          <w:lang w:val="en-GB" w:eastAsia="en-US"/>
        </w:rPr>
        <w:t>Progimnazija</w:t>
      </w:r>
      <w:r w:rsidRPr="007F32E3">
        <w:rPr>
          <w:b/>
          <w:bCs/>
          <w:lang w:val="en-GB" w:eastAsia="en-US"/>
        </w:rPr>
        <w:t xml:space="preserve"> </w:t>
      </w:r>
      <w:r w:rsidRPr="007F32E3">
        <w:rPr>
          <w:bCs/>
          <w:lang w:val="en-GB" w:eastAsia="en-US"/>
        </w:rPr>
        <w:t>ir klasių bendruomenės analizuoja ugdymo rezultatus, numato galimybes jų gerinimui.</w:t>
      </w:r>
      <w:r w:rsidRPr="007F32E3">
        <w:rPr>
          <w:lang w:val="en-GB" w:eastAsia="en-US"/>
        </w:rPr>
        <w:t xml:space="preserve"> Visų ketvirtokų klasių ugdymo rezultatų analizė leidžia progimnazijai priimti sprendimus dėl pradinio ugdymo dalykų integravimo tobulinimo, korekcijos.</w:t>
      </w:r>
    </w:p>
    <w:p w:rsidR="001A0B8A" w:rsidRPr="007F32E3" w:rsidRDefault="001A0B8A" w:rsidP="001A0B8A">
      <w:pPr>
        <w:tabs>
          <w:tab w:val="left" w:pos="709"/>
        </w:tabs>
        <w:jc w:val="both"/>
        <w:rPr>
          <w:b/>
          <w:bCs/>
        </w:rPr>
      </w:pPr>
      <w:r w:rsidRPr="007F32E3">
        <w:rPr>
          <w:bCs/>
        </w:rPr>
        <w:t xml:space="preserve">  </w:t>
      </w:r>
      <w:r w:rsidRPr="007F32E3">
        <w:rPr>
          <w:b/>
          <w:bCs/>
        </w:rPr>
        <w:t xml:space="preserve">          </w:t>
      </w:r>
      <w:r w:rsidRPr="007F32E3">
        <w:rPr>
          <w:bCs/>
        </w:rPr>
        <w:t>4.</w:t>
      </w:r>
      <w:r w:rsidRPr="007F32E3">
        <w:rPr>
          <w:b/>
          <w:bCs/>
        </w:rPr>
        <w:t xml:space="preserve"> </w:t>
      </w:r>
      <w:r w:rsidRPr="007F32E3">
        <w:t>Progimnazija turi po vieną pilną ,,Vaivorykštės“ vadovėlių komplektą kiekvienai 1-4 klasei.</w:t>
      </w:r>
      <w:r w:rsidRPr="007F32E3">
        <w:rPr>
          <w:b/>
        </w:rPr>
        <w:t xml:space="preserve">   </w:t>
      </w:r>
    </w:p>
    <w:p w:rsidR="001A0B8A" w:rsidRPr="007F32E3" w:rsidRDefault="001A0B8A" w:rsidP="001A0B8A">
      <w:pPr>
        <w:jc w:val="both"/>
        <w:rPr>
          <w:color w:val="000000"/>
          <w:lang w:eastAsia="en-US"/>
        </w:rPr>
      </w:pPr>
      <w:r w:rsidRPr="007F32E3">
        <w:rPr>
          <w:b/>
          <w:bCs/>
          <w:lang w:eastAsia="en-US"/>
        </w:rPr>
        <w:t xml:space="preserve">            </w:t>
      </w:r>
      <w:r w:rsidRPr="007F32E3">
        <w:rPr>
          <w:bCs/>
          <w:lang w:eastAsia="en-US"/>
        </w:rPr>
        <w:t>5.</w:t>
      </w:r>
      <w:r w:rsidRPr="007F32E3">
        <w:rPr>
          <w:lang w:val="en-GB" w:eastAsia="en-US"/>
        </w:rPr>
        <w:t xml:space="preserve"> Į</w:t>
      </w:r>
      <w:r w:rsidRPr="007F32E3">
        <w:rPr>
          <w:color w:val="000000"/>
          <w:lang w:eastAsia="en-US"/>
        </w:rPr>
        <w:t>rengtos edukacinės patalpos, skatinančios patyriminį gamtamokslinį ugdymą(-si) STEAM metodais (į</w:t>
      </w:r>
      <w:r w:rsidRPr="007F32E3">
        <w:rPr>
          <w:lang w:eastAsia="en-US"/>
        </w:rPr>
        <w:t xml:space="preserve">rengtos  patyriminiam ugdymui(-si) tinkamos erdvės: kompiuterizuota gamtos mokslų ir technologijų klasė, dvi gamtamokslinių tyrimų laboratorijos 1-4 ir 5-8 klasėms ir spausdinimui 3D spausdintuvu patalpa, </w:t>
      </w:r>
      <w:r w:rsidRPr="007F32E3">
        <w:rPr>
          <w:color w:val="000000"/>
          <w:lang w:eastAsia="en-US"/>
        </w:rPr>
        <w:t xml:space="preserve"> modernizuotos mokinių kūrybiškumą skatinančios aplinkos, </w:t>
      </w:r>
      <w:r w:rsidRPr="007F32E3">
        <w:rPr>
          <w:lang w:eastAsia="en-US"/>
        </w:rPr>
        <w:t xml:space="preserve"> pradinių klasių mokinių vestibiuliai II ir III aukštuose</w:t>
      </w:r>
      <w:r w:rsidRPr="007F32E3">
        <w:rPr>
          <w:color w:val="000000"/>
          <w:lang w:eastAsia="en-US"/>
        </w:rPr>
        <w:t xml:space="preserve">), mokomieji kabinetai ir klasės aprūpintos moderniomis mokymo(-si) priemonėmis ir vadovėliais.  </w:t>
      </w:r>
    </w:p>
    <w:p w:rsidR="001A0B8A" w:rsidRPr="007F32E3" w:rsidRDefault="001A0B8A" w:rsidP="001A0B8A">
      <w:pPr>
        <w:jc w:val="both"/>
        <w:rPr>
          <w:b/>
        </w:rPr>
      </w:pPr>
      <w:r w:rsidRPr="007F32E3">
        <w:rPr>
          <w:bCs/>
        </w:rPr>
        <w:t xml:space="preserve">            6. </w:t>
      </w:r>
      <w:r>
        <w:rPr>
          <w:bCs/>
        </w:rPr>
        <w:t xml:space="preserve"> </w:t>
      </w:r>
      <w:r w:rsidRPr="007F32E3">
        <w:rPr>
          <w:bCs/>
        </w:rPr>
        <w:t>Patobulinta progimnazijos IKT bazė, pasirinkta mokymo(-si) platforma.</w:t>
      </w:r>
    </w:p>
    <w:p w:rsidR="001A0B8A" w:rsidRPr="007F32E3" w:rsidRDefault="001A0B8A" w:rsidP="001A0B8A">
      <w:pPr>
        <w:autoSpaceDE w:val="0"/>
        <w:autoSpaceDN w:val="0"/>
        <w:adjustRightInd w:val="0"/>
        <w:jc w:val="both"/>
      </w:pPr>
      <w:r w:rsidRPr="007F32E3">
        <w:rPr>
          <w:b/>
        </w:rPr>
        <w:t xml:space="preserve">   </w:t>
      </w:r>
      <w:r w:rsidRPr="007F32E3">
        <w:t xml:space="preserve">         7. Sukurtas pagrindinis progimnazijos elektroninis paštas. Visi progimnazijos ugdymo proceso dalyviai (mokiniai, mokytojai, pagalbos mokiniui specialistai, mokytojo padėjėjai, pailgintos dienos grupės auklėtojai, bibliotekos darbuotojai ir neformaliojo švietimo vadovai) naudoja asmeninius prisijungimo prie mokymo(-osi) platformos adresus, naudoja savas elektroninio pašto dėžutes. </w:t>
      </w:r>
    </w:p>
    <w:p w:rsidR="001A0B8A" w:rsidRPr="007F32E3" w:rsidRDefault="001A0B8A" w:rsidP="001A0B8A">
      <w:pPr>
        <w:jc w:val="both"/>
        <w:rPr>
          <w:lang w:val="en-GB" w:eastAsia="en-US"/>
        </w:rPr>
      </w:pPr>
      <w:r w:rsidRPr="007F32E3">
        <w:rPr>
          <w:bCs/>
          <w:lang w:eastAsia="en-US"/>
        </w:rPr>
        <w:t xml:space="preserve">            8. </w:t>
      </w:r>
      <w:r w:rsidRPr="007F32E3">
        <w:rPr>
          <w:lang w:val="en-GB" w:eastAsia="en-US"/>
        </w:rPr>
        <w:t xml:space="preserve">G-Suite for Education Google Classroom mokymo(-si) platforma </w:t>
      </w:r>
      <w:r w:rsidRPr="007F32E3">
        <w:rPr>
          <w:color w:val="212121"/>
          <w:lang w:val="en-GB" w:eastAsia="en-US"/>
        </w:rPr>
        <w:t>leidžia organizuoti pamokas internetu, į pagalbą galima pasitelkti lengvai pasiekiamas programas: vaizdo skambučiai, virtuali klasė bei interaktyvi lenta. Suteikia įrankius skirtus skaičiuoti, daryti prezentacijas bei užrašams kurti. Galima užduoti namų darbus bei vykdyti kontrolinius ir testus, kuriuos ugdymo proceso dalyviai pasieks internetu.</w:t>
      </w:r>
      <w:r w:rsidRPr="007F32E3">
        <w:rPr>
          <w:lang w:val="en-GB" w:eastAsia="en-US"/>
        </w:rPr>
        <w:t xml:space="preserve">   </w:t>
      </w:r>
    </w:p>
    <w:p w:rsidR="001A0B8A" w:rsidRPr="007F32E3" w:rsidRDefault="001A0B8A" w:rsidP="001A0B8A">
      <w:pPr>
        <w:autoSpaceDE w:val="0"/>
        <w:autoSpaceDN w:val="0"/>
        <w:adjustRightInd w:val="0"/>
        <w:jc w:val="both"/>
      </w:pPr>
      <w:r w:rsidRPr="007F32E3">
        <w:lastRenderedPageBreak/>
        <w:t xml:space="preserve">            9. Tobulinamos progimnazijos bendruomenės narių skaitmeninė teorinė ir praktinė kompetencijos.</w:t>
      </w:r>
    </w:p>
    <w:p w:rsidR="001A0B8A" w:rsidRPr="007F32E3" w:rsidRDefault="001A0B8A" w:rsidP="001A0B8A">
      <w:pPr>
        <w:autoSpaceDE w:val="0"/>
        <w:autoSpaceDN w:val="0"/>
        <w:adjustRightInd w:val="0"/>
        <w:jc w:val="both"/>
        <w:rPr>
          <w:color w:val="000000"/>
        </w:rPr>
      </w:pPr>
      <w:r w:rsidRPr="007F32E3">
        <w:t xml:space="preserve">            10. Atnaujintos turimos ir įsigytos naujos skaitmeninės</w:t>
      </w:r>
      <w:r w:rsidRPr="007F32E3">
        <w:rPr>
          <w:b/>
          <w:color w:val="000000"/>
        </w:rPr>
        <w:t xml:space="preserve"> </w:t>
      </w:r>
      <w:r w:rsidRPr="007F32E3">
        <w:rPr>
          <w:color w:val="000000"/>
        </w:rPr>
        <w:t>priemonės, informacinių ir komunikacinių technologijų įranga. Įsigyta kompiuterinė įranga  laiduoja kokybišką mokytojų darbą  nuotoliniu būdu.</w:t>
      </w:r>
    </w:p>
    <w:p w:rsidR="001A0B8A" w:rsidRPr="007F32E3" w:rsidRDefault="001A0B8A" w:rsidP="001A0B8A">
      <w:pPr>
        <w:autoSpaceDE w:val="0"/>
        <w:autoSpaceDN w:val="0"/>
        <w:adjustRightInd w:val="0"/>
        <w:jc w:val="both"/>
        <w:rPr>
          <w:color w:val="000000"/>
        </w:rPr>
      </w:pPr>
      <w:r w:rsidRPr="007F32E3">
        <w:rPr>
          <w:color w:val="000000"/>
        </w:rPr>
        <w:t xml:space="preserve">            11. Įsigyta kompiuterinė ir internetinė įranga aprūpinami mokiniai darbui nuotoliniu būdu.</w:t>
      </w:r>
    </w:p>
    <w:p w:rsidR="001A0B8A" w:rsidRPr="007F32E3" w:rsidRDefault="001A0B8A" w:rsidP="001A0B8A">
      <w:pPr>
        <w:autoSpaceDE w:val="0"/>
        <w:autoSpaceDN w:val="0"/>
        <w:adjustRightInd w:val="0"/>
        <w:jc w:val="both"/>
        <w:rPr>
          <w:b/>
        </w:rPr>
      </w:pPr>
      <w:r w:rsidRPr="007F32E3">
        <w:rPr>
          <w:color w:val="000000"/>
        </w:rPr>
        <w:t xml:space="preserve">            12. Įgyvendintas ES struktūrinių fondų projektas, finansuojamas pagal 2014-2020 metų Europos Sąjungos fondų investicijų veiksmų programos 9 prioriteto ,,Visuomenės švietimas ir žmogiškųjų ištekliš potencialo didinimas“ 09.2.1-ESFA-V-726 priemonė ,,Ugdymo turinio tobulinimas ir naujų mokymo organizavimo formų kūrimas ir diegimas“. Progimnazijoje sukurta saugi ir kontroliuojama belaidė interneto prieiga; įrengtos belaidžio interneto zonos; sudarytos galimybės saugiai naudotis elektroninėmis paslaugomis bei elektroniniu  (skaitmeniniu) ugdymo turiniu progimnazijoje.   </w:t>
      </w:r>
    </w:p>
    <w:p w:rsidR="001A0B8A" w:rsidRPr="007F32E3" w:rsidRDefault="001A0B8A" w:rsidP="001A0B8A">
      <w:pPr>
        <w:pStyle w:val="STILIUS"/>
        <w:numPr>
          <w:ilvl w:val="0"/>
          <w:numId w:val="0"/>
        </w:numPr>
        <w:rPr>
          <w:bCs/>
          <w:lang w:eastAsia="en-US"/>
        </w:rPr>
      </w:pPr>
      <w:r w:rsidRPr="007F32E3">
        <w:t xml:space="preserve">      </w:t>
      </w:r>
    </w:p>
    <w:p w:rsidR="001A0B8A" w:rsidRPr="007F32E3" w:rsidRDefault="001A0B8A" w:rsidP="001A0B8A">
      <w:pPr>
        <w:widowControl w:val="0"/>
        <w:autoSpaceDE w:val="0"/>
        <w:autoSpaceDN w:val="0"/>
        <w:adjustRightInd w:val="0"/>
        <w:jc w:val="both"/>
        <w:rPr>
          <w:noProof/>
        </w:rPr>
      </w:pPr>
    </w:p>
    <w:p w:rsidR="001A0B8A" w:rsidRPr="00971155" w:rsidRDefault="001A0B8A" w:rsidP="001A0B8A">
      <w:pPr>
        <w:jc w:val="both"/>
      </w:pPr>
      <w:r w:rsidRPr="007F32E3">
        <w:rPr>
          <w:noProof/>
        </w:rPr>
        <w:t xml:space="preserve">Progimnazijos  direktorius   </w:t>
      </w:r>
      <w:r w:rsidRPr="007F32E3">
        <w:rPr>
          <w:noProof/>
        </w:rPr>
        <w:tab/>
      </w:r>
      <w:r w:rsidRPr="007F32E3">
        <w:rPr>
          <w:noProof/>
        </w:rPr>
        <w:tab/>
      </w:r>
      <w:r w:rsidRPr="007F32E3">
        <w:rPr>
          <w:noProof/>
        </w:rPr>
        <w:tab/>
      </w:r>
      <w:r w:rsidRPr="007F32E3">
        <w:rPr>
          <w:noProof/>
        </w:rPr>
        <w:tab/>
      </w:r>
      <w:r w:rsidRPr="007F32E3">
        <w:rPr>
          <w:noProof/>
        </w:rPr>
        <w:tab/>
      </w:r>
      <w:r w:rsidRPr="007F32E3">
        <w:rPr>
          <w:noProof/>
        </w:rPr>
        <w:tab/>
      </w:r>
      <w:r w:rsidRPr="007F32E3">
        <w:rPr>
          <w:noProof/>
        </w:rPr>
        <w:tab/>
      </w:r>
      <w:r>
        <w:rPr>
          <w:noProof/>
        </w:rPr>
        <w:t xml:space="preserve">                </w:t>
      </w:r>
      <w:r w:rsidRPr="00B22690">
        <w:rPr>
          <w:noProof/>
        </w:rPr>
        <w:t>Jonas Kukukas</w:t>
      </w:r>
    </w:p>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p w:rsidR="000A2B7A" w:rsidRDefault="000A2B7A" w:rsidP="00202DDE">
      <w:bookmarkStart w:id="1" w:name="_GoBack"/>
      <w:bookmarkEnd w:id="1"/>
    </w:p>
    <w:sectPr w:rsidR="000A2B7A" w:rsidSect="00540BF1">
      <w:headerReference w:type="first" r:id="rId11"/>
      <w:type w:val="continuous"/>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85" w:rsidRDefault="00214785">
      <w:r>
        <w:separator/>
      </w:r>
    </w:p>
  </w:endnote>
  <w:endnote w:type="continuationSeparator" w:id="0">
    <w:p w:rsidR="00214785" w:rsidRDefault="0021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85" w:rsidRDefault="00214785">
      <w:r>
        <w:separator/>
      </w:r>
    </w:p>
  </w:footnote>
  <w:footnote w:type="continuationSeparator" w:id="0">
    <w:p w:rsidR="00214785" w:rsidRDefault="002147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8A" w:rsidRPr="00131B2D" w:rsidRDefault="001A0B8A" w:rsidP="00426456">
    <w:pPr>
      <w:pStyle w:val="Header"/>
      <w:ind w:right="1134"/>
      <w:jc w:val="righ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F2"/>
    <w:multiLevelType w:val="multilevel"/>
    <w:tmpl w:val="BEAAFAE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 w15:restartNumberingAfterBreak="0">
    <w:nsid w:val="10571A45"/>
    <w:multiLevelType w:val="multilevel"/>
    <w:tmpl w:val="CA9E8546"/>
    <w:lvl w:ilvl="0">
      <w:start w:val="1"/>
      <w:numFmt w:val="decimal"/>
      <w:lvlText w:val="%1."/>
      <w:lvlJc w:val="left"/>
      <w:pPr>
        <w:ind w:left="928" w:hanging="360"/>
      </w:pPr>
      <w:rPr>
        <w:color w:val="auto"/>
      </w:rPr>
    </w:lvl>
    <w:lvl w:ilvl="1">
      <w:start w:val="1"/>
      <w:numFmt w:val="decimal"/>
      <w:isLgl/>
      <w:lvlText w:val="%1.%2."/>
      <w:lvlJc w:val="left"/>
      <w:pPr>
        <w:ind w:left="1189" w:hanging="480"/>
      </w:pPr>
      <w:rPr>
        <w:color w:val="auto"/>
      </w:rPr>
    </w:lvl>
    <w:lvl w:ilvl="2">
      <w:start w:val="1"/>
      <w:numFmt w:val="decimal"/>
      <w:isLgl/>
      <w:lvlText w:val="%1.%2.%3."/>
      <w:lvlJc w:val="left"/>
      <w:pPr>
        <w:ind w:left="1429" w:hanging="720"/>
      </w:pPr>
      <w:rPr>
        <w:color w:val="FF0000"/>
      </w:rPr>
    </w:lvl>
    <w:lvl w:ilvl="3">
      <w:start w:val="1"/>
      <w:numFmt w:val="decimal"/>
      <w:isLgl/>
      <w:lvlText w:val="%1.%2.%3.%4."/>
      <w:lvlJc w:val="left"/>
      <w:pPr>
        <w:ind w:left="1429" w:hanging="720"/>
      </w:pPr>
      <w:rPr>
        <w:color w:val="FF0000"/>
      </w:rPr>
    </w:lvl>
    <w:lvl w:ilvl="4">
      <w:start w:val="1"/>
      <w:numFmt w:val="decimal"/>
      <w:isLgl/>
      <w:lvlText w:val="%1.%2.%3.%4.%5."/>
      <w:lvlJc w:val="left"/>
      <w:pPr>
        <w:ind w:left="1789" w:hanging="1080"/>
      </w:pPr>
      <w:rPr>
        <w:color w:val="FF0000"/>
      </w:rPr>
    </w:lvl>
    <w:lvl w:ilvl="5">
      <w:start w:val="1"/>
      <w:numFmt w:val="decimal"/>
      <w:isLgl/>
      <w:lvlText w:val="%1.%2.%3.%4.%5.%6."/>
      <w:lvlJc w:val="left"/>
      <w:pPr>
        <w:ind w:left="1789" w:hanging="1080"/>
      </w:pPr>
      <w:rPr>
        <w:color w:val="FF0000"/>
      </w:rPr>
    </w:lvl>
    <w:lvl w:ilvl="6">
      <w:start w:val="1"/>
      <w:numFmt w:val="decimal"/>
      <w:isLgl/>
      <w:lvlText w:val="%1.%2.%3.%4.%5.%6.%7."/>
      <w:lvlJc w:val="left"/>
      <w:pPr>
        <w:ind w:left="2149" w:hanging="1440"/>
      </w:pPr>
      <w:rPr>
        <w:color w:val="FF0000"/>
      </w:rPr>
    </w:lvl>
    <w:lvl w:ilvl="7">
      <w:start w:val="1"/>
      <w:numFmt w:val="decimal"/>
      <w:isLgl/>
      <w:lvlText w:val="%1.%2.%3.%4.%5.%6.%7.%8."/>
      <w:lvlJc w:val="left"/>
      <w:pPr>
        <w:ind w:left="2149" w:hanging="1440"/>
      </w:pPr>
      <w:rPr>
        <w:color w:val="FF0000"/>
      </w:rPr>
    </w:lvl>
    <w:lvl w:ilvl="8">
      <w:start w:val="1"/>
      <w:numFmt w:val="decimal"/>
      <w:isLgl/>
      <w:lvlText w:val="%1.%2.%3.%4.%5.%6.%7.%8.%9."/>
      <w:lvlJc w:val="left"/>
      <w:pPr>
        <w:ind w:left="2509" w:hanging="1800"/>
      </w:pPr>
      <w:rPr>
        <w:color w:val="FF0000"/>
      </w:rPr>
    </w:lvl>
  </w:abstractNum>
  <w:abstractNum w:abstractNumId="2" w15:restartNumberingAfterBreak="0">
    <w:nsid w:val="13AD13C6"/>
    <w:multiLevelType w:val="hybridMultilevel"/>
    <w:tmpl w:val="C0D08560"/>
    <w:lvl w:ilvl="0" w:tplc="ED64D242">
      <w:start w:val="1"/>
      <w:numFmt w:val="decimal"/>
      <w:lvlText w:val="%1."/>
      <w:lvlJc w:val="left"/>
      <w:pPr>
        <w:ind w:left="1118" w:hanging="360"/>
      </w:pPr>
      <w:rPr>
        <w:rFonts w:hint="default"/>
      </w:rPr>
    </w:lvl>
    <w:lvl w:ilvl="1" w:tplc="04270019" w:tentative="1">
      <w:start w:val="1"/>
      <w:numFmt w:val="lowerLetter"/>
      <w:lvlText w:val="%2."/>
      <w:lvlJc w:val="left"/>
      <w:pPr>
        <w:ind w:left="1838" w:hanging="360"/>
      </w:pPr>
    </w:lvl>
    <w:lvl w:ilvl="2" w:tplc="0427001B" w:tentative="1">
      <w:start w:val="1"/>
      <w:numFmt w:val="lowerRoman"/>
      <w:lvlText w:val="%3."/>
      <w:lvlJc w:val="right"/>
      <w:pPr>
        <w:ind w:left="2558" w:hanging="180"/>
      </w:pPr>
    </w:lvl>
    <w:lvl w:ilvl="3" w:tplc="0427000F" w:tentative="1">
      <w:start w:val="1"/>
      <w:numFmt w:val="decimal"/>
      <w:lvlText w:val="%4."/>
      <w:lvlJc w:val="left"/>
      <w:pPr>
        <w:ind w:left="3278" w:hanging="360"/>
      </w:pPr>
    </w:lvl>
    <w:lvl w:ilvl="4" w:tplc="04270019" w:tentative="1">
      <w:start w:val="1"/>
      <w:numFmt w:val="lowerLetter"/>
      <w:lvlText w:val="%5."/>
      <w:lvlJc w:val="left"/>
      <w:pPr>
        <w:ind w:left="3998" w:hanging="360"/>
      </w:pPr>
    </w:lvl>
    <w:lvl w:ilvl="5" w:tplc="0427001B" w:tentative="1">
      <w:start w:val="1"/>
      <w:numFmt w:val="lowerRoman"/>
      <w:lvlText w:val="%6."/>
      <w:lvlJc w:val="right"/>
      <w:pPr>
        <w:ind w:left="4718" w:hanging="180"/>
      </w:pPr>
    </w:lvl>
    <w:lvl w:ilvl="6" w:tplc="0427000F" w:tentative="1">
      <w:start w:val="1"/>
      <w:numFmt w:val="decimal"/>
      <w:lvlText w:val="%7."/>
      <w:lvlJc w:val="left"/>
      <w:pPr>
        <w:ind w:left="5438" w:hanging="360"/>
      </w:pPr>
    </w:lvl>
    <w:lvl w:ilvl="7" w:tplc="04270019" w:tentative="1">
      <w:start w:val="1"/>
      <w:numFmt w:val="lowerLetter"/>
      <w:lvlText w:val="%8."/>
      <w:lvlJc w:val="left"/>
      <w:pPr>
        <w:ind w:left="6158" w:hanging="360"/>
      </w:pPr>
    </w:lvl>
    <w:lvl w:ilvl="8" w:tplc="0427001B" w:tentative="1">
      <w:start w:val="1"/>
      <w:numFmt w:val="lowerRoman"/>
      <w:lvlText w:val="%9."/>
      <w:lvlJc w:val="right"/>
      <w:pPr>
        <w:ind w:left="6878" w:hanging="180"/>
      </w:pPr>
    </w:lvl>
  </w:abstractNum>
  <w:abstractNum w:abstractNumId="3" w15:restartNumberingAfterBreak="0">
    <w:nsid w:val="150B07E4"/>
    <w:multiLevelType w:val="hybridMultilevel"/>
    <w:tmpl w:val="F71A49D2"/>
    <w:lvl w:ilvl="0" w:tplc="A0148B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6F4724"/>
    <w:multiLevelType w:val="hybridMultilevel"/>
    <w:tmpl w:val="2410C368"/>
    <w:lvl w:ilvl="0" w:tplc="C508770A">
      <w:start w:val="2018"/>
      <w:numFmt w:val="bullet"/>
      <w:lvlText w:val=""/>
      <w:lvlJc w:val="left"/>
      <w:pPr>
        <w:ind w:left="1020" w:hanging="360"/>
      </w:pPr>
      <w:rPr>
        <w:rFonts w:ascii="Symbol" w:eastAsia="Times New Roman" w:hAnsi="Symbol"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5" w15:restartNumberingAfterBreak="0">
    <w:nsid w:val="1FC9191E"/>
    <w:multiLevelType w:val="multilevel"/>
    <w:tmpl w:val="1EA87CAE"/>
    <w:lvl w:ilvl="0">
      <w:start w:val="1"/>
      <w:numFmt w:val="decimal"/>
      <w:lvlText w:val="%1."/>
      <w:lvlJc w:val="left"/>
      <w:pPr>
        <w:ind w:left="937" w:hanging="360"/>
      </w:pPr>
      <w:rPr>
        <w:rFonts w:hint="default"/>
      </w:rPr>
    </w:lvl>
    <w:lvl w:ilvl="1">
      <w:start w:val="1"/>
      <w:numFmt w:val="decimal"/>
      <w:isLgl/>
      <w:lvlText w:val="%1.%2"/>
      <w:lvlJc w:val="left"/>
      <w:pPr>
        <w:ind w:left="937" w:hanging="360"/>
      </w:pPr>
      <w:rPr>
        <w:rFonts w:hint="default"/>
      </w:rPr>
    </w:lvl>
    <w:lvl w:ilvl="2">
      <w:start w:val="1"/>
      <w:numFmt w:val="decimal"/>
      <w:isLgl/>
      <w:lvlText w:val="%1.%2.%3"/>
      <w:lvlJc w:val="left"/>
      <w:pPr>
        <w:ind w:left="1297" w:hanging="720"/>
      </w:pPr>
      <w:rPr>
        <w:rFonts w:hint="default"/>
      </w:rPr>
    </w:lvl>
    <w:lvl w:ilvl="3">
      <w:start w:val="1"/>
      <w:numFmt w:val="decimal"/>
      <w:isLgl/>
      <w:lvlText w:val="%1.%2.%3.%4"/>
      <w:lvlJc w:val="left"/>
      <w:pPr>
        <w:ind w:left="1297" w:hanging="720"/>
      </w:pPr>
      <w:rPr>
        <w:rFonts w:hint="default"/>
      </w:rPr>
    </w:lvl>
    <w:lvl w:ilvl="4">
      <w:start w:val="1"/>
      <w:numFmt w:val="decimal"/>
      <w:isLgl/>
      <w:lvlText w:val="%1.%2.%3.%4.%5"/>
      <w:lvlJc w:val="left"/>
      <w:pPr>
        <w:ind w:left="1657" w:hanging="1080"/>
      </w:pPr>
      <w:rPr>
        <w:rFonts w:hint="default"/>
      </w:rPr>
    </w:lvl>
    <w:lvl w:ilvl="5">
      <w:start w:val="1"/>
      <w:numFmt w:val="decimal"/>
      <w:isLgl/>
      <w:lvlText w:val="%1.%2.%3.%4.%5.%6"/>
      <w:lvlJc w:val="left"/>
      <w:pPr>
        <w:ind w:left="1657" w:hanging="1080"/>
      </w:pPr>
      <w:rPr>
        <w:rFonts w:hint="default"/>
      </w:rPr>
    </w:lvl>
    <w:lvl w:ilvl="6">
      <w:start w:val="1"/>
      <w:numFmt w:val="decimal"/>
      <w:isLgl/>
      <w:lvlText w:val="%1.%2.%3.%4.%5.%6.%7"/>
      <w:lvlJc w:val="left"/>
      <w:pPr>
        <w:ind w:left="2017"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377" w:hanging="1800"/>
      </w:pPr>
      <w:rPr>
        <w:rFonts w:hint="default"/>
      </w:rPr>
    </w:lvl>
  </w:abstractNum>
  <w:abstractNum w:abstractNumId="6" w15:restartNumberingAfterBreak="0">
    <w:nsid w:val="2879617C"/>
    <w:multiLevelType w:val="hybridMultilevel"/>
    <w:tmpl w:val="4DCCD946"/>
    <w:lvl w:ilvl="0" w:tplc="88BAE13C">
      <w:start w:val="1"/>
      <w:numFmt w:val="decimal"/>
      <w:lvlText w:val="%1."/>
      <w:lvlJc w:val="left"/>
      <w:pPr>
        <w:ind w:left="1256" w:hanging="360"/>
      </w:pPr>
      <w:rPr>
        <w:rFonts w:ascii="Calibri" w:hAnsi="Calibri" w:hint="default"/>
        <w:sz w:val="22"/>
      </w:rPr>
    </w:lvl>
    <w:lvl w:ilvl="1" w:tplc="04270019" w:tentative="1">
      <w:start w:val="1"/>
      <w:numFmt w:val="lowerLetter"/>
      <w:lvlText w:val="%2."/>
      <w:lvlJc w:val="left"/>
      <w:pPr>
        <w:ind w:left="1976" w:hanging="360"/>
      </w:pPr>
    </w:lvl>
    <w:lvl w:ilvl="2" w:tplc="0427001B" w:tentative="1">
      <w:start w:val="1"/>
      <w:numFmt w:val="lowerRoman"/>
      <w:lvlText w:val="%3."/>
      <w:lvlJc w:val="right"/>
      <w:pPr>
        <w:ind w:left="2696" w:hanging="180"/>
      </w:pPr>
    </w:lvl>
    <w:lvl w:ilvl="3" w:tplc="0427000F" w:tentative="1">
      <w:start w:val="1"/>
      <w:numFmt w:val="decimal"/>
      <w:lvlText w:val="%4."/>
      <w:lvlJc w:val="left"/>
      <w:pPr>
        <w:ind w:left="3416" w:hanging="360"/>
      </w:pPr>
    </w:lvl>
    <w:lvl w:ilvl="4" w:tplc="04270019" w:tentative="1">
      <w:start w:val="1"/>
      <w:numFmt w:val="lowerLetter"/>
      <w:lvlText w:val="%5."/>
      <w:lvlJc w:val="left"/>
      <w:pPr>
        <w:ind w:left="4136" w:hanging="360"/>
      </w:pPr>
    </w:lvl>
    <w:lvl w:ilvl="5" w:tplc="0427001B" w:tentative="1">
      <w:start w:val="1"/>
      <w:numFmt w:val="lowerRoman"/>
      <w:lvlText w:val="%6."/>
      <w:lvlJc w:val="right"/>
      <w:pPr>
        <w:ind w:left="4856" w:hanging="180"/>
      </w:pPr>
    </w:lvl>
    <w:lvl w:ilvl="6" w:tplc="0427000F" w:tentative="1">
      <w:start w:val="1"/>
      <w:numFmt w:val="decimal"/>
      <w:lvlText w:val="%7."/>
      <w:lvlJc w:val="left"/>
      <w:pPr>
        <w:ind w:left="5576" w:hanging="360"/>
      </w:pPr>
    </w:lvl>
    <w:lvl w:ilvl="7" w:tplc="04270019" w:tentative="1">
      <w:start w:val="1"/>
      <w:numFmt w:val="lowerLetter"/>
      <w:lvlText w:val="%8."/>
      <w:lvlJc w:val="left"/>
      <w:pPr>
        <w:ind w:left="6296" w:hanging="360"/>
      </w:pPr>
    </w:lvl>
    <w:lvl w:ilvl="8" w:tplc="0427001B" w:tentative="1">
      <w:start w:val="1"/>
      <w:numFmt w:val="lowerRoman"/>
      <w:lvlText w:val="%9."/>
      <w:lvlJc w:val="right"/>
      <w:pPr>
        <w:ind w:left="7016" w:hanging="180"/>
      </w:pPr>
    </w:lvl>
  </w:abstractNum>
  <w:abstractNum w:abstractNumId="7" w15:restartNumberingAfterBreak="0">
    <w:nsid w:val="2D2054DA"/>
    <w:multiLevelType w:val="hybridMultilevel"/>
    <w:tmpl w:val="708E9A66"/>
    <w:lvl w:ilvl="0" w:tplc="30F8E80A">
      <w:start w:val="2"/>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8" w15:restartNumberingAfterBreak="0">
    <w:nsid w:val="32AB0E74"/>
    <w:multiLevelType w:val="hybridMultilevel"/>
    <w:tmpl w:val="0E32E460"/>
    <w:lvl w:ilvl="0" w:tplc="4BCE9240">
      <w:start w:val="100"/>
      <w:numFmt w:val="bullet"/>
      <w:lvlText w:val=""/>
      <w:lvlJc w:val="left"/>
      <w:pPr>
        <w:ind w:left="1080" w:hanging="360"/>
      </w:pPr>
      <w:rPr>
        <w:rFonts w:ascii="Symbol" w:eastAsia="Times New Roman" w:hAnsi="Symbol" w:cs="Times New Roman" w:hint="default"/>
        <w:color w:val="00000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3B5311AF"/>
    <w:multiLevelType w:val="hybridMultilevel"/>
    <w:tmpl w:val="56B6EB16"/>
    <w:lvl w:ilvl="0" w:tplc="43661D5A">
      <w:start w:val="1"/>
      <w:numFmt w:val="decimal"/>
      <w:lvlText w:val="%1."/>
      <w:lvlJc w:val="left"/>
      <w:pPr>
        <w:ind w:left="855" w:hanging="360"/>
      </w:pPr>
      <w:rPr>
        <w:rFonts w:hint="default"/>
        <w:b/>
        <w:sz w:val="20"/>
      </w:rPr>
    </w:lvl>
    <w:lvl w:ilvl="1" w:tplc="04270019" w:tentative="1">
      <w:start w:val="1"/>
      <w:numFmt w:val="lowerLetter"/>
      <w:lvlText w:val="%2."/>
      <w:lvlJc w:val="left"/>
      <w:pPr>
        <w:ind w:left="1575" w:hanging="360"/>
      </w:pPr>
    </w:lvl>
    <w:lvl w:ilvl="2" w:tplc="0427001B" w:tentative="1">
      <w:start w:val="1"/>
      <w:numFmt w:val="lowerRoman"/>
      <w:lvlText w:val="%3."/>
      <w:lvlJc w:val="right"/>
      <w:pPr>
        <w:ind w:left="2295" w:hanging="180"/>
      </w:pPr>
    </w:lvl>
    <w:lvl w:ilvl="3" w:tplc="0427000F" w:tentative="1">
      <w:start w:val="1"/>
      <w:numFmt w:val="decimal"/>
      <w:lvlText w:val="%4."/>
      <w:lvlJc w:val="left"/>
      <w:pPr>
        <w:ind w:left="3015" w:hanging="360"/>
      </w:pPr>
    </w:lvl>
    <w:lvl w:ilvl="4" w:tplc="04270019" w:tentative="1">
      <w:start w:val="1"/>
      <w:numFmt w:val="lowerLetter"/>
      <w:lvlText w:val="%5."/>
      <w:lvlJc w:val="left"/>
      <w:pPr>
        <w:ind w:left="3735" w:hanging="360"/>
      </w:pPr>
    </w:lvl>
    <w:lvl w:ilvl="5" w:tplc="0427001B" w:tentative="1">
      <w:start w:val="1"/>
      <w:numFmt w:val="lowerRoman"/>
      <w:lvlText w:val="%6."/>
      <w:lvlJc w:val="right"/>
      <w:pPr>
        <w:ind w:left="4455" w:hanging="180"/>
      </w:pPr>
    </w:lvl>
    <w:lvl w:ilvl="6" w:tplc="0427000F" w:tentative="1">
      <w:start w:val="1"/>
      <w:numFmt w:val="decimal"/>
      <w:lvlText w:val="%7."/>
      <w:lvlJc w:val="left"/>
      <w:pPr>
        <w:ind w:left="5175" w:hanging="360"/>
      </w:pPr>
    </w:lvl>
    <w:lvl w:ilvl="7" w:tplc="04270019" w:tentative="1">
      <w:start w:val="1"/>
      <w:numFmt w:val="lowerLetter"/>
      <w:lvlText w:val="%8."/>
      <w:lvlJc w:val="left"/>
      <w:pPr>
        <w:ind w:left="5895" w:hanging="360"/>
      </w:pPr>
    </w:lvl>
    <w:lvl w:ilvl="8" w:tplc="0427001B" w:tentative="1">
      <w:start w:val="1"/>
      <w:numFmt w:val="lowerRoman"/>
      <w:lvlText w:val="%9."/>
      <w:lvlJc w:val="right"/>
      <w:pPr>
        <w:ind w:left="6615" w:hanging="180"/>
      </w:pPr>
    </w:lvl>
  </w:abstractNum>
  <w:abstractNum w:abstractNumId="10" w15:restartNumberingAfterBreak="0">
    <w:nsid w:val="3BD945F8"/>
    <w:multiLevelType w:val="hybridMultilevel"/>
    <w:tmpl w:val="DBBA31CA"/>
    <w:lvl w:ilvl="0" w:tplc="6682EE4E">
      <w:start w:val="1"/>
      <w:numFmt w:val="decimal"/>
      <w:lvlText w:val="%1."/>
      <w:lvlJc w:val="left"/>
      <w:pPr>
        <w:ind w:left="915" w:hanging="360"/>
      </w:pPr>
      <w:rPr>
        <w:rFonts w:hint="default"/>
        <w:b/>
        <w:sz w:val="20"/>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11" w15:restartNumberingAfterBreak="0">
    <w:nsid w:val="3D604891"/>
    <w:multiLevelType w:val="hybridMultilevel"/>
    <w:tmpl w:val="ECD67348"/>
    <w:lvl w:ilvl="0" w:tplc="A978F8F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2" w15:restartNumberingAfterBreak="0">
    <w:nsid w:val="44A81430"/>
    <w:multiLevelType w:val="multilevel"/>
    <w:tmpl w:val="49BAE3DA"/>
    <w:lvl w:ilvl="0">
      <w:start w:val="3"/>
      <w:numFmt w:val="decimal"/>
      <w:lvlText w:val="%1."/>
      <w:lvlJc w:val="left"/>
      <w:pPr>
        <w:ind w:left="360" w:hanging="360"/>
      </w:pPr>
      <w:rPr>
        <w:rFonts w:hint="default"/>
      </w:rPr>
    </w:lvl>
    <w:lvl w:ilvl="1">
      <w:start w:val="1"/>
      <w:numFmt w:val="decimal"/>
      <w:lvlText w:val="%1.%2."/>
      <w:lvlJc w:val="left"/>
      <w:pPr>
        <w:ind w:left="937" w:hanging="36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3" w15:restartNumberingAfterBreak="0">
    <w:nsid w:val="46310811"/>
    <w:multiLevelType w:val="hybridMultilevel"/>
    <w:tmpl w:val="1F2E6DD8"/>
    <w:lvl w:ilvl="0" w:tplc="C108F66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463532CE"/>
    <w:multiLevelType w:val="hybridMultilevel"/>
    <w:tmpl w:val="4B3CAB2A"/>
    <w:lvl w:ilvl="0" w:tplc="1302A67C">
      <w:start w:val="5"/>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15" w15:restartNumberingAfterBreak="0">
    <w:nsid w:val="48647174"/>
    <w:multiLevelType w:val="hybridMultilevel"/>
    <w:tmpl w:val="9F88B0C6"/>
    <w:lvl w:ilvl="0" w:tplc="4E8E0ED6">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6" w15:restartNumberingAfterBreak="0">
    <w:nsid w:val="49422F9E"/>
    <w:multiLevelType w:val="hybridMultilevel"/>
    <w:tmpl w:val="3DAA35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54727185"/>
    <w:multiLevelType w:val="hybridMultilevel"/>
    <w:tmpl w:val="2424ED4A"/>
    <w:lvl w:ilvl="0" w:tplc="3932B966">
      <w:start w:val="1"/>
      <w:numFmt w:val="decimal"/>
      <w:lvlText w:val="%1."/>
      <w:lvlJc w:val="left"/>
      <w:pPr>
        <w:ind w:left="600" w:hanging="360"/>
      </w:pPr>
      <w:rPr>
        <w:rFonts w:hint="default"/>
      </w:rPr>
    </w:lvl>
    <w:lvl w:ilvl="1" w:tplc="04270019" w:tentative="1">
      <w:start w:val="1"/>
      <w:numFmt w:val="lowerLetter"/>
      <w:lvlText w:val="%2."/>
      <w:lvlJc w:val="left"/>
      <w:pPr>
        <w:ind w:left="1320" w:hanging="360"/>
      </w:pPr>
    </w:lvl>
    <w:lvl w:ilvl="2" w:tplc="0427001B" w:tentative="1">
      <w:start w:val="1"/>
      <w:numFmt w:val="lowerRoman"/>
      <w:lvlText w:val="%3."/>
      <w:lvlJc w:val="right"/>
      <w:pPr>
        <w:ind w:left="2040" w:hanging="180"/>
      </w:pPr>
    </w:lvl>
    <w:lvl w:ilvl="3" w:tplc="0427000F" w:tentative="1">
      <w:start w:val="1"/>
      <w:numFmt w:val="decimal"/>
      <w:lvlText w:val="%4."/>
      <w:lvlJc w:val="left"/>
      <w:pPr>
        <w:ind w:left="2760" w:hanging="360"/>
      </w:pPr>
    </w:lvl>
    <w:lvl w:ilvl="4" w:tplc="04270019" w:tentative="1">
      <w:start w:val="1"/>
      <w:numFmt w:val="lowerLetter"/>
      <w:lvlText w:val="%5."/>
      <w:lvlJc w:val="left"/>
      <w:pPr>
        <w:ind w:left="3480" w:hanging="360"/>
      </w:pPr>
    </w:lvl>
    <w:lvl w:ilvl="5" w:tplc="0427001B" w:tentative="1">
      <w:start w:val="1"/>
      <w:numFmt w:val="lowerRoman"/>
      <w:lvlText w:val="%6."/>
      <w:lvlJc w:val="right"/>
      <w:pPr>
        <w:ind w:left="4200" w:hanging="180"/>
      </w:pPr>
    </w:lvl>
    <w:lvl w:ilvl="6" w:tplc="0427000F" w:tentative="1">
      <w:start w:val="1"/>
      <w:numFmt w:val="decimal"/>
      <w:lvlText w:val="%7."/>
      <w:lvlJc w:val="left"/>
      <w:pPr>
        <w:ind w:left="4920" w:hanging="360"/>
      </w:pPr>
    </w:lvl>
    <w:lvl w:ilvl="7" w:tplc="04270019" w:tentative="1">
      <w:start w:val="1"/>
      <w:numFmt w:val="lowerLetter"/>
      <w:lvlText w:val="%8."/>
      <w:lvlJc w:val="left"/>
      <w:pPr>
        <w:ind w:left="5640" w:hanging="360"/>
      </w:pPr>
    </w:lvl>
    <w:lvl w:ilvl="8" w:tplc="0427001B" w:tentative="1">
      <w:start w:val="1"/>
      <w:numFmt w:val="lowerRoman"/>
      <w:lvlText w:val="%9."/>
      <w:lvlJc w:val="right"/>
      <w:pPr>
        <w:ind w:left="6360" w:hanging="180"/>
      </w:pPr>
    </w:lvl>
  </w:abstractNum>
  <w:abstractNum w:abstractNumId="19" w15:restartNumberingAfterBreak="0">
    <w:nsid w:val="563908EB"/>
    <w:multiLevelType w:val="hybridMultilevel"/>
    <w:tmpl w:val="2236BE42"/>
    <w:lvl w:ilvl="0" w:tplc="F5C4F4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679388C"/>
    <w:multiLevelType w:val="hybridMultilevel"/>
    <w:tmpl w:val="9E9E7BEC"/>
    <w:lvl w:ilvl="0" w:tplc="CB120928">
      <w:start w:val="1"/>
      <w:numFmt w:val="decimal"/>
      <w:lvlText w:val="%1."/>
      <w:lvlJc w:val="left"/>
      <w:pPr>
        <w:ind w:left="1058" w:hanging="360"/>
      </w:pPr>
      <w:rPr>
        <w:rFonts w:hint="default"/>
      </w:rPr>
    </w:lvl>
    <w:lvl w:ilvl="1" w:tplc="04270019" w:tentative="1">
      <w:start w:val="1"/>
      <w:numFmt w:val="lowerLetter"/>
      <w:lvlText w:val="%2."/>
      <w:lvlJc w:val="left"/>
      <w:pPr>
        <w:ind w:left="1778" w:hanging="360"/>
      </w:pPr>
    </w:lvl>
    <w:lvl w:ilvl="2" w:tplc="0427001B" w:tentative="1">
      <w:start w:val="1"/>
      <w:numFmt w:val="lowerRoman"/>
      <w:lvlText w:val="%3."/>
      <w:lvlJc w:val="right"/>
      <w:pPr>
        <w:ind w:left="2498" w:hanging="180"/>
      </w:pPr>
    </w:lvl>
    <w:lvl w:ilvl="3" w:tplc="0427000F" w:tentative="1">
      <w:start w:val="1"/>
      <w:numFmt w:val="decimal"/>
      <w:lvlText w:val="%4."/>
      <w:lvlJc w:val="left"/>
      <w:pPr>
        <w:ind w:left="3218" w:hanging="360"/>
      </w:pPr>
    </w:lvl>
    <w:lvl w:ilvl="4" w:tplc="04270019" w:tentative="1">
      <w:start w:val="1"/>
      <w:numFmt w:val="lowerLetter"/>
      <w:lvlText w:val="%5."/>
      <w:lvlJc w:val="left"/>
      <w:pPr>
        <w:ind w:left="3938" w:hanging="360"/>
      </w:pPr>
    </w:lvl>
    <w:lvl w:ilvl="5" w:tplc="0427001B" w:tentative="1">
      <w:start w:val="1"/>
      <w:numFmt w:val="lowerRoman"/>
      <w:lvlText w:val="%6."/>
      <w:lvlJc w:val="right"/>
      <w:pPr>
        <w:ind w:left="4658" w:hanging="180"/>
      </w:pPr>
    </w:lvl>
    <w:lvl w:ilvl="6" w:tplc="0427000F" w:tentative="1">
      <w:start w:val="1"/>
      <w:numFmt w:val="decimal"/>
      <w:lvlText w:val="%7."/>
      <w:lvlJc w:val="left"/>
      <w:pPr>
        <w:ind w:left="5378" w:hanging="360"/>
      </w:pPr>
    </w:lvl>
    <w:lvl w:ilvl="7" w:tplc="04270019" w:tentative="1">
      <w:start w:val="1"/>
      <w:numFmt w:val="lowerLetter"/>
      <w:lvlText w:val="%8."/>
      <w:lvlJc w:val="left"/>
      <w:pPr>
        <w:ind w:left="6098" w:hanging="360"/>
      </w:pPr>
    </w:lvl>
    <w:lvl w:ilvl="8" w:tplc="0427001B" w:tentative="1">
      <w:start w:val="1"/>
      <w:numFmt w:val="lowerRoman"/>
      <w:lvlText w:val="%9."/>
      <w:lvlJc w:val="right"/>
      <w:pPr>
        <w:ind w:left="6818" w:hanging="180"/>
      </w:pPr>
    </w:lvl>
  </w:abstractNum>
  <w:abstractNum w:abstractNumId="21" w15:restartNumberingAfterBreak="0">
    <w:nsid w:val="56B81EC9"/>
    <w:multiLevelType w:val="multilevel"/>
    <w:tmpl w:val="BA8C1266"/>
    <w:lvl w:ilvl="0">
      <w:start w:val="1"/>
      <w:numFmt w:val="decimal"/>
      <w:lvlText w:val="%1."/>
      <w:lvlJc w:val="left"/>
      <w:pPr>
        <w:ind w:left="60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80" w:hanging="1800"/>
      </w:pPr>
      <w:rPr>
        <w:rFonts w:hint="default"/>
      </w:rPr>
    </w:lvl>
  </w:abstractNum>
  <w:abstractNum w:abstractNumId="22" w15:restartNumberingAfterBreak="0">
    <w:nsid w:val="582B3F05"/>
    <w:multiLevelType w:val="hybridMultilevel"/>
    <w:tmpl w:val="AA0284F0"/>
    <w:lvl w:ilvl="0" w:tplc="56BE348E">
      <w:start w:val="2016"/>
      <w:numFmt w:val="decimal"/>
      <w:lvlText w:val="%1"/>
      <w:lvlJc w:val="left"/>
      <w:pPr>
        <w:ind w:left="1190" w:hanging="48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3" w15:restartNumberingAfterBreak="0">
    <w:nsid w:val="58CD6F4C"/>
    <w:multiLevelType w:val="hybridMultilevel"/>
    <w:tmpl w:val="C264F61E"/>
    <w:lvl w:ilvl="0" w:tplc="790C1EFA">
      <w:start w:val="2"/>
      <w:numFmt w:val="upperRoman"/>
      <w:lvlText w:val="%1."/>
      <w:lvlJc w:val="left"/>
      <w:pPr>
        <w:ind w:left="1976" w:hanging="720"/>
      </w:pPr>
      <w:rPr>
        <w:rFonts w:hint="default"/>
      </w:rPr>
    </w:lvl>
    <w:lvl w:ilvl="1" w:tplc="04270019" w:tentative="1">
      <w:start w:val="1"/>
      <w:numFmt w:val="lowerLetter"/>
      <w:lvlText w:val="%2."/>
      <w:lvlJc w:val="left"/>
      <w:pPr>
        <w:ind w:left="2336" w:hanging="360"/>
      </w:pPr>
    </w:lvl>
    <w:lvl w:ilvl="2" w:tplc="0427001B" w:tentative="1">
      <w:start w:val="1"/>
      <w:numFmt w:val="lowerRoman"/>
      <w:lvlText w:val="%3."/>
      <w:lvlJc w:val="right"/>
      <w:pPr>
        <w:ind w:left="3056" w:hanging="180"/>
      </w:pPr>
    </w:lvl>
    <w:lvl w:ilvl="3" w:tplc="0427000F" w:tentative="1">
      <w:start w:val="1"/>
      <w:numFmt w:val="decimal"/>
      <w:lvlText w:val="%4."/>
      <w:lvlJc w:val="left"/>
      <w:pPr>
        <w:ind w:left="3776" w:hanging="360"/>
      </w:pPr>
    </w:lvl>
    <w:lvl w:ilvl="4" w:tplc="04270019" w:tentative="1">
      <w:start w:val="1"/>
      <w:numFmt w:val="lowerLetter"/>
      <w:lvlText w:val="%5."/>
      <w:lvlJc w:val="left"/>
      <w:pPr>
        <w:ind w:left="4496" w:hanging="360"/>
      </w:pPr>
    </w:lvl>
    <w:lvl w:ilvl="5" w:tplc="0427001B" w:tentative="1">
      <w:start w:val="1"/>
      <w:numFmt w:val="lowerRoman"/>
      <w:lvlText w:val="%6."/>
      <w:lvlJc w:val="right"/>
      <w:pPr>
        <w:ind w:left="5216" w:hanging="180"/>
      </w:pPr>
    </w:lvl>
    <w:lvl w:ilvl="6" w:tplc="0427000F" w:tentative="1">
      <w:start w:val="1"/>
      <w:numFmt w:val="decimal"/>
      <w:lvlText w:val="%7."/>
      <w:lvlJc w:val="left"/>
      <w:pPr>
        <w:ind w:left="5936" w:hanging="360"/>
      </w:pPr>
    </w:lvl>
    <w:lvl w:ilvl="7" w:tplc="04270019" w:tentative="1">
      <w:start w:val="1"/>
      <w:numFmt w:val="lowerLetter"/>
      <w:lvlText w:val="%8."/>
      <w:lvlJc w:val="left"/>
      <w:pPr>
        <w:ind w:left="6656" w:hanging="360"/>
      </w:pPr>
    </w:lvl>
    <w:lvl w:ilvl="8" w:tplc="0427001B" w:tentative="1">
      <w:start w:val="1"/>
      <w:numFmt w:val="lowerRoman"/>
      <w:lvlText w:val="%9."/>
      <w:lvlJc w:val="right"/>
      <w:pPr>
        <w:ind w:left="7376" w:hanging="180"/>
      </w:pPr>
    </w:lvl>
  </w:abstractNum>
  <w:abstractNum w:abstractNumId="24" w15:restartNumberingAfterBreak="0">
    <w:nsid w:val="59E32B4F"/>
    <w:multiLevelType w:val="hybridMultilevel"/>
    <w:tmpl w:val="28EC5A1E"/>
    <w:lvl w:ilvl="0" w:tplc="915A90BC">
      <w:start w:val="2"/>
      <w:numFmt w:val="bullet"/>
      <w:lvlText w:val="-"/>
      <w:lvlJc w:val="left"/>
      <w:pPr>
        <w:ind w:left="855" w:hanging="360"/>
      </w:pPr>
      <w:rPr>
        <w:rFonts w:ascii="Calibri" w:eastAsia="Calibri" w:hAnsi="Calibri" w:cs="Calibri" w:hint="default"/>
        <w:sz w:val="22"/>
      </w:rPr>
    </w:lvl>
    <w:lvl w:ilvl="1" w:tplc="04270003" w:tentative="1">
      <w:start w:val="1"/>
      <w:numFmt w:val="bullet"/>
      <w:lvlText w:val="o"/>
      <w:lvlJc w:val="left"/>
      <w:pPr>
        <w:ind w:left="1575" w:hanging="360"/>
      </w:pPr>
      <w:rPr>
        <w:rFonts w:ascii="Courier New" w:hAnsi="Courier New" w:cs="Courier New" w:hint="default"/>
      </w:rPr>
    </w:lvl>
    <w:lvl w:ilvl="2" w:tplc="04270005" w:tentative="1">
      <w:start w:val="1"/>
      <w:numFmt w:val="bullet"/>
      <w:lvlText w:val=""/>
      <w:lvlJc w:val="left"/>
      <w:pPr>
        <w:ind w:left="2295" w:hanging="360"/>
      </w:pPr>
      <w:rPr>
        <w:rFonts w:ascii="Wingdings" w:hAnsi="Wingdings" w:hint="default"/>
      </w:rPr>
    </w:lvl>
    <w:lvl w:ilvl="3" w:tplc="04270001" w:tentative="1">
      <w:start w:val="1"/>
      <w:numFmt w:val="bullet"/>
      <w:lvlText w:val=""/>
      <w:lvlJc w:val="left"/>
      <w:pPr>
        <w:ind w:left="3015" w:hanging="360"/>
      </w:pPr>
      <w:rPr>
        <w:rFonts w:ascii="Symbol" w:hAnsi="Symbol" w:hint="default"/>
      </w:rPr>
    </w:lvl>
    <w:lvl w:ilvl="4" w:tplc="04270003" w:tentative="1">
      <w:start w:val="1"/>
      <w:numFmt w:val="bullet"/>
      <w:lvlText w:val="o"/>
      <w:lvlJc w:val="left"/>
      <w:pPr>
        <w:ind w:left="3735" w:hanging="360"/>
      </w:pPr>
      <w:rPr>
        <w:rFonts w:ascii="Courier New" w:hAnsi="Courier New" w:cs="Courier New" w:hint="default"/>
      </w:rPr>
    </w:lvl>
    <w:lvl w:ilvl="5" w:tplc="04270005" w:tentative="1">
      <w:start w:val="1"/>
      <w:numFmt w:val="bullet"/>
      <w:lvlText w:val=""/>
      <w:lvlJc w:val="left"/>
      <w:pPr>
        <w:ind w:left="4455" w:hanging="360"/>
      </w:pPr>
      <w:rPr>
        <w:rFonts w:ascii="Wingdings" w:hAnsi="Wingdings" w:hint="default"/>
      </w:rPr>
    </w:lvl>
    <w:lvl w:ilvl="6" w:tplc="04270001" w:tentative="1">
      <w:start w:val="1"/>
      <w:numFmt w:val="bullet"/>
      <w:lvlText w:val=""/>
      <w:lvlJc w:val="left"/>
      <w:pPr>
        <w:ind w:left="5175" w:hanging="360"/>
      </w:pPr>
      <w:rPr>
        <w:rFonts w:ascii="Symbol" w:hAnsi="Symbol" w:hint="default"/>
      </w:rPr>
    </w:lvl>
    <w:lvl w:ilvl="7" w:tplc="04270003" w:tentative="1">
      <w:start w:val="1"/>
      <w:numFmt w:val="bullet"/>
      <w:lvlText w:val="o"/>
      <w:lvlJc w:val="left"/>
      <w:pPr>
        <w:ind w:left="5895" w:hanging="360"/>
      </w:pPr>
      <w:rPr>
        <w:rFonts w:ascii="Courier New" w:hAnsi="Courier New" w:cs="Courier New" w:hint="default"/>
      </w:rPr>
    </w:lvl>
    <w:lvl w:ilvl="8" w:tplc="04270005" w:tentative="1">
      <w:start w:val="1"/>
      <w:numFmt w:val="bullet"/>
      <w:lvlText w:val=""/>
      <w:lvlJc w:val="left"/>
      <w:pPr>
        <w:ind w:left="6615" w:hanging="360"/>
      </w:pPr>
      <w:rPr>
        <w:rFonts w:ascii="Wingdings" w:hAnsi="Wingdings" w:hint="default"/>
      </w:rPr>
    </w:lvl>
  </w:abstractNum>
  <w:abstractNum w:abstractNumId="25" w15:restartNumberingAfterBreak="0">
    <w:nsid w:val="5E8D1450"/>
    <w:multiLevelType w:val="hybridMultilevel"/>
    <w:tmpl w:val="37447552"/>
    <w:lvl w:ilvl="0" w:tplc="48C2D2FA">
      <w:start w:val="2016"/>
      <w:numFmt w:val="decimal"/>
      <w:lvlText w:val="%1"/>
      <w:lvlJc w:val="left"/>
      <w:pPr>
        <w:ind w:left="1200" w:hanging="4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60556C42"/>
    <w:multiLevelType w:val="multilevel"/>
    <w:tmpl w:val="2A489B6E"/>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7" w15:restartNumberingAfterBreak="0">
    <w:nsid w:val="65303A46"/>
    <w:multiLevelType w:val="hybridMultilevel"/>
    <w:tmpl w:val="9B78ED52"/>
    <w:lvl w:ilvl="0" w:tplc="A436252E">
      <w:start w:val="100"/>
      <w:numFmt w:val="bullet"/>
      <w:lvlText w:val=""/>
      <w:lvlJc w:val="left"/>
      <w:pPr>
        <w:ind w:left="720" w:hanging="360"/>
      </w:pPr>
      <w:rPr>
        <w:rFonts w:ascii="Symbol" w:eastAsia="Times New Roman" w:hAnsi="Symbol" w:cs="Times New Roman" w:hint="default"/>
        <w:b/>
        <w:i w:val="0"/>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5F068CB"/>
    <w:multiLevelType w:val="hybridMultilevel"/>
    <w:tmpl w:val="7DA49D68"/>
    <w:lvl w:ilvl="0" w:tplc="C9A0967C">
      <w:start w:val="1"/>
      <w:numFmt w:val="decimal"/>
      <w:lvlText w:val="%1."/>
      <w:lvlJc w:val="left"/>
      <w:pPr>
        <w:ind w:left="600" w:hanging="360"/>
      </w:pPr>
      <w:rPr>
        <w:rFonts w:hint="default"/>
      </w:rPr>
    </w:lvl>
    <w:lvl w:ilvl="1" w:tplc="04270019" w:tentative="1">
      <w:start w:val="1"/>
      <w:numFmt w:val="lowerLetter"/>
      <w:lvlText w:val="%2."/>
      <w:lvlJc w:val="left"/>
      <w:pPr>
        <w:ind w:left="1320" w:hanging="360"/>
      </w:pPr>
    </w:lvl>
    <w:lvl w:ilvl="2" w:tplc="0427001B" w:tentative="1">
      <w:start w:val="1"/>
      <w:numFmt w:val="lowerRoman"/>
      <w:lvlText w:val="%3."/>
      <w:lvlJc w:val="right"/>
      <w:pPr>
        <w:ind w:left="2040" w:hanging="180"/>
      </w:pPr>
    </w:lvl>
    <w:lvl w:ilvl="3" w:tplc="0427000F" w:tentative="1">
      <w:start w:val="1"/>
      <w:numFmt w:val="decimal"/>
      <w:lvlText w:val="%4."/>
      <w:lvlJc w:val="left"/>
      <w:pPr>
        <w:ind w:left="2760" w:hanging="360"/>
      </w:pPr>
    </w:lvl>
    <w:lvl w:ilvl="4" w:tplc="04270019" w:tentative="1">
      <w:start w:val="1"/>
      <w:numFmt w:val="lowerLetter"/>
      <w:lvlText w:val="%5."/>
      <w:lvlJc w:val="left"/>
      <w:pPr>
        <w:ind w:left="3480" w:hanging="360"/>
      </w:pPr>
    </w:lvl>
    <w:lvl w:ilvl="5" w:tplc="0427001B" w:tentative="1">
      <w:start w:val="1"/>
      <w:numFmt w:val="lowerRoman"/>
      <w:lvlText w:val="%6."/>
      <w:lvlJc w:val="right"/>
      <w:pPr>
        <w:ind w:left="4200" w:hanging="180"/>
      </w:pPr>
    </w:lvl>
    <w:lvl w:ilvl="6" w:tplc="0427000F" w:tentative="1">
      <w:start w:val="1"/>
      <w:numFmt w:val="decimal"/>
      <w:lvlText w:val="%7."/>
      <w:lvlJc w:val="left"/>
      <w:pPr>
        <w:ind w:left="4920" w:hanging="360"/>
      </w:pPr>
    </w:lvl>
    <w:lvl w:ilvl="7" w:tplc="04270019" w:tentative="1">
      <w:start w:val="1"/>
      <w:numFmt w:val="lowerLetter"/>
      <w:lvlText w:val="%8."/>
      <w:lvlJc w:val="left"/>
      <w:pPr>
        <w:ind w:left="5640" w:hanging="360"/>
      </w:pPr>
    </w:lvl>
    <w:lvl w:ilvl="8" w:tplc="0427001B" w:tentative="1">
      <w:start w:val="1"/>
      <w:numFmt w:val="lowerRoman"/>
      <w:lvlText w:val="%9."/>
      <w:lvlJc w:val="right"/>
      <w:pPr>
        <w:ind w:left="6360" w:hanging="180"/>
      </w:pPr>
    </w:lvl>
  </w:abstractNum>
  <w:abstractNum w:abstractNumId="29" w15:restartNumberingAfterBreak="0">
    <w:nsid w:val="66C14994"/>
    <w:multiLevelType w:val="multilevel"/>
    <w:tmpl w:val="DC3228A8"/>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7947053"/>
    <w:multiLevelType w:val="multilevel"/>
    <w:tmpl w:val="EDBE4162"/>
    <w:lvl w:ilvl="0">
      <w:start w:val="1"/>
      <w:numFmt w:val="decimal"/>
      <w:pStyle w:val="STILIUS"/>
      <w:lvlText w:val="%1."/>
      <w:lvlJc w:val="left"/>
      <w:pPr>
        <w:ind w:left="96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2040" w:hanging="720"/>
      </w:pPr>
      <w:rPr>
        <w:rFonts w:hint="default"/>
        <w:b/>
      </w:rPr>
    </w:lvl>
    <w:lvl w:ilvl="3">
      <w:start w:val="1"/>
      <w:numFmt w:val="decimal"/>
      <w:isLgl/>
      <w:lvlText w:val="%1.%2.%3.%4."/>
      <w:lvlJc w:val="left"/>
      <w:pPr>
        <w:ind w:left="240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480" w:hanging="1080"/>
      </w:pPr>
      <w:rPr>
        <w:rFonts w:hint="default"/>
        <w:b/>
      </w:rPr>
    </w:lvl>
    <w:lvl w:ilvl="6">
      <w:start w:val="1"/>
      <w:numFmt w:val="decimal"/>
      <w:isLgl/>
      <w:lvlText w:val="%1.%2.%3.%4.%5.%6.%7."/>
      <w:lvlJc w:val="left"/>
      <w:pPr>
        <w:ind w:left="4200" w:hanging="1440"/>
      </w:pPr>
      <w:rPr>
        <w:rFonts w:hint="default"/>
        <w:b/>
      </w:rPr>
    </w:lvl>
    <w:lvl w:ilvl="7">
      <w:start w:val="1"/>
      <w:numFmt w:val="decimal"/>
      <w:isLgl/>
      <w:lvlText w:val="%1.%2.%3.%4.%5.%6.%7.%8."/>
      <w:lvlJc w:val="left"/>
      <w:pPr>
        <w:ind w:left="4560" w:hanging="1440"/>
      </w:pPr>
      <w:rPr>
        <w:rFonts w:hint="default"/>
        <w:b/>
      </w:rPr>
    </w:lvl>
    <w:lvl w:ilvl="8">
      <w:start w:val="1"/>
      <w:numFmt w:val="decimal"/>
      <w:isLgl/>
      <w:lvlText w:val="%1.%2.%3.%4.%5.%6.%7.%8.%9."/>
      <w:lvlJc w:val="left"/>
      <w:pPr>
        <w:ind w:left="5280" w:hanging="1800"/>
      </w:pPr>
      <w:rPr>
        <w:rFonts w:hint="default"/>
        <w:b/>
      </w:rPr>
    </w:lvl>
  </w:abstractNum>
  <w:abstractNum w:abstractNumId="31" w15:restartNumberingAfterBreak="0">
    <w:nsid w:val="67EC241A"/>
    <w:multiLevelType w:val="hybridMultilevel"/>
    <w:tmpl w:val="7C6A6DDA"/>
    <w:lvl w:ilvl="0" w:tplc="6B561A26">
      <w:start w:val="2"/>
      <w:numFmt w:val="upperRoman"/>
      <w:lvlText w:val="%1."/>
      <w:lvlJc w:val="left"/>
      <w:pPr>
        <w:ind w:left="1920" w:hanging="720"/>
      </w:pPr>
      <w:rPr>
        <w:rFonts w:hint="default"/>
        <w:b/>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32" w15:restartNumberingAfterBreak="0">
    <w:nsid w:val="688A565F"/>
    <w:multiLevelType w:val="multilevel"/>
    <w:tmpl w:val="7108D2EC"/>
    <w:lvl w:ilvl="0">
      <w:start w:val="1"/>
      <w:numFmt w:val="decimal"/>
      <w:lvlText w:val="%1."/>
      <w:lvlJc w:val="left"/>
      <w:pPr>
        <w:ind w:left="1494" w:hanging="360"/>
      </w:pPr>
      <w:rPr>
        <w:rFonts w:hint="default"/>
        <w:color w:val="auto"/>
      </w:rPr>
    </w:lvl>
    <w:lvl w:ilvl="1">
      <w:start w:val="1"/>
      <w:numFmt w:val="decimal"/>
      <w:lvlText w:val="%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3" w15:restartNumberingAfterBreak="0">
    <w:nsid w:val="6DB7666C"/>
    <w:multiLevelType w:val="multilevel"/>
    <w:tmpl w:val="8ADA5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A66719"/>
    <w:multiLevelType w:val="hybridMultilevel"/>
    <w:tmpl w:val="9A9CDC0C"/>
    <w:lvl w:ilvl="0" w:tplc="4C28EB1E">
      <w:start w:val="1"/>
      <w:numFmt w:val="decimal"/>
      <w:lvlText w:val="%1."/>
      <w:lvlJc w:val="left"/>
      <w:pPr>
        <w:ind w:left="1256" w:hanging="360"/>
      </w:pPr>
      <w:rPr>
        <w:rFonts w:hint="default"/>
        <w:b/>
        <w:u w:val="single"/>
      </w:rPr>
    </w:lvl>
    <w:lvl w:ilvl="1" w:tplc="04270019" w:tentative="1">
      <w:start w:val="1"/>
      <w:numFmt w:val="lowerLetter"/>
      <w:lvlText w:val="%2."/>
      <w:lvlJc w:val="left"/>
      <w:pPr>
        <w:ind w:left="1976" w:hanging="360"/>
      </w:pPr>
    </w:lvl>
    <w:lvl w:ilvl="2" w:tplc="0427001B" w:tentative="1">
      <w:start w:val="1"/>
      <w:numFmt w:val="lowerRoman"/>
      <w:lvlText w:val="%3."/>
      <w:lvlJc w:val="right"/>
      <w:pPr>
        <w:ind w:left="2696" w:hanging="180"/>
      </w:pPr>
    </w:lvl>
    <w:lvl w:ilvl="3" w:tplc="0427000F" w:tentative="1">
      <w:start w:val="1"/>
      <w:numFmt w:val="decimal"/>
      <w:lvlText w:val="%4."/>
      <w:lvlJc w:val="left"/>
      <w:pPr>
        <w:ind w:left="3416" w:hanging="360"/>
      </w:pPr>
    </w:lvl>
    <w:lvl w:ilvl="4" w:tplc="04270019" w:tentative="1">
      <w:start w:val="1"/>
      <w:numFmt w:val="lowerLetter"/>
      <w:lvlText w:val="%5."/>
      <w:lvlJc w:val="left"/>
      <w:pPr>
        <w:ind w:left="4136" w:hanging="360"/>
      </w:pPr>
    </w:lvl>
    <w:lvl w:ilvl="5" w:tplc="0427001B" w:tentative="1">
      <w:start w:val="1"/>
      <w:numFmt w:val="lowerRoman"/>
      <w:lvlText w:val="%6."/>
      <w:lvlJc w:val="right"/>
      <w:pPr>
        <w:ind w:left="4856" w:hanging="180"/>
      </w:pPr>
    </w:lvl>
    <w:lvl w:ilvl="6" w:tplc="0427000F" w:tentative="1">
      <w:start w:val="1"/>
      <w:numFmt w:val="decimal"/>
      <w:lvlText w:val="%7."/>
      <w:lvlJc w:val="left"/>
      <w:pPr>
        <w:ind w:left="5576" w:hanging="360"/>
      </w:pPr>
    </w:lvl>
    <w:lvl w:ilvl="7" w:tplc="04270019" w:tentative="1">
      <w:start w:val="1"/>
      <w:numFmt w:val="lowerLetter"/>
      <w:lvlText w:val="%8."/>
      <w:lvlJc w:val="left"/>
      <w:pPr>
        <w:ind w:left="6296" w:hanging="360"/>
      </w:pPr>
    </w:lvl>
    <w:lvl w:ilvl="8" w:tplc="0427001B" w:tentative="1">
      <w:start w:val="1"/>
      <w:numFmt w:val="lowerRoman"/>
      <w:lvlText w:val="%9."/>
      <w:lvlJc w:val="right"/>
      <w:pPr>
        <w:ind w:left="7016" w:hanging="180"/>
      </w:pPr>
    </w:lvl>
  </w:abstractNum>
  <w:abstractNum w:abstractNumId="35" w15:restartNumberingAfterBreak="0">
    <w:nsid w:val="787A31F0"/>
    <w:multiLevelType w:val="hybridMultilevel"/>
    <w:tmpl w:val="A57286DA"/>
    <w:lvl w:ilvl="0" w:tplc="A0E605C4">
      <w:start w:val="2015"/>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87B6120"/>
    <w:multiLevelType w:val="hybridMultilevel"/>
    <w:tmpl w:val="595222B8"/>
    <w:lvl w:ilvl="0" w:tplc="466C08FE">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8C907E7"/>
    <w:multiLevelType w:val="hybridMultilevel"/>
    <w:tmpl w:val="3198137A"/>
    <w:lvl w:ilvl="0" w:tplc="46E0569C">
      <w:start w:val="1"/>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38" w15:restartNumberingAfterBreak="0">
    <w:nsid w:val="78ED6245"/>
    <w:multiLevelType w:val="hybridMultilevel"/>
    <w:tmpl w:val="58343CCC"/>
    <w:lvl w:ilvl="0" w:tplc="12B04750">
      <w:start w:val="2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C245611"/>
    <w:multiLevelType w:val="hybridMultilevel"/>
    <w:tmpl w:val="B9A216EC"/>
    <w:lvl w:ilvl="0" w:tplc="9B9E62C6">
      <w:start w:val="1"/>
      <w:numFmt w:val="decimal"/>
      <w:lvlText w:val="%1."/>
      <w:lvlJc w:val="left"/>
      <w:pPr>
        <w:ind w:left="1080" w:hanging="360"/>
      </w:pPr>
      <w:rPr>
        <w:rFonts w:hint="default"/>
        <w:b/>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7"/>
  </w:num>
  <w:num w:numId="2">
    <w:abstractNumId w:val="11"/>
  </w:num>
  <w:num w:numId="3">
    <w:abstractNumId w:val="36"/>
  </w:num>
  <w:num w:numId="4">
    <w:abstractNumId w:val="29"/>
  </w:num>
  <w:num w:numId="5">
    <w:abstractNumId w:val="33"/>
  </w:num>
  <w:num w:numId="6">
    <w:abstractNumId w:val="32"/>
  </w:num>
  <w:num w:numId="7">
    <w:abstractNumId w:val="5"/>
  </w:num>
  <w:num w:numId="8">
    <w:abstractNumId w:val="0"/>
  </w:num>
  <w:num w:numId="9">
    <w:abstractNumId w:val="12"/>
  </w:num>
  <w:num w:numId="10">
    <w:abstractNumId w:val="30"/>
  </w:num>
  <w:num w:numId="11">
    <w:abstractNumId w:val="14"/>
  </w:num>
  <w:num w:numId="12">
    <w:abstractNumId w:val="35"/>
  </w:num>
  <w:num w:numId="13">
    <w:abstractNumId w:val="20"/>
  </w:num>
  <w:num w:numId="14">
    <w:abstractNumId w:val="16"/>
  </w:num>
  <w:num w:numId="15">
    <w:abstractNumId w:val="28"/>
  </w:num>
  <w:num w:numId="16">
    <w:abstractNumId w:val="18"/>
  </w:num>
  <w:num w:numId="17">
    <w:abstractNumId w:val="21"/>
  </w:num>
  <w:num w:numId="18">
    <w:abstractNumId w:val="25"/>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2"/>
  </w:num>
  <w:num w:numId="23">
    <w:abstractNumId w:val="37"/>
  </w:num>
  <w:num w:numId="24">
    <w:abstractNumId w:val="38"/>
  </w:num>
  <w:num w:numId="25">
    <w:abstractNumId w:val="27"/>
  </w:num>
  <w:num w:numId="26">
    <w:abstractNumId w:val="8"/>
  </w:num>
  <w:num w:numId="27">
    <w:abstractNumId w:val="15"/>
  </w:num>
  <w:num w:numId="28">
    <w:abstractNumId w:val="19"/>
  </w:num>
  <w:num w:numId="29">
    <w:abstractNumId w:val="3"/>
  </w:num>
  <w:num w:numId="30">
    <w:abstractNumId w:val="9"/>
  </w:num>
  <w:num w:numId="31">
    <w:abstractNumId w:val="10"/>
  </w:num>
  <w:num w:numId="32">
    <w:abstractNumId w:val="26"/>
  </w:num>
  <w:num w:numId="33">
    <w:abstractNumId w:val="6"/>
  </w:num>
  <w:num w:numId="34">
    <w:abstractNumId w:val="34"/>
  </w:num>
  <w:num w:numId="35">
    <w:abstractNumId w:val="39"/>
  </w:num>
  <w:num w:numId="36">
    <w:abstractNumId w:val="31"/>
  </w:num>
  <w:num w:numId="37">
    <w:abstractNumId w:val="23"/>
  </w:num>
  <w:num w:numId="38">
    <w:abstractNumId w:val="7"/>
  </w:num>
  <w:num w:numId="39">
    <w:abstractNumId w:val="2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3D03"/>
    <w:rsid w:val="00001412"/>
    <w:rsid w:val="00024D31"/>
    <w:rsid w:val="00026715"/>
    <w:rsid w:val="000436D3"/>
    <w:rsid w:val="00070A3B"/>
    <w:rsid w:val="0007488C"/>
    <w:rsid w:val="00081155"/>
    <w:rsid w:val="0009673D"/>
    <w:rsid w:val="000A1D78"/>
    <w:rsid w:val="000A2B7A"/>
    <w:rsid w:val="000A72F0"/>
    <w:rsid w:val="000B1DF1"/>
    <w:rsid w:val="000B25B8"/>
    <w:rsid w:val="000B4D7A"/>
    <w:rsid w:val="000E1795"/>
    <w:rsid w:val="00113DCA"/>
    <w:rsid w:val="0012055F"/>
    <w:rsid w:val="00131B2D"/>
    <w:rsid w:val="00133D20"/>
    <w:rsid w:val="0013441B"/>
    <w:rsid w:val="00180173"/>
    <w:rsid w:val="001A0B8A"/>
    <w:rsid w:val="00202DDE"/>
    <w:rsid w:val="00203D03"/>
    <w:rsid w:val="00206ABD"/>
    <w:rsid w:val="00214785"/>
    <w:rsid w:val="00221375"/>
    <w:rsid w:val="0029149E"/>
    <w:rsid w:val="002B025F"/>
    <w:rsid w:val="002B2486"/>
    <w:rsid w:val="002C23CA"/>
    <w:rsid w:val="002D63CF"/>
    <w:rsid w:val="002D65CE"/>
    <w:rsid w:val="002D7BEB"/>
    <w:rsid w:val="002F0D91"/>
    <w:rsid w:val="002F6BDB"/>
    <w:rsid w:val="00310B82"/>
    <w:rsid w:val="0032023A"/>
    <w:rsid w:val="00326777"/>
    <w:rsid w:val="00347773"/>
    <w:rsid w:val="003712A9"/>
    <w:rsid w:val="00372C50"/>
    <w:rsid w:val="003A058A"/>
    <w:rsid w:val="003B2986"/>
    <w:rsid w:val="003C03BB"/>
    <w:rsid w:val="00426456"/>
    <w:rsid w:val="0047241B"/>
    <w:rsid w:val="00473D01"/>
    <w:rsid w:val="004E435B"/>
    <w:rsid w:val="00502A4B"/>
    <w:rsid w:val="005241E1"/>
    <w:rsid w:val="00540BF1"/>
    <w:rsid w:val="00571FB9"/>
    <w:rsid w:val="00574842"/>
    <w:rsid w:val="00590410"/>
    <w:rsid w:val="005A3137"/>
    <w:rsid w:val="005A3B7B"/>
    <w:rsid w:val="005C5783"/>
    <w:rsid w:val="005C5DED"/>
    <w:rsid w:val="005F3650"/>
    <w:rsid w:val="00636074"/>
    <w:rsid w:val="006946B4"/>
    <w:rsid w:val="00694839"/>
    <w:rsid w:val="006C58F0"/>
    <w:rsid w:val="006D1CEB"/>
    <w:rsid w:val="006E0A9A"/>
    <w:rsid w:val="007414C6"/>
    <w:rsid w:val="007534F5"/>
    <w:rsid w:val="007625C6"/>
    <w:rsid w:val="007D6DC4"/>
    <w:rsid w:val="007E06FD"/>
    <w:rsid w:val="007F1530"/>
    <w:rsid w:val="00811B97"/>
    <w:rsid w:val="00844DAD"/>
    <w:rsid w:val="00871103"/>
    <w:rsid w:val="008857CE"/>
    <w:rsid w:val="008909F7"/>
    <w:rsid w:val="0089528D"/>
    <w:rsid w:val="0091594F"/>
    <w:rsid w:val="00916607"/>
    <w:rsid w:val="00931666"/>
    <w:rsid w:val="00937FB7"/>
    <w:rsid w:val="009575E7"/>
    <w:rsid w:val="0097275C"/>
    <w:rsid w:val="009D5F3F"/>
    <w:rsid w:val="009E527C"/>
    <w:rsid w:val="00A172A8"/>
    <w:rsid w:val="00A43E41"/>
    <w:rsid w:val="00A52769"/>
    <w:rsid w:val="00A5566D"/>
    <w:rsid w:val="00A70B13"/>
    <w:rsid w:val="00A80D37"/>
    <w:rsid w:val="00AB3609"/>
    <w:rsid w:val="00AB6A90"/>
    <w:rsid w:val="00B01AAB"/>
    <w:rsid w:val="00B26D7E"/>
    <w:rsid w:val="00B32F10"/>
    <w:rsid w:val="00B418D4"/>
    <w:rsid w:val="00B664F3"/>
    <w:rsid w:val="00B66EF9"/>
    <w:rsid w:val="00BA5868"/>
    <w:rsid w:val="00BC6BAE"/>
    <w:rsid w:val="00BD25C3"/>
    <w:rsid w:val="00C0266C"/>
    <w:rsid w:val="00C31643"/>
    <w:rsid w:val="00C92904"/>
    <w:rsid w:val="00CA1147"/>
    <w:rsid w:val="00CA1406"/>
    <w:rsid w:val="00CA19BA"/>
    <w:rsid w:val="00CB2D9D"/>
    <w:rsid w:val="00CC5865"/>
    <w:rsid w:val="00CC5DE0"/>
    <w:rsid w:val="00CC5EA6"/>
    <w:rsid w:val="00CF13BC"/>
    <w:rsid w:val="00D21D96"/>
    <w:rsid w:val="00D2654D"/>
    <w:rsid w:val="00D36752"/>
    <w:rsid w:val="00D431CA"/>
    <w:rsid w:val="00D4625D"/>
    <w:rsid w:val="00D90400"/>
    <w:rsid w:val="00D91F6B"/>
    <w:rsid w:val="00DB5B14"/>
    <w:rsid w:val="00DE1901"/>
    <w:rsid w:val="00E13078"/>
    <w:rsid w:val="00E138C5"/>
    <w:rsid w:val="00E23EBA"/>
    <w:rsid w:val="00E40315"/>
    <w:rsid w:val="00E56353"/>
    <w:rsid w:val="00E733AB"/>
    <w:rsid w:val="00E80E8D"/>
    <w:rsid w:val="00E84C36"/>
    <w:rsid w:val="00E91EED"/>
    <w:rsid w:val="00EB6BFB"/>
    <w:rsid w:val="00EC068E"/>
    <w:rsid w:val="00EE0844"/>
    <w:rsid w:val="00EE40B9"/>
    <w:rsid w:val="00EF7156"/>
    <w:rsid w:val="00F02BA9"/>
    <w:rsid w:val="00F24382"/>
    <w:rsid w:val="00F3086D"/>
    <w:rsid w:val="00F54647"/>
    <w:rsid w:val="00F96D49"/>
    <w:rsid w:val="00FA1D92"/>
    <w:rsid w:val="00FB2BF0"/>
    <w:rsid w:val="00FD7099"/>
    <w:rsid w:val="00FE53D5"/>
    <w:rsid w:val="00FE61F6"/>
    <w:rsid w:val="00FF59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EE69A"/>
  <w15:docId w15:val="{A399A86D-6320-4557-B13E-E1EFBEA5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B2D"/>
    <w:rPr>
      <w:sz w:val="24"/>
      <w:szCs w:val="24"/>
    </w:rPr>
  </w:style>
  <w:style w:type="paragraph" w:styleId="Heading1">
    <w:name w:val="heading 1"/>
    <w:basedOn w:val="Normal"/>
    <w:next w:val="Normal"/>
    <w:link w:val="Heading1Char"/>
    <w:qFormat/>
    <w:rsid w:val="001A0B8A"/>
    <w:pPr>
      <w:keepNext/>
      <w:outlineLvl w:val="0"/>
    </w:pPr>
    <w:rPr>
      <w:b/>
      <w:sz w:val="28"/>
      <w:szCs w:val="20"/>
      <w:lang w:val="en-US"/>
    </w:rPr>
  </w:style>
  <w:style w:type="paragraph" w:styleId="Heading2">
    <w:name w:val="heading 2"/>
    <w:basedOn w:val="Normal"/>
    <w:next w:val="Normal"/>
    <w:link w:val="Heading2Char"/>
    <w:qFormat/>
    <w:rsid w:val="001A0B8A"/>
    <w:pPr>
      <w:keepNext/>
      <w:ind w:hanging="284"/>
      <w:outlineLvl w:val="1"/>
    </w:pPr>
    <w:rPr>
      <w:sz w:val="28"/>
      <w:szCs w:val="20"/>
      <w:lang w:val="en-US"/>
    </w:rPr>
  </w:style>
  <w:style w:type="paragraph" w:styleId="Heading3">
    <w:name w:val="heading 3"/>
    <w:basedOn w:val="Normal"/>
    <w:next w:val="Normal"/>
    <w:link w:val="Heading3Char"/>
    <w:qFormat/>
    <w:rsid w:val="001A0B8A"/>
    <w:pPr>
      <w:keepNext/>
      <w:ind w:left="-284"/>
      <w:outlineLvl w:val="2"/>
    </w:pPr>
    <w:rPr>
      <w:sz w:val="28"/>
      <w:szCs w:val="20"/>
      <w:lang w:val="en-US"/>
    </w:rPr>
  </w:style>
  <w:style w:type="paragraph" w:styleId="Heading4">
    <w:name w:val="heading 4"/>
    <w:basedOn w:val="Normal"/>
    <w:next w:val="Normal"/>
    <w:link w:val="Heading4Char"/>
    <w:qFormat/>
    <w:rsid w:val="001A0B8A"/>
    <w:pPr>
      <w:keepNext/>
      <w:ind w:right="284" w:hanging="284"/>
      <w:outlineLvl w:val="3"/>
    </w:pPr>
    <w:rPr>
      <w:sz w:val="28"/>
      <w:szCs w:val="20"/>
      <w:lang w:val="en-US"/>
    </w:rPr>
  </w:style>
  <w:style w:type="paragraph" w:styleId="Heading5">
    <w:name w:val="heading 5"/>
    <w:basedOn w:val="Normal"/>
    <w:next w:val="Normal"/>
    <w:link w:val="Heading5Char"/>
    <w:qFormat/>
    <w:rsid w:val="001A0B8A"/>
    <w:pPr>
      <w:keepNext/>
      <w:outlineLvl w:val="4"/>
    </w:pPr>
    <w:rPr>
      <w:szCs w:val="20"/>
      <w:lang w:val="en-US"/>
    </w:rPr>
  </w:style>
  <w:style w:type="paragraph" w:styleId="Heading6">
    <w:name w:val="heading 6"/>
    <w:basedOn w:val="Normal"/>
    <w:next w:val="Normal"/>
    <w:link w:val="Heading6Char"/>
    <w:qFormat/>
    <w:rsid w:val="001A0B8A"/>
    <w:pPr>
      <w:keepNext/>
      <w:ind w:left="2880" w:right="426"/>
      <w:outlineLvl w:val="5"/>
    </w:pPr>
    <w:rPr>
      <w:szCs w:val="20"/>
      <w:lang w:val="en-US"/>
    </w:rPr>
  </w:style>
  <w:style w:type="paragraph" w:styleId="Heading7">
    <w:name w:val="heading 7"/>
    <w:basedOn w:val="Normal"/>
    <w:next w:val="Normal"/>
    <w:link w:val="Heading7Char"/>
    <w:qFormat/>
    <w:rsid w:val="001A0B8A"/>
    <w:pPr>
      <w:keepNext/>
      <w:ind w:right="426"/>
      <w:outlineLvl w:val="6"/>
    </w:pPr>
    <w:rPr>
      <w:szCs w:val="20"/>
      <w:lang w:val="en-US"/>
    </w:rPr>
  </w:style>
  <w:style w:type="paragraph" w:styleId="Heading8">
    <w:name w:val="heading 8"/>
    <w:basedOn w:val="Normal"/>
    <w:next w:val="Normal"/>
    <w:link w:val="Heading8Char"/>
    <w:qFormat/>
    <w:rsid w:val="001A0B8A"/>
    <w:pPr>
      <w:keepNext/>
      <w:ind w:right="284"/>
      <w:outlineLvl w:val="7"/>
    </w:pPr>
    <w:rPr>
      <w:szCs w:val="20"/>
      <w:lang w:val="en-US"/>
    </w:rPr>
  </w:style>
  <w:style w:type="paragraph" w:styleId="Heading9">
    <w:name w:val="heading 9"/>
    <w:basedOn w:val="Normal"/>
    <w:next w:val="Normal"/>
    <w:link w:val="Heading9Char"/>
    <w:qFormat/>
    <w:rsid w:val="001A0B8A"/>
    <w:pPr>
      <w:keepNext/>
      <w:ind w:right="-98"/>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BB"/>
    <w:pPr>
      <w:tabs>
        <w:tab w:val="center" w:pos="4819"/>
        <w:tab w:val="right" w:pos="9638"/>
      </w:tabs>
    </w:pPr>
  </w:style>
  <w:style w:type="paragraph" w:styleId="Footer">
    <w:name w:val="footer"/>
    <w:basedOn w:val="Normal"/>
    <w:link w:val="FooterChar"/>
    <w:rsid w:val="003C03BB"/>
    <w:pPr>
      <w:tabs>
        <w:tab w:val="center" w:pos="4819"/>
        <w:tab w:val="right" w:pos="9638"/>
      </w:tabs>
    </w:pPr>
  </w:style>
  <w:style w:type="paragraph" w:customStyle="1" w:styleId="OAnum">
    <w:name w:val="OA_num"/>
    <w:basedOn w:val="Normal"/>
    <w:rsid w:val="00CC5865"/>
    <w:pPr>
      <w:numPr>
        <w:numId w:val="1"/>
      </w:numPr>
      <w:jc w:val="both"/>
    </w:pPr>
    <w:rPr>
      <w:rFonts w:ascii="Arial" w:hAnsi="Arial" w:cs="Arial"/>
      <w:sz w:val="22"/>
      <w:szCs w:val="22"/>
      <w:lang w:eastAsia="en-US"/>
    </w:rPr>
  </w:style>
  <w:style w:type="character" w:styleId="PageNumber">
    <w:name w:val="page number"/>
    <w:basedOn w:val="DefaultParagraphFont"/>
    <w:rsid w:val="00024D31"/>
  </w:style>
  <w:style w:type="table" w:styleId="TableGrid">
    <w:name w:val="Table Grid"/>
    <w:basedOn w:val="TableNormal"/>
    <w:rsid w:val="0020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72A8"/>
    <w:pPr>
      <w:ind w:left="720"/>
      <w:contextualSpacing/>
    </w:pPr>
  </w:style>
  <w:style w:type="paragraph" w:styleId="NoSpacing">
    <w:name w:val="No Spacing"/>
    <w:uiPriority w:val="1"/>
    <w:qFormat/>
    <w:rsid w:val="00A172A8"/>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41B"/>
    <w:rPr>
      <w:sz w:val="24"/>
      <w:szCs w:val="24"/>
    </w:rPr>
  </w:style>
  <w:style w:type="character" w:customStyle="1" w:styleId="FooterChar">
    <w:name w:val="Footer Char"/>
    <w:basedOn w:val="DefaultParagraphFont"/>
    <w:link w:val="Footer"/>
    <w:rsid w:val="0047241B"/>
    <w:rPr>
      <w:sz w:val="24"/>
      <w:szCs w:val="24"/>
    </w:rPr>
  </w:style>
  <w:style w:type="paragraph" w:customStyle="1" w:styleId="bodytext">
    <w:name w:val="bodytext"/>
    <w:basedOn w:val="Normal"/>
    <w:rsid w:val="0047241B"/>
    <w:pPr>
      <w:spacing w:before="100" w:beforeAutospacing="1" w:after="100" w:afterAutospacing="1"/>
    </w:pPr>
  </w:style>
  <w:style w:type="character" w:customStyle="1" w:styleId="Heading1Char">
    <w:name w:val="Heading 1 Char"/>
    <w:basedOn w:val="DefaultParagraphFont"/>
    <w:link w:val="Heading1"/>
    <w:rsid w:val="001A0B8A"/>
    <w:rPr>
      <w:b/>
      <w:sz w:val="28"/>
      <w:lang w:val="en-US"/>
    </w:rPr>
  </w:style>
  <w:style w:type="character" w:customStyle="1" w:styleId="Heading2Char">
    <w:name w:val="Heading 2 Char"/>
    <w:basedOn w:val="DefaultParagraphFont"/>
    <w:link w:val="Heading2"/>
    <w:rsid w:val="001A0B8A"/>
    <w:rPr>
      <w:sz w:val="28"/>
      <w:lang w:val="en-US"/>
    </w:rPr>
  </w:style>
  <w:style w:type="character" w:customStyle="1" w:styleId="Heading3Char">
    <w:name w:val="Heading 3 Char"/>
    <w:basedOn w:val="DefaultParagraphFont"/>
    <w:link w:val="Heading3"/>
    <w:rsid w:val="001A0B8A"/>
    <w:rPr>
      <w:sz w:val="28"/>
      <w:lang w:val="en-US"/>
    </w:rPr>
  </w:style>
  <w:style w:type="character" w:customStyle="1" w:styleId="Heading4Char">
    <w:name w:val="Heading 4 Char"/>
    <w:basedOn w:val="DefaultParagraphFont"/>
    <w:link w:val="Heading4"/>
    <w:rsid w:val="001A0B8A"/>
    <w:rPr>
      <w:sz w:val="28"/>
      <w:lang w:val="en-US"/>
    </w:rPr>
  </w:style>
  <w:style w:type="character" w:customStyle="1" w:styleId="Heading5Char">
    <w:name w:val="Heading 5 Char"/>
    <w:basedOn w:val="DefaultParagraphFont"/>
    <w:link w:val="Heading5"/>
    <w:rsid w:val="001A0B8A"/>
    <w:rPr>
      <w:sz w:val="24"/>
      <w:lang w:val="en-US"/>
    </w:rPr>
  </w:style>
  <w:style w:type="character" w:customStyle="1" w:styleId="Heading6Char">
    <w:name w:val="Heading 6 Char"/>
    <w:basedOn w:val="DefaultParagraphFont"/>
    <w:link w:val="Heading6"/>
    <w:rsid w:val="001A0B8A"/>
    <w:rPr>
      <w:sz w:val="24"/>
      <w:lang w:val="en-US"/>
    </w:rPr>
  </w:style>
  <w:style w:type="character" w:customStyle="1" w:styleId="Heading7Char">
    <w:name w:val="Heading 7 Char"/>
    <w:basedOn w:val="DefaultParagraphFont"/>
    <w:link w:val="Heading7"/>
    <w:rsid w:val="001A0B8A"/>
    <w:rPr>
      <w:sz w:val="24"/>
      <w:lang w:val="en-US"/>
    </w:rPr>
  </w:style>
  <w:style w:type="character" w:customStyle="1" w:styleId="Heading8Char">
    <w:name w:val="Heading 8 Char"/>
    <w:basedOn w:val="DefaultParagraphFont"/>
    <w:link w:val="Heading8"/>
    <w:rsid w:val="001A0B8A"/>
    <w:rPr>
      <w:sz w:val="24"/>
      <w:lang w:val="en-US"/>
    </w:rPr>
  </w:style>
  <w:style w:type="character" w:customStyle="1" w:styleId="Heading9Char">
    <w:name w:val="Heading 9 Char"/>
    <w:basedOn w:val="DefaultParagraphFont"/>
    <w:link w:val="Heading9"/>
    <w:rsid w:val="001A0B8A"/>
    <w:rPr>
      <w:sz w:val="24"/>
      <w:lang w:val="en-US"/>
    </w:rPr>
  </w:style>
  <w:style w:type="paragraph" w:styleId="BodyText0">
    <w:name w:val="Body Text"/>
    <w:basedOn w:val="Normal"/>
    <w:link w:val="BodyTextChar"/>
    <w:rsid w:val="001A0B8A"/>
    <w:pPr>
      <w:tabs>
        <w:tab w:val="left" w:pos="9781"/>
      </w:tabs>
      <w:ind w:right="426"/>
    </w:pPr>
    <w:rPr>
      <w:szCs w:val="20"/>
      <w:lang w:val="en-US"/>
    </w:rPr>
  </w:style>
  <w:style w:type="character" w:customStyle="1" w:styleId="BodyTextChar">
    <w:name w:val="Body Text Char"/>
    <w:basedOn w:val="DefaultParagraphFont"/>
    <w:link w:val="BodyText0"/>
    <w:rsid w:val="001A0B8A"/>
    <w:rPr>
      <w:sz w:val="24"/>
      <w:lang w:val="en-US"/>
    </w:rPr>
  </w:style>
  <w:style w:type="paragraph" w:styleId="BodyText2">
    <w:name w:val="Body Text 2"/>
    <w:basedOn w:val="Normal"/>
    <w:link w:val="BodyText2Char"/>
    <w:rsid w:val="001A0B8A"/>
    <w:rPr>
      <w:szCs w:val="20"/>
      <w:lang w:val="en-US"/>
    </w:rPr>
  </w:style>
  <w:style w:type="character" w:customStyle="1" w:styleId="BodyText2Char">
    <w:name w:val="Body Text 2 Char"/>
    <w:basedOn w:val="DefaultParagraphFont"/>
    <w:link w:val="BodyText2"/>
    <w:rsid w:val="001A0B8A"/>
    <w:rPr>
      <w:sz w:val="24"/>
      <w:lang w:val="en-US"/>
    </w:rPr>
  </w:style>
  <w:style w:type="paragraph" w:styleId="BalloonText">
    <w:name w:val="Balloon Text"/>
    <w:basedOn w:val="Normal"/>
    <w:link w:val="BalloonTextChar"/>
    <w:rsid w:val="001A0B8A"/>
    <w:rPr>
      <w:rFonts w:ascii="Tahoma" w:hAnsi="Tahoma" w:cs="Tahoma"/>
      <w:sz w:val="16"/>
      <w:szCs w:val="16"/>
      <w:lang w:val="en-US"/>
    </w:rPr>
  </w:style>
  <w:style w:type="character" w:customStyle="1" w:styleId="BalloonTextChar">
    <w:name w:val="Balloon Text Char"/>
    <w:basedOn w:val="DefaultParagraphFont"/>
    <w:link w:val="BalloonText"/>
    <w:rsid w:val="001A0B8A"/>
    <w:rPr>
      <w:rFonts w:ascii="Tahoma" w:hAnsi="Tahoma" w:cs="Tahoma"/>
      <w:sz w:val="16"/>
      <w:szCs w:val="16"/>
      <w:lang w:val="en-US"/>
    </w:rPr>
  </w:style>
  <w:style w:type="character" w:styleId="Hyperlink">
    <w:name w:val="Hyperlink"/>
    <w:uiPriority w:val="99"/>
    <w:rsid w:val="001A0B8A"/>
    <w:rPr>
      <w:color w:val="0000FF"/>
      <w:u w:val="single"/>
    </w:rPr>
  </w:style>
  <w:style w:type="paragraph" w:styleId="Title">
    <w:name w:val="Title"/>
    <w:basedOn w:val="Normal"/>
    <w:link w:val="TitleChar"/>
    <w:qFormat/>
    <w:rsid w:val="001A0B8A"/>
    <w:pPr>
      <w:jc w:val="center"/>
    </w:pPr>
    <w:rPr>
      <w:b/>
      <w:bCs/>
      <w:sz w:val="32"/>
      <w:lang w:eastAsia="en-US"/>
    </w:rPr>
  </w:style>
  <w:style w:type="character" w:customStyle="1" w:styleId="TitleChar">
    <w:name w:val="Title Char"/>
    <w:basedOn w:val="DefaultParagraphFont"/>
    <w:link w:val="Title"/>
    <w:rsid w:val="001A0B8A"/>
    <w:rPr>
      <w:b/>
      <w:bCs/>
      <w:sz w:val="32"/>
      <w:szCs w:val="24"/>
      <w:lang w:eastAsia="en-US"/>
    </w:rPr>
  </w:style>
  <w:style w:type="paragraph" w:styleId="Subtitle">
    <w:name w:val="Subtitle"/>
    <w:basedOn w:val="Normal"/>
    <w:link w:val="SubtitleChar"/>
    <w:qFormat/>
    <w:rsid w:val="001A0B8A"/>
    <w:rPr>
      <w:b/>
      <w:bCs/>
      <w:lang w:eastAsia="en-US"/>
    </w:rPr>
  </w:style>
  <w:style w:type="character" w:customStyle="1" w:styleId="SubtitleChar">
    <w:name w:val="Subtitle Char"/>
    <w:basedOn w:val="DefaultParagraphFont"/>
    <w:link w:val="Subtitle"/>
    <w:rsid w:val="001A0B8A"/>
    <w:rPr>
      <w:b/>
      <w:bCs/>
      <w:sz w:val="24"/>
      <w:szCs w:val="24"/>
      <w:lang w:eastAsia="en-US"/>
    </w:rPr>
  </w:style>
  <w:style w:type="paragraph" w:styleId="NormalWeb">
    <w:name w:val="Normal (Web)"/>
    <w:basedOn w:val="Normal"/>
    <w:uiPriority w:val="99"/>
    <w:rsid w:val="001A0B8A"/>
  </w:style>
  <w:style w:type="character" w:styleId="Strong">
    <w:name w:val="Strong"/>
    <w:uiPriority w:val="22"/>
    <w:qFormat/>
    <w:rsid w:val="001A0B8A"/>
    <w:rPr>
      <w:b/>
      <w:bCs/>
    </w:rPr>
  </w:style>
  <w:style w:type="paragraph" w:customStyle="1" w:styleId="Default">
    <w:name w:val="Default"/>
    <w:rsid w:val="001A0B8A"/>
    <w:pPr>
      <w:autoSpaceDE w:val="0"/>
      <w:autoSpaceDN w:val="0"/>
      <w:adjustRightInd w:val="0"/>
    </w:pPr>
    <w:rPr>
      <w:color w:val="000000"/>
      <w:sz w:val="24"/>
      <w:szCs w:val="24"/>
    </w:rPr>
  </w:style>
  <w:style w:type="paragraph" w:styleId="BodyTextIndent">
    <w:name w:val="Body Text Indent"/>
    <w:basedOn w:val="Normal"/>
    <w:link w:val="BodyTextIndentChar"/>
    <w:uiPriority w:val="99"/>
    <w:unhideWhenUsed/>
    <w:rsid w:val="001A0B8A"/>
    <w:pPr>
      <w:spacing w:after="120"/>
      <w:ind w:left="283"/>
    </w:pPr>
    <w:rPr>
      <w:sz w:val="20"/>
      <w:szCs w:val="20"/>
      <w:lang w:val="en-US"/>
    </w:rPr>
  </w:style>
  <w:style w:type="character" w:customStyle="1" w:styleId="BodyTextIndentChar">
    <w:name w:val="Body Text Indent Char"/>
    <w:basedOn w:val="DefaultParagraphFont"/>
    <w:link w:val="BodyTextIndent"/>
    <w:uiPriority w:val="99"/>
    <w:rsid w:val="001A0B8A"/>
    <w:rPr>
      <w:lang w:val="en-US"/>
    </w:rPr>
  </w:style>
  <w:style w:type="character" w:styleId="Emphasis">
    <w:name w:val="Emphasis"/>
    <w:qFormat/>
    <w:rsid w:val="001A0B8A"/>
    <w:rPr>
      <w:i/>
      <w:iCs/>
    </w:rPr>
  </w:style>
  <w:style w:type="character" w:customStyle="1" w:styleId="apple-converted-space">
    <w:name w:val="apple-converted-space"/>
    <w:rsid w:val="001A0B8A"/>
  </w:style>
  <w:style w:type="character" w:customStyle="1" w:styleId="st">
    <w:name w:val="st"/>
    <w:rsid w:val="001A0B8A"/>
  </w:style>
  <w:style w:type="paragraph" w:customStyle="1" w:styleId="STILIUS">
    <w:name w:val="STILIUS"/>
    <w:basedOn w:val="Normal"/>
    <w:link w:val="STILIUSChar"/>
    <w:qFormat/>
    <w:rsid w:val="001A0B8A"/>
    <w:pPr>
      <w:numPr>
        <w:numId w:val="10"/>
      </w:numPr>
      <w:jc w:val="both"/>
    </w:pPr>
    <w:rPr>
      <w:b/>
      <w:noProof/>
    </w:rPr>
  </w:style>
  <w:style w:type="character" w:styleId="CommentReference">
    <w:name w:val="annotation reference"/>
    <w:uiPriority w:val="99"/>
    <w:unhideWhenUsed/>
    <w:rsid w:val="001A0B8A"/>
    <w:rPr>
      <w:sz w:val="16"/>
      <w:szCs w:val="16"/>
    </w:rPr>
  </w:style>
  <w:style w:type="character" w:customStyle="1" w:styleId="STILIUSChar">
    <w:name w:val="STILIUS Char"/>
    <w:link w:val="STILIUS"/>
    <w:rsid w:val="001A0B8A"/>
    <w:rPr>
      <w:b/>
      <w:noProof/>
      <w:sz w:val="24"/>
      <w:szCs w:val="24"/>
    </w:rPr>
  </w:style>
  <w:style w:type="paragraph" w:styleId="CommentText">
    <w:name w:val="annotation text"/>
    <w:basedOn w:val="Normal"/>
    <w:link w:val="CommentTextChar"/>
    <w:uiPriority w:val="99"/>
    <w:unhideWhenUsed/>
    <w:rsid w:val="001A0B8A"/>
    <w:rPr>
      <w:sz w:val="20"/>
      <w:szCs w:val="20"/>
      <w:lang w:val="en-US"/>
    </w:rPr>
  </w:style>
  <w:style w:type="character" w:customStyle="1" w:styleId="CommentTextChar">
    <w:name w:val="Comment Text Char"/>
    <w:basedOn w:val="DefaultParagraphFont"/>
    <w:link w:val="CommentText"/>
    <w:uiPriority w:val="99"/>
    <w:rsid w:val="001A0B8A"/>
    <w:rPr>
      <w:lang w:val="en-US"/>
    </w:rPr>
  </w:style>
  <w:style w:type="paragraph" w:styleId="CommentSubject">
    <w:name w:val="annotation subject"/>
    <w:basedOn w:val="CommentText"/>
    <w:next w:val="CommentText"/>
    <w:link w:val="CommentSubjectChar"/>
    <w:uiPriority w:val="99"/>
    <w:unhideWhenUsed/>
    <w:rsid w:val="001A0B8A"/>
    <w:rPr>
      <w:b/>
      <w:bCs/>
    </w:rPr>
  </w:style>
  <w:style w:type="character" w:customStyle="1" w:styleId="CommentSubjectChar">
    <w:name w:val="Comment Subject Char"/>
    <w:basedOn w:val="CommentTextChar"/>
    <w:link w:val="CommentSubject"/>
    <w:uiPriority w:val="99"/>
    <w:rsid w:val="001A0B8A"/>
    <w:rPr>
      <w:b/>
      <w:bCs/>
      <w:lang w:val="en-US"/>
    </w:rPr>
  </w:style>
  <w:style w:type="character" w:customStyle="1" w:styleId="ListParagraphChar">
    <w:name w:val="List Paragraph Char"/>
    <w:link w:val="ListParagraph"/>
    <w:uiPriority w:val="34"/>
    <w:locked/>
    <w:rsid w:val="001A0B8A"/>
    <w:rPr>
      <w:sz w:val="24"/>
      <w:szCs w:val="24"/>
    </w:rPr>
  </w:style>
  <w:style w:type="character" w:customStyle="1" w:styleId="FontStyle13">
    <w:name w:val="Font Style13"/>
    <w:uiPriority w:val="99"/>
    <w:rsid w:val="001A0B8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O:\Sablonai\Tarybos_spr.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314465408805124E-2"/>
          <c:y val="6.5454545454545474E-2"/>
          <c:w val="0.61320754716981163"/>
          <c:h val="0.78181818181818186"/>
        </c:manualLayout>
      </c:layout>
      <c:bar3DChart>
        <c:barDir val="col"/>
        <c:grouping val="clustered"/>
        <c:varyColors val="0"/>
        <c:ser>
          <c:idx val="0"/>
          <c:order val="0"/>
          <c:tx>
            <c:strRef>
              <c:f>Sheet1!$A$2</c:f>
              <c:strCache>
                <c:ptCount val="1"/>
                <c:pt idx="0">
                  <c:v>Lietuvos mokyklų patyčių rodiklis</c:v>
                </c:pt>
              </c:strCache>
            </c:strRef>
          </c:tx>
          <c:spPr>
            <a:solidFill>
              <a:srgbClr val="9999FF"/>
            </a:solidFill>
            <a:ln w="12679">
              <a:solidFill>
                <a:srgbClr val="000000"/>
              </a:solidFill>
              <a:prstDash val="solid"/>
            </a:ln>
          </c:spPr>
          <c:invertIfNegative val="0"/>
          <c:cat>
            <c:strRef>
              <c:f>Sheet1!$B$1:$F$1</c:f>
              <c:strCache>
                <c:ptCount val="3"/>
                <c:pt idx="0">
                  <c:v>2018 m.</c:v>
                </c:pt>
                <c:pt idx="1">
                  <c:v>2019 m.</c:v>
                </c:pt>
                <c:pt idx="2">
                  <c:v>2020 m.</c:v>
                </c:pt>
              </c:strCache>
            </c:strRef>
          </c:cat>
          <c:val>
            <c:numRef>
              <c:f>Sheet1!$B$2:$F$2</c:f>
              <c:numCache>
                <c:formatCode>General</c:formatCode>
                <c:ptCount val="5"/>
                <c:pt idx="0">
                  <c:v>16</c:v>
                </c:pt>
                <c:pt idx="1">
                  <c:v>15.2</c:v>
                </c:pt>
                <c:pt idx="2">
                  <c:v>10.4</c:v>
                </c:pt>
              </c:numCache>
            </c:numRef>
          </c:val>
          <c:extLst>
            <c:ext xmlns:c16="http://schemas.microsoft.com/office/drawing/2014/chart" uri="{C3380CC4-5D6E-409C-BE32-E72D297353CC}">
              <c16:uniqueId val="{00000000-73A6-47C3-BB9A-AA8E63694E0D}"/>
            </c:ext>
          </c:extLst>
        </c:ser>
        <c:ser>
          <c:idx val="1"/>
          <c:order val="1"/>
          <c:tx>
            <c:strRef>
              <c:f>Sheet1!$A$3</c:f>
              <c:strCache>
                <c:ptCount val="1"/>
                <c:pt idx="0">
                  <c:v>,,Šaltinio" progimnazijos patyčių rodiklis</c:v>
                </c:pt>
              </c:strCache>
            </c:strRef>
          </c:tx>
          <c:spPr>
            <a:solidFill>
              <a:srgbClr val="993366"/>
            </a:solidFill>
            <a:ln w="12679">
              <a:solidFill>
                <a:srgbClr val="000000"/>
              </a:solidFill>
              <a:prstDash val="solid"/>
            </a:ln>
          </c:spPr>
          <c:invertIfNegative val="0"/>
          <c:cat>
            <c:strRef>
              <c:f>Sheet1!$B$1:$F$1</c:f>
              <c:strCache>
                <c:ptCount val="3"/>
                <c:pt idx="0">
                  <c:v>2018 m.</c:v>
                </c:pt>
                <c:pt idx="1">
                  <c:v>2019 m.</c:v>
                </c:pt>
                <c:pt idx="2">
                  <c:v>2020 m.</c:v>
                </c:pt>
              </c:strCache>
            </c:strRef>
          </c:cat>
          <c:val>
            <c:numRef>
              <c:f>Sheet1!$B$3:$F$3</c:f>
              <c:numCache>
                <c:formatCode>General</c:formatCode>
                <c:ptCount val="5"/>
                <c:pt idx="0">
                  <c:v>13.8</c:v>
                </c:pt>
                <c:pt idx="1">
                  <c:v>13.6</c:v>
                </c:pt>
                <c:pt idx="2">
                  <c:v>9.7000000000000011</c:v>
                </c:pt>
              </c:numCache>
            </c:numRef>
          </c:val>
          <c:extLst>
            <c:ext xmlns:c16="http://schemas.microsoft.com/office/drawing/2014/chart" uri="{C3380CC4-5D6E-409C-BE32-E72D297353CC}">
              <c16:uniqueId val="{00000001-73A6-47C3-BB9A-AA8E63694E0D}"/>
            </c:ext>
          </c:extLst>
        </c:ser>
        <c:dLbls>
          <c:showLegendKey val="0"/>
          <c:showVal val="0"/>
          <c:showCatName val="0"/>
          <c:showSerName val="0"/>
          <c:showPercent val="0"/>
          <c:showBubbleSize val="0"/>
        </c:dLbls>
        <c:gapWidth val="150"/>
        <c:gapDepth val="0"/>
        <c:shape val="box"/>
        <c:axId val="170653568"/>
        <c:axId val="170655104"/>
        <c:axId val="0"/>
      </c:bar3DChart>
      <c:catAx>
        <c:axId val="17065356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lt-LT"/>
          </a:p>
        </c:txPr>
        <c:crossAx val="170655104"/>
        <c:crosses val="autoZero"/>
        <c:auto val="1"/>
        <c:lblAlgn val="ctr"/>
        <c:lblOffset val="100"/>
        <c:tickLblSkip val="1"/>
        <c:tickMarkSkip val="1"/>
        <c:noMultiLvlLbl val="0"/>
      </c:catAx>
      <c:valAx>
        <c:axId val="170655104"/>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lt-LT"/>
          </a:p>
        </c:txPr>
        <c:crossAx val="170653568"/>
        <c:crosses val="autoZero"/>
        <c:crossBetween val="between"/>
      </c:valAx>
      <c:spPr>
        <a:noFill/>
        <a:ln w="25359">
          <a:noFill/>
        </a:ln>
      </c:spPr>
    </c:plotArea>
    <c:legend>
      <c:legendPos val="r"/>
      <c:layout>
        <c:manualLayout>
          <c:xMode val="edge"/>
          <c:yMode val="edge"/>
          <c:x val="0.68081761006289487"/>
          <c:y val="0.34181818181818296"/>
          <c:w val="0.31289308176100705"/>
          <c:h val="0.31636363636363718"/>
        </c:manualLayout>
      </c:layout>
      <c:overlay val="0"/>
      <c:spPr>
        <a:noFill/>
        <a:ln w="3170">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lt-LT"/>
        </a:p>
      </c:txPr>
    </c:legend>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Tarybos_spr</Template>
  <TotalTime>20</TotalTime>
  <Pages>10</Pages>
  <Words>19042</Words>
  <Characters>10854</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mas</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Laimutė</dc:creator>
  <cp:lastModifiedBy>Windows User</cp:lastModifiedBy>
  <cp:revision>15</cp:revision>
  <cp:lastPrinted>1899-12-31T22:00:00Z</cp:lastPrinted>
  <dcterms:created xsi:type="dcterms:W3CDTF">2021-03-19T12:11:00Z</dcterms:created>
  <dcterms:modified xsi:type="dcterms:W3CDTF">2021-03-24T11:07:00Z</dcterms:modified>
</cp:coreProperties>
</file>